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D01BAB9" w14:textId="77777777" w:rsidR="00A83A30" w:rsidRDefault="00A83A30">
      <w:pPr>
        <w:pStyle w:val="BodyText"/>
        <w:spacing w:before="159"/>
        <w:rPr>
          <w:rFonts w:ascii="Times New Roman"/>
          <w:sz w:val="20"/>
        </w:rPr>
      </w:pPr>
    </w:p>
    <w:p w14:paraId="66650400" w14:textId="77777777" w:rsidR="00A83A30" w:rsidRDefault="00C90333">
      <w:pPr>
        <w:pStyle w:val="BodyText"/>
        <w:ind w:left="2803"/>
        <w:rPr>
          <w:rFonts w:ascii="Times New Roman"/>
          <w:sz w:val="20"/>
        </w:rPr>
      </w:pPr>
      <w:r>
        <w:rPr>
          <w:rFonts w:ascii="Times New Roman"/>
          <w:noProof/>
          <w:sz w:val="20"/>
          <w:lang w:val="en-PH" w:eastAsia="en-PH"/>
        </w:rPr>
        <w:drawing>
          <wp:inline distT="0" distB="0" distL="0" distR="0" wp14:anchorId="0C5AE89D" wp14:editId="169A83B6">
            <wp:extent cx="3606480" cy="3606450"/>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 cstate="print"/>
                    <a:stretch>
                      <a:fillRect/>
                    </a:stretch>
                  </pic:blipFill>
                  <pic:spPr>
                    <a:xfrm>
                      <a:off x="0" y="0"/>
                      <a:ext cx="3606480" cy="3606450"/>
                    </a:xfrm>
                    <a:prstGeom prst="rect">
                      <a:avLst/>
                    </a:prstGeom>
                  </pic:spPr>
                </pic:pic>
              </a:graphicData>
            </a:graphic>
          </wp:inline>
        </w:drawing>
      </w:r>
    </w:p>
    <w:p w14:paraId="4C576810" w14:textId="77777777" w:rsidR="00A83A30" w:rsidRDefault="00A83A30">
      <w:pPr>
        <w:pStyle w:val="BodyText"/>
        <w:rPr>
          <w:rFonts w:ascii="Times New Roman"/>
        </w:rPr>
      </w:pPr>
    </w:p>
    <w:p w14:paraId="50401583" w14:textId="77777777" w:rsidR="00A83A30" w:rsidRDefault="00A83A30">
      <w:pPr>
        <w:pStyle w:val="BodyText"/>
        <w:rPr>
          <w:rFonts w:ascii="Times New Roman"/>
        </w:rPr>
      </w:pPr>
    </w:p>
    <w:p w14:paraId="45862B6A" w14:textId="77777777" w:rsidR="00A83A30" w:rsidRDefault="00A83A30">
      <w:pPr>
        <w:pStyle w:val="BodyText"/>
        <w:spacing w:before="200"/>
        <w:rPr>
          <w:rFonts w:ascii="Times New Roman"/>
        </w:rPr>
      </w:pPr>
    </w:p>
    <w:p w14:paraId="473C5FC4" w14:textId="77777777" w:rsidR="00A83A30" w:rsidRDefault="00C90333">
      <w:pPr>
        <w:pStyle w:val="BodyText"/>
        <w:jc w:val="center"/>
        <w:rPr>
          <w:rFonts w:ascii="Arial Black"/>
        </w:rPr>
      </w:pPr>
      <w:r>
        <w:rPr>
          <w:rFonts w:ascii="Arial Black"/>
          <w:w w:val="90"/>
        </w:rPr>
        <w:t>6130</w:t>
      </w:r>
      <w:r>
        <w:rPr>
          <w:rFonts w:ascii="Arial Black"/>
          <w:spacing w:val="-21"/>
          <w:w w:val="90"/>
        </w:rPr>
        <w:t xml:space="preserve"> </w:t>
      </w:r>
      <w:r>
        <w:rPr>
          <w:rFonts w:ascii="Arial Black"/>
          <w:w w:val="90"/>
        </w:rPr>
        <w:t>Hotel</w:t>
      </w:r>
      <w:r>
        <w:rPr>
          <w:rFonts w:ascii="Arial Black"/>
          <w:spacing w:val="-21"/>
          <w:w w:val="90"/>
        </w:rPr>
        <w:t xml:space="preserve"> </w:t>
      </w:r>
      <w:r>
        <w:rPr>
          <w:rFonts w:ascii="Arial Black"/>
          <w:w w:val="90"/>
        </w:rPr>
        <w:t>Street,</w:t>
      </w:r>
      <w:r>
        <w:rPr>
          <w:rFonts w:ascii="Arial Black"/>
          <w:spacing w:val="-21"/>
          <w:w w:val="90"/>
        </w:rPr>
        <w:t xml:space="preserve"> </w:t>
      </w:r>
      <w:r>
        <w:rPr>
          <w:rFonts w:ascii="Arial Black"/>
          <w:w w:val="90"/>
        </w:rPr>
        <w:t>Austell,</w:t>
      </w:r>
      <w:r>
        <w:rPr>
          <w:rFonts w:ascii="Arial Black"/>
          <w:spacing w:val="-20"/>
          <w:w w:val="90"/>
        </w:rPr>
        <w:t xml:space="preserve"> </w:t>
      </w:r>
      <w:r>
        <w:rPr>
          <w:rFonts w:ascii="Arial Black"/>
          <w:w w:val="90"/>
        </w:rPr>
        <w:t>GA</w:t>
      </w:r>
      <w:r>
        <w:rPr>
          <w:rFonts w:ascii="Arial Black"/>
          <w:spacing w:val="-21"/>
          <w:w w:val="90"/>
        </w:rPr>
        <w:t xml:space="preserve"> </w:t>
      </w:r>
      <w:r>
        <w:rPr>
          <w:rFonts w:ascii="Arial Black"/>
          <w:spacing w:val="-4"/>
          <w:w w:val="90"/>
        </w:rPr>
        <w:t>30106</w:t>
      </w:r>
    </w:p>
    <w:p w14:paraId="7232CF5F" w14:textId="77777777" w:rsidR="00A83A30" w:rsidRDefault="00C90333">
      <w:pPr>
        <w:pStyle w:val="BodyText"/>
        <w:spacing w:before="322"/>
        <w:jc w:val="center"/>
        <w:rPr>
          <w:rFonts w:ascii="Arial Black"/>
        </w:rPr>
      </w:pPr>
      <w:r>
        <w:rPr>
          <w:rFonts w:ascii="Arial Black"/>
          <w:spacing w:val="-2"/>
        </w:rPr>
        <w:t>770-726-</w:t>
      </w:r>
      <w:r>
        <w:rPr>
          <w:rFonts w:ascii="Arial Black"/>
          <w:spacing w:val="-4"/>
        </w:rPr>
        <w:t>3577</w:t>
      </w:r>
    </w:p>
    <w:p w14:paraId="224A624E" w14:textId="77777777" w:rsidR="00A83A30" w:rsidRDefault="00000000">
      <w:pPr>
        <w:pStyle w:val="BodyText"/>
        <w:spacing w:before="322" w:line="468" w:lineRule="auto"/>
        <w:ind w:left="4073" w:right="4071"/>
        <w:jc w:val="center"/>
        <w:rPr>
          <w:rFonts w:ascii="Arial Black"/>
        </w:rPr>
      </w:pPr>
      <w:hyperlink r:id="rId9">
        <w:r w:rsidR="00C90333">
          <w:rPr>
            <w:rFonts w:ascii="Arial Black"/>
            <w:spacing w:val="-2"/>
            <w:w w:val="90"/>
          </w:rPr>
          <w:t>www.heroinstitute.com</w:t>
        </w:r>
      </w:hyperlink>
      <w:r w:rsidR="00C90333">
        <w:rPr>
          <w:rFonts w:ascii="Arial Black"/>
          <w:spacing w:val="-2"/>
          <w:w w:val="90"/>
        </w:rPr>
        <w:t xml:space="preserve"> </w:t>
      </w:r>
      <w:r w:rsidR="00C90333">
        <w:rPr>
          <w:rFonts w:ascii="Arial Black"/>
        </w:rPr>
        <w:t>Catalog</w:t>
      </w:r>
      <w:r w:rsidR="00C90333">
        <w:rPr>
          <w:rFonts w:ascii="Arial Black"/>
          <w:spacing w:val="-1"/>
        </w:rPr>
        <w:t xml:space="preserve"> </w:t>
      </w:r>
      <w:r w:rsidR="00C90333">
        <w:rPr>
          <w:rFonts w:ascii="Arial Black"/>
        </w:rPr>
        <w:t>Volume</w:t>
      </w:r>
      <w:r w:rsidR="00C90333">
        <w:rPr>
          <w:rFonts w:ascii="Arial Black"/>
          <w:spacing w:val="-1"/>
        </w:rPr>
        <w:t xml:space="preserve"> </w:t>
      </w:r>
      <w:r w:rsidR="00C90333">
        <w:rPr>
          <w:rFonts w:ascii="Arial Black"/>
        </w:rPr>
        <w:t xml:space="preserve">II </w:t>
      </w:r>
      <w:r w:rsidR="00C90333">
        <w:rPr>
          <w:rFonts w:ascii="Arial Black"/>
          <w:spacing w:val="-4"/>
        </w:rPr>
        <w:t>School</w:t>
      </w:r>
      <w:r w:rsidR="00C90333">
        <w:rPr>
          <w:rFonts w:ascii="Arial Black"/>
          <w:spacing w:val="-30"/>
        </w:rPr>
        <w:t xml:space="preserve"> </w:t>
      </w:r>
      <w:r w:rsidR="00C90333">
        <w:rPr>
          <w:rFonts w:ascii="Arial Black"/>
          <w:spacing w:val="-4"/>
        </w:rPr>
        <w:t>Year</w:t>
      </w:r>
      <w:r w:rsidR="00C90333">
        <w:rPr>
          <w:rFonts w:ascii="Arial Black"/>
          <w:spacing w:val="-30"/>
        </w:rPr>
        <w:t xml:space="preserve"> </w:t>
      </w:r>
      <w:r w:rsidR="00C90333">
        <w:rPr>
          <w:rFonts w:ascii="Arial Black"/>
          <w:spacing w:val="-4"/>
        </w:rPr>
        <w:t xml:space="preserve">2024-2025 </w:t>
      </w:r>
      <w:r w:rsidR="00C90333">
        <w:rPr>
          <w:rFonts w:ascii="Arial Black"/>
          <w:w w:val="90"/>
        </w:rPr>
        <w:t>Published</w:t>
      </w:r>
      <w:r w:rsidR="00C90333">
        <w:rPr>
          <w:rFonts w:ascii="Arial Black"/>
          <w:spacing w:val="-2"/>
          <w:w w:val="90"/>
        </w:rPr>
        <w:t xml:space="preserve"> </w:t>
      </w:r>
      <w:r w:rsidR="00C90333">
        <w:rPr>
          <w:rFonts w:ascii="Arial Black"/>
          <w:w w:val="90"/>
        </w:rPr>
        <w:t>May</w:t>
      </w:r>
      <w:r w:rsidR="00C90333">
        <w:rPr>
          <w:rFonts w:ascii="Arial Black"/>
          <w:spacing w:val="-1"/>
          <w:w w:val="90"/>
        </w:rPr>
        <w:t xml:space="preserve"> </w:t>
      </w:r>
      <w:r w:rsidR="00C90333">
        <w:rPr>
          <w:rFonts w:ascii="Arial Black"/>
          <w:w w:val="90"/>
        </w:rPr>
        <w:t>1st,</w:t>
      </w:r>
      <w:r w:rsidR="00C90333">
        <w:rPr>
          <w:rFonts w:ascii="Arial Black"/>
          <w:spacing w:val="-1"/>
          <w:w w:val="90"/>
        </w:rPr>
        <w:t xml:space="preserve"> </w:t>
      </w:r>
      <w:r w:rsidR="00C90333">
        <w:rPr>
          <w:rFonts w:ascii="Arial Black"/>
          <w:spacing w:val="-4"/>
          <w:w w:val="90"/>
        </w:rPr>
        <w:t>2024</w:t>
      </w:r>
    </w:p>
    <w:p w14:paraId="1AAA084E" w14:textId="77777777" w:rsidR="00A83A30" w:rsidRDefault="00A83A30">
      <w:pPr>
        <w:spacing w:line="468" w:lineRule="auto"/>
        <w:jc w:val="center"/>
        <w:rPr>
          <w:rFonts w:ascii="Arial Black"/>
        </w:rPr>
        <w:sectPr w:rsidR="00A83A30">
          <w:type w:val="continuous"/>
          <w:pgSz w:w="12240" w:h="15840"/>
          <w:pgMar w:top="1800" w:right="460" w:bottom="280" w:left="460" w:header="720" w:footer="720" w:gutter="0"/>
          <w:cols w:space="720"/>
        </w:sectPr>
      </w:pPr>
    </w:p>
    <w:p w14:paraId="080D5422" w14:textId="77777777" w:rsidR="00A83A30" w:rsidRDefault="00C90333">
      <w:pPr>
        <w:pStyle w:val="BodyText"/>
        <w:spacing w:before="82"/>
        <w:jc w:val="center"/>
        <w:rPr>
          <w:rFonts w:ascii="Arial Black"/>
        </w:rPr>
      </w:pPr>
      <w:r>
        <w:rPr>
          <w:rFonts w:ascii="Arial Black"/>
          <w:color w:val="0924DD"/>
          <w:w w:val="85"/>
        </w:rPr>
        <w:lastRenderedPageBreak/>
        <w:t>TABLE</w:t>
      </w:r>
      <w:r>
        <w:rPr>
          <w:rFonts w:ascii="Arial Black"/>
          <w:color w:val="0924DD"/>
          <w:spacing w:val="5"/>
        </w:rPr>
        <w:t xml:space="preserve"> </w:t>
      </w:r>
      <w:r>
        <w:rPr>
          <w:rFonts w:ascii="Arial Black"/>
          <w:color w:val="0924DD"/>
          <w:w w:val="85"/>
        </w:rPr>
        <w:t>OF</w:t>
      </w:r>
      <w:r>
        <w:rPr>
          <w:rFonts w:ascii="Arial Black"/>
          <w:color w:val="0924DD"/>
          <w:spacing w:val="6"/>
        </w:rPr>
        <w:t xml:space="preserve"> </w:t>
      </w:r>
      <w:r>
        <w:rPr>
          <w:rFonts w:ascii="Arial Black"/>
          <w:color w:val="0924DD"/>
          <w:spacing w:val="-2"/>
          <w:w w:val="85"/>
        </w:rPr>
        <w:t>CONTENTS</w:t>
      </w:r>
    </w:p>
    <w:sdt>
      <w:sdtPr>
        <w:id w:val="-861749264"/>
        <w:docPartObj>
          <w:docPartGallery w:val="Table of Contents"/>
          <w:docPartUnique/>
        </w:docPartObj>
      </w:sdtPr>
      <w:sdtContent>
        <w:p w14:paraId="02614DE2" w14:textId="77777777" w:rsidR="00A83A30" w:rsidRDefault="00C90333">
          <w:pPr>
            <w:pStyle w:val="TOC1"/>
            <w:tabs>
              <w:tab w:val="right" w:leader="dot" w:pos="9631"/>
            </w:tabs>
            <w:spacing w:before="585"/>
          </w:pPr>
          <w:r>
            <w:t>Institute</w:t>
          </w:r>
          <w:r>
            <w:rPr>
              <w:spacing w:val="2"/>
            </w:rPr>
            <w:t xml:space="preserve"> </w:t>
          </w:r>
          <w:r>
            <w:rPr>
              <w:spacing w:val="-2"/>
            </w:rPr>
            <w:t>History</w:t>
          </w:r>
          <w:r>
            <w:rPr>
              <w:rFonts w:ascii="Times New Roman"/>
            </w:rPr>
            <w:tab/>
          </w:r>
          <w:r>
            <w:rPr>
              <w:spacing w:val="-10"/>
            </w:rPr>
            <w:t>3</w:t>
          </w:r>
        </w:p>
        <w:p w14:paraId="69F58D0C" w14:textId="77777777" w:rsidR="00A83A30" w:rsidRDefault="00000000">
          <w:pPr>
            <w:pStyle w:val="TOC1"/>
            <w:tabs>
              <w:tab w:val="right" w:leader="dot" w:pos="9606"/>
            </w:tabs>
          </w:pPr>
          <w:hyperlink w:anchor="_TOC_250022" w:history="1">
            <w:r w:rsidR="00C90333">
              <w:rPr>
                <w:spacing w:val="-2"/>
              </w:rPr>
              <w:t>Approvals</w:t>
            </w:r>
            <w:r w:rsidR="00C90333">
              <w:rPr>
                <w:rFonts w:ascii="Times New Roman"/>
              </w:rPr>
              <w:tab/>
            </w:r>
            <w:r w:rsidR="00C90333">
              <w:rPr>
                <w:spacing w:val="-10"/>
              </w:rPr>
              <w:t>4</w:t>
            </w:r>
          </w:hyperlink>
        </w:p>
        <w:p w14:paraId="0C30FD2D" w14:textId="77777777" w:rsidR="00A83A30" w:rsidRDefault="00C90333">
          <w:pPr>
            <w:pStyle w:val="TOC1"/>
            <w:tabs>
              <w:tab w:val="right" w:leader="dot" w:pos="9610"/>
            </w:tabs>
          </w:pPr>
          <w:r>
            <w:t>Description</w:t>
          </w:r>
          <w:r>
            <w:rPr>
              <w:spacing w:val="13"/>
            </w:rPr>
            <w:t xml:space="preserve"> </w:t>
          </w:r>
          <w:r>
            <w:t>of</w:t>
          </w:r>
          <w:r>
            <w:rPr>
              <w:spacing w:val="13"/>
            </w:rPr>
            <w:t xml:space="preserve"> </w:t>
          </w:r>
          <w:r>
            <w:t>Space,</w:t>
          </w:r>
          <w:r>
            <w:rPr>
              <w:spacing w:val="14"/>
            </w:rPr>
            <w:t xml:space="preserve"> </w:t>
          </w:r>
          <w:r>
            <w:t>Facilities</w:t>
          </w:r>
          <w:r>
            <w:rPr>
              <w:spacing w:val="13"/>
            </w:rPr>
            <w:t xml:space="preserve"> </w:t>
          </w:r>
          <w:r>
            <w:t>&amp;</w:t>
          </w:r>
          <w:r>
            <w:rPr>
              <w:spacing w:val="13"/>
            </w:rPr>
            <w:t xml:space="preserve"> </w:t>
          </w:r>
          <w:r>
            <w:rPr>
              <w:spacing w:val="-2"/>
            </w:rPr>
            <w:t>Equipment</w:t>
          </w:r>
          <w:r>
            <w:rPr>
              <w:rFonts w:ascii="Times New Roman"/>
            </w:rPr>
            <w:tab/>
          </w:r>
          <w:r>
            <w:rPr>
              <w:spacing w:val="-5"/>
              <w:w w:val="105"/>
            </w:rPr>
            <w:t>4-</w:t>
          </w:r>
          <w:r>
            <w:rPr>
              <w:w w:val="90"/>
            </w:rPr>
            <w:t>5</w:t>
          </w:r>
        </w:p>
        <w:p w14:paraId="4E6D5C79" w14:textId="77777777" w:rsidR="00A83A30" w:rsidRDefault="00000000">
          <w:pPr>
            <w:pStyle w:val="TOC1"/>
            <w:tabs>
              <w:tab w:val="right" w:leader="dot" w:pos="9624"/>
            </w:tabs>
            <w:spacing w:before="39"/>
          </w:pPr>
          <w:hyperlink w:anchor="_TOC_250021" w:history="1">
            <w:r w:rsidR="00C90333">
              <w:t>Learning</w:t>
            </w:r>
            <w:r w:rsidR="00C90333">
              <w:rPr>
                <w:spacing w:val="36"/>
              </w:rPr>
              <w:t xml:space="preserve"> </w:t>
            </w:r>
            <w:r w:rsidR="00C90333">
              <w:t>Resources</w:t>
            </w:r>
            <w:r w:rsidR="00C90333">
              <w:rPr>
                <w:spacing w:val="37"/>
              </w:rPr>
              <w:t xml:space="preserve"> </w:t>
            </w:r>
            <w:r w:rsidR="00C90333">
              <w:rPr>
                <w:spacing w:val="-2"/>
              </w:rPr>
              <w:t>Management</w:t>
            </w:r>
            <w:r w:rsidR="00C90333">
              <w:rPr>
                <w:rFonts w:ascii="Times New Roman"/>
              </w:rPr>
              <w:tab/>
            </w:r>
            <w:r w:rsidR="00C90333">
              <w:rPr>
                <w:spacing w:val="-10"/>
              </w:rPr>
              <w:t>5</w:t>
            </w:r>
          </w:hyperlink>
        </w:p>
        <w:p w14:paraId="54815F7A" w14:textId="77777777" w:rsidR="00A83A30" w:rsidRDefault="00000000">
          <w:pPr>
            <w:pStyle w:val="TOC1"/>
            <w:tabs>
              <w:tab w:val="right" w:leader="dot" w:pos="9612"/>
            </w:tabs>
          </w:pPr>
          <w:hyperlink w:anchor="_TOC_250020" w:history="1">
            <w:r w:rsidR="00C90333">
              <w:t>Board</w:t>
            </w:r>
            <w:r w:rsidR="00C90333">
              <w:rPr>
                <w:spacing w:val="8"/>
              </w:rPr>
              <w:t xml:space="preserve"> </w:t>
            </w:r>
            <w:r w:rsidR="00C90333">
              <w:t>of</w:t>
            </w:r>
            <w:r w:rsidR="00C90333">
              <w:rPr>
                <w:spacing w:val="8"/>
              </w:rPr>
              <w:t xml:space="preserve"> </w:t>
            </w:r>
            <w:r w:rsidR="00C90333">
              <w:rPr>
                <w:spacing w:val="-2"/>
              </w:rPr>
              <w:t>Trustees</w:t>
            </w:r>
            <w:r w:rsidR="00C90333">
              <w:rPr>
                <w:rFonts w:ascii="Times New Roman"/>
              </w:rPr>
              <w:tab/>
            </w:r>
            <w:r w:rsidR="00C90333">
              <w:rPr>
                <w:spacing w:val="-10"/>
              </w:rPr>
              <w:t>6</w:t>
            </w:r>
          </w:hyperlink>
        </w:p>
        <w:p w14:paraId="0238BD24" w14:textId="77777777" w:rsidR="00A83A30" w:rsidRDefault="00000000">
          <w:pPr>
            <w:pStyle w:val="TOC1"/>
            <w:tabs>
              <w:tab w:val="right" w:leader="dot" w:pos="9608"/>
            </w:tabs>
          </w:pPr>
          <w:hyperlink w:anchor="_TOC_250019" w:history="1">
            <w:r w:rsidR="00C90333">
              <w:rPr>
                <w:spacing w:val="-2"/>
              </w:rPr>
              <w:t>Administration</w:t>
            </w:r>
            <w:r w:rsidR="00C90333">
              <w:rPr>
                <w:rFonts w:ascii="Times New Roman"/>
              </w:rPr>
              <w:tab/>
            </w:r>
            <w:r w:rsidR="00C90333">
              <w:rPr>
                <w:spacing w:val="-10"/>
              </w:rPr>
              <w:t>6</w:t>
            </w:r>
          </w:hyperlink>
        </w:p>
        <w:p w14:paraId="55BCBE2E" w14:textId="77777777" w:rsidR="00A83A30" w:rsidRDefault="00000000">
          <w:pPr>
            <w:pStyle w:val="TOC1"/>
            <w:tabs>
              <w:tab w:val="right" w:leader="dot" w:pos="9615"/>
            </w:tabs>
          </w:pPr>
          <w:hyperlink w:anchor="_TOC_250018" w:history="1">
            <w:r w:rsidR="00C90333">
              <w:t>Faculty</w:t>
            </w:r>
            <w:r w:rsidR="00C90333">
              <w:rPr>
                <w:spacing w:val="8"/>
              </w:rPr>
              <w:t xml:space="preserve"> </w:t>
            </w:r>
            <w:r w:rsidR="00C90333">
              <w:t>and</w:t>
            </w:r>
            <w:r w:rsidR="00C90333">
              <w:rPr>
                <w:spacing w:val="9"/>
              </w:rPr>
              <w:t xml:space="preserve"> </w:t>
            </w:r>
            <w:r w:rsidR="00C90333">
              <w:rPr>
                <w:spacing w:val="-2"/>
              </w:rPr>
              <w:t>Instructors</w:t>
            </w:r>
            <w:r w:rsidR="00C90333">
              <w:rPr>
                <w:rFonts w:ascii="Times New Roman"/>
              </w:rPr>
              <w:tab/>
            </w:r>
            <w:r w:rsidR="00C90333">
              <w:rPr>
                <w:spacing w:val="-10"/>
              </w:rPr>
              <w:t>6</w:t>
            </w:r>
          </w:hyperlink>
        </w:p>
        <w:p w14:paraId="44D8DC14" w14:textId="77777777" w:rsidR="00A83A30" w:rsidRDefault="00000000">
          <w:pPr>
            <w:pStyle w:val="TOC1"/>
            <w:tabs>
              <w:tab w:val="right" w:leader="dot" w:pos="9612"/>
            </w:tabs>
            <w:spacing w:before="39"/>
          </w:pPr>
          <w:hyperlink w:anchor="_TOC_250017" w:history="1">
            <w:r w:rsidR="00C90333">
              <w:rPr>
                <w:spacing w:val="2"/>
              </w:rPr>
              <w:t>Courses</w:t>
            </w:r>
            <w:r w:rsidR="00C90333">
              <w:rPr>
                <w:spacing w:val="33"/>
              </w:rPr>
              <w:t xml:space="preserve"> </w:t>
            </w:r>
            <w:r w:rsidR="00C90333">
              <w:rPr>
                <w:spacing w:val="-2"/>
              </w:rPr>
              <w:t>Offered</w:t>
            </w:r>
            <w:r w:rsidR="00C90333">
              <w:rPr>
                <w:rFonts w:ascii="Times New Roman"/>
              </w:rPr>
              <w:tab/>
            </w:r>
            <w:r w:rsidR="00C90333">
              <w:rPr>
                <w:spacing w:val="-10"/>
              </w:rPr>
              <w:t>7</w:t>
            </w:r>
          </w:hyperlink>
        </w:p>
        <w:p w14:paraId="4E7FD54A" w14:textId="77777777" w:rsidR="00A83A30" w:rsidRDefault="00C90333">
          <w:pPr>
            <w:pStyle w:val="TOC1"/>
            <w:tabs>
              <w:tab w:val="right" w:leader="dot" w:pos="9617"/>
            </w:tabs>
          </w:pPr>
          <w:r>
            <w:t>Course</w:t>
          </w:r>
          <w:r>
            <w:rPr>
              <w:spacing w:val="24"/>
            </w:rPr>
            <w:t xml:space="preserve"> </w:t>
          </w:r>
          <w:r>
            <w:t>Description</w:t>
          </w:r>
          <w:r>
            <w:rPr>
              <w:spacing w:val="24"/>
            </w:rPr>
            <w:t xml:space="preserve"> </w:t>
          </w:r>
          <w:r>
            <w:t>&amp;</w:t>
          </w:r>
          <w:r>
            <w:rPr>
              <w:spacing w:val="24"/>
            </w:rPr>
            <w:t xml:space="preserve"> </w:t>
          </w:r>
          <w:r>
            <w:rPr>
              <w:spacing w:val="-2"/>
            </w:rPr>
            <w:t>Outline</w:t>
          </w:r>
          <w:r>
            <w:rPr>
              <w:rFonts w:ascii="Times New Roman"/>
            </w:rPr>
            <w:tab/>
          </w:r>
          <w:r>
            <w:rPr>
              <w:spacing w:val="-5"/>
            </w:rPr>
            <w:t>8-</w:t>
          </w:r>
          <w:r>
            <w:rPr>
              <w:spacing w:val="-7"/>
            </w:rPr>
            <w:t>39</w:t>
          </w:r>
        </w:p>
        <w:p w14:paraId="1926528C" w14:textId="77777777" w:rsidR="00A83A30" w:rsidRDefault="00C90333">
          <w:pPr>
            <w:pStyle w:val="TOC1"/>
            <w:tabs>
              <w:tab w:val="right" w:leader="dot" w:pos="9583"/>
            </w:tabs>
          </w:pPr>
          <w:r>
            <w:t>Fees,</w:t>
          </w:r>
          <w:r>
            <w:rPr>
              <w:spacing w:val="-6"/>
            </w:rPr>
            <w:t xml:space="preserve"> </w:t>
          </w:r>
          <w:r>
            <w:t>Tuition</w:t>
          </w:r>
          <w:r>
            <w:rPr>
              <w:spacing w:val="-5"/>
            </w:rPr>
            <w:t xml:space="preserve"> </w:t>
          </w:r>
          <w:r>
            <w:t>&amp;</w:t>
          </w:r>
          <w:r>
            <w:rPr>
              <w:spacing w:val="-5"/>
            </w:rPr>
            <w:t xml:space="preserve"> </w:t>
          </w:r>
          <w:r>
            <w:t>Special</w:t>
          </w:r>
          <w:r>
            <w:rPr>
              <w:spacing w:val="-5"/>
            </w:rPr>
            <w:t xml:space="preserve"> </w:t>
          </w:r>
          <w:r>
            <w:rPr>
              <w:spacing w:val="-2"/>
            </w:rPr>
            <w:t>Charges</w:t>
          </w:r>
          <w:r>
            <w:rPr>
              <w:rFonts w:ascii="Times New Roman"/>
            </w:rPr>
            <w:tab/>
          </w:r>
          <w:r>
            <w:rPr>
              <w:spacing w:val="-5"/>
            </w:rPr>
            <w:t>40-</w:t>
          </w:r>
          <w:r>
            <w:rPr>
              <w:w w:val="75"/>
            </w:rPr>
            <w:t>41</w:t>
          </w:r>
        </w:p>
        <w:p w14:paraId="6E399674" w14:textId="77777777" w:rsidR="00A83A30" w:rsidRDefault="00C90333">
          <w:pPr>
            <w:pStyle w:val="TOC1"/>
            <w:tabs>
              <w:tab w:val="right" w:leader="dot" w:pos="9585"/>
            </w:tabs>
            <w:spacing w:before="39"/>
          </w:pPr>
          <w:r>
            <w:rPr>
              <w:spacing w:val="-2"/>
            </w:rPr>
            <w:t>Holidays</w:t>
          </w:r>
          <w:r>
            <w:rPr>
              <w:rFonts w:ascii="Times New Roman"/>
            </w:rPr>
            <w:tab/>
          </w:r>
          <w:r>
            <w:rPr>
              <w:spacing w:val="-5"/>
            </w:rPr>
            <w:t>41</w:t>
          </w:r>
        </w:p>
        <w:p w14:paraId="324DD8ED" w14:textId="77777777" w:rsidR="00A83A30" w:rsidRDefault="00000000">
          <w:pPr>
            <w:pStyle w:val="TOC1"/>
            <w:tabs>
              <w:tab w:val="right" w:leader="dot" w:pos="9602"/>
            </w:tabs>
          </w:pPr>
          <w:hyperlink w:anchor="_TOC_250016" w:history="1">
            <w:r w:rsidR="00C90333">
              <w:t>Enrollment</w:t>
            </w:r>
            <w:r w:rsidR="00C90333">
              <w:rPr>
                <w:spacing w:val="24"/>
              </w:rPr>
              <w:t xml:space="preserve"> </w:t>
            </w:r>
            <w:r w:rsidR="00C90333">
              <w:rPr>
                <w:spacing w:val="-2"/>
              </w:rPr>
              <w:t>Periods</w:t>
            </w:r>
            <w:r w:rsidR="00C90333">
              <w:rPr>
                <w:rFonts w:ascii="Times New Roman"/>
              </w:rPr>
              <w:tab/>
            </w:r>
            <w:r w:rsidR="00C90333">
              <w:rPr>
                <w:spacing w:val="-5"/>
              </w:rPr>
              <w:t>41</w:t>
            </w:r>
          </w:hyperlink>
        </w:p>
        <w:p w14:paraId="6F87CE71" w14:textId="77777777" w:rsidR="00A83A30" w:rsidRDefault="00000000">
          <w:pPr>
            <w:pStyle w:val="TOC1"/>
            <w:tabs>
              <w:tab w:val="right" w:leader="dot" w:pos="9624"/>
            </w:tabs>
          </w:pPr>
          <w:hyperlink w:anchor="_TOC_250015" w:history="1">
            <w:r w:rsidR="00C90333">
              <w:t>Course</w:t>
            </w:r>
            <w:r w:rsidR="00C90333">
              <w:rPr>
                <w:spacing w:val="32"/>
              </w:rPr>
              <w:t xml:space="preserve"> </w:t>
            </w:r>
            <w:r w:rsidR="00C90333">
              <w:t>Enrollment</w:t>
            </w:r>
            <w:r w:rsidR="00C90333">
              <w:rPr>
                <w:spacing w:val="33"/>
              </w:rPr>
              <w:t xml:space="preserve"> </w:t>
            </w:r>
            <w:r w:rsidR="00C90333">
              <w:rPr>
                <w:spacing w:val="-4"/>
              </w:rPr>
              <w:t>Dates</w:t>
            </w:r>
            <w:r w:rsidR="00C90333">
              <w:rPr>
                <w:rFonts w:ascii="Times New Roman"/>
              </w:rPr>
              <w:tab/>
            </w:r>
            <w:r w:rsidR="00C90333">
              <w:rPr>
                <w:spacing w:val="-5"/>
              </w:rPr>
              <w:t>42-23</w:t>
            </w:r>
          </w:hyperlink>
        </w:p>
        <w:p w14:paraId="4807B6CB" w14:textId="77777777" w:rsidR="00A83A30" w:rsidRDefault="00000000">
          <w:pPr>
            <w:pStyle w:val="TOC1"/>
            <w:tabs>
              <w:tab w:val="right" w:leader="dot" w:pos="9602"/>
            </w:tabs>
            <w:spacing w:before="39"/>
          </w:pPr>
          <w:hyperlink w:anchor="_TOC_250014" w:history="1">
            <w:r w:rsidR="00C90333">
              <w:rPr>
                <w:spacing w:val="2"/>
              </w:rPr>
              <w:t>Scheduled</w:t>
            </w:r>
            <w:r w:rsidR="00C90333">
              <w:rPr>
                <w:spacing w:val="31"/>
              </w:rPr>
              <w:t xml:space="preserve"> </w:t>
            </w:r>
            <w:r w:rsidR="00C90333">
              <w:rPr>
                <w:spacing w:val="2"/>
              </w:rPr>
              <w:t>Vacation</w:t>
            </w:r>
            <w:r w:rsidR="00C90333">
              <w:rPr>
                <w:spacing w:val="32"/>
              </w:rPr>
              <w:t xml:space="preserve"> </w:t>
            </w:r>
            <w:r w:rsidR="00C90333">
              <w:rPr>
                <w:spacing w:val="-2"/>
              </w:rPr>
              <w:t>Periods</w:t>
            </w:r>
            <w:r w:rsidR="00C90333">
              <w:rPr>
                <w:rFonts w:ascii="Times New Roman"/>
              </w:rPr>
              <w:tab/>
            </w:r>
            <w:r w:rsidR="00C90333">
              <w:rPr>
                <w:spacing w:val="-5"/>
              </w:rPr>
              <w:t>44</w:t>
            </w:r>
          </w:hyperlink>
        </w:p>
        <w:p w14:paraId="6AFC593E" w14:textId="77777777" w:rsidR="00A83A30" w:rsidRDefault="00000000">
          <w:pPr>
            <w:pStyle w:val="TOC1"/>
            <w:tabs>
              <w:tab w:val="right" w:leader="dot" w:pos="9633"/>
            </w:tabs>
          </w:pPr>
          <w:hyperlink w:anchor="_TOC_250013" w:history="1">
            <w:r w:rsidR="00C90333">
              <w:rPr>
                <w:spacing w:val="4"/>
              </w:rPr>
              <w:t>Office</w:t>
            </w:r>
            <w:r w:rsidR="00C90333">
              <w:rPr>
                <w:spacing w:val="33"/>
              </w:rPr>
              <w:t xml:space="preserve"> </w:t>
            </w:r>
            <w:r w:rsidR="00C90333">
              <w:rPr>
                <w:spacing w:val="-2"/>
              </w:rPr>
              <w:t>Hours</w:t>
            </w:r>
            <w:r w:rsidR="00C90333">
              <w:rPr>
                <w:rFonts w:ascii="Times New Roman"/>
              </w:rPr>
              <w:tab/>
            </w:r>
            <w:r w:rsidR="00C90333">
              <w:rPr>
                <w:spacing w:val="-5"/>
              </w:rPr>
              <w:t>44</w:t>
            </w:r>
          </w:hyperlink>
        </w:p>
        <w:p w14:paraId="6DF89502" w14:textId="77777777" w:rsidR="00A83A30" w:rsidRDefault="00000000">
          <w:pPr>
            <w:pStyle w:val="TOC1"/>
            <w:tabs>
              <w:tab w:val="right" w:leader="dot" w:pos="9583"/>
            </w:tabs>
          </w:pPr>
          <w:hyperlink w:anchor="_TOC_250012" w:history="1">
            <w:r w:rsidR="00C90333">
              <w:t>Emergencies</w:t>
            </w:r>
            <w:r w:rsidR="00C90333">
              <w:rPr>
                <w:spacing w:val="33"/>
              </w:rPr>
              <w:t xml:space="preserve"> </w:t>
            </w:r>
            <w:r w:rsidR="00C90333">
              <w:t>and</w:t>
            </w:r>
            <w:r w:rsidR="00C90333">
              <w:rPr>
                <w:spacing w:val="34"/>
              </w:rPr>
              <w:t xml:space="preserve"> </w:t>
            </w:r>
            <w:r w:rsidR="00C90333">
              <w:t>Inclement</w:t>
            </w:r>
            <w:r w:rsidR="00C90333">
              <w:rPr>
                <w:spacing w:val="33"/>
              </w:rPr>
              <w:t xml:space="preserve"> </w:t>
            </w:r>
            <w:r w:rsidR="00C90333">
              <w:rPr>
                <w:spacing w:val="-2"/>
              </w:rPr>
              <w:t>Weather</w:t>
            </w:r>
            <w:r w:rsidR="00C90333">
              <w:rPr>
                <w:rFonts w:ascii="Times New Roman"/>
              </w:rPr>
              <w:tab/>
            </w:r>
            <w:r w:rsidR="00C90333">
              <w:rPr>
                <w:spacing w:val="-5"/>
              </w:rPr>
              <w:t>44</w:t>
            </w:r>
          </w:hyperlink>
        </w:p>
        <w:p w14:paraId="747966BC" w14:textId="77777777" w:rsidR="00A83A30" w:rsidRDefault="00000000">
          <w:pPr>
            <w:pStyle w:val="TOC1"/>
            <w:tabs>
              <w:tab w:val="right" w:leader="dot" w:pos="9600"/>
            </w:tabs>
            <w:spacing w:before="39"/>
          </w:pPr>
          <w:hyperlink w:anchor="_TOC_250011" w:history="1">
            <w:r w:rsidR="00C90333">
              <w:t>Credit</w:t>
            </w:r>
            <w:r w:rsidR="00C90333">
              <w:rPr>
                <w:spacing w:val="18"/>
              </w:rPr>
              <w:t xml:space="preserve"> </w:t>
            </w:r>
            <w:r w:rsidR="00C90333">
              <w:t>for</w:t>
            </w:r>
            <w:r w:rsidR="00C90333">
              <w:rPr>
                <w:spacing w:val="19"/>
              </w:rPr>
              <w:t xml:space="preserve"> </w:t>
            </w:r>
            <w:r w:rsidR="00C90333">
              <w:t>Previous</w:t>
            </w:r>
            <w:r w:rsidR="00C90333">
              <w:rPr>
                <w:spacing w:val="18"/>
              </w:rPr>
              <w:t xml:space="preserve"> </w:t>
            </w:r>
            <w:r w:rsidR="00C90333">
              <w:t>Education</w:t>
            </w:r>
            <w:r w:rsidR="00C90333">
              <w:rPr>
                <w:spacing w:val="19"/>
              </w:rPr>
              <w:t xml:space="preserve"> </w:t>
            </w:r>
            <w:r w:rsidR="00C90333">
              <w:t>Training</w:t>
            </w:r>
            <w:r w:rsidR="00C90333">
              <w:rPr>
                <w:spacing w:val="19"/>
              </w:rPr>
              <w:t xml:space="preserve"> </w:t>
            </w:r>
            <w:r w:rsidR="00C90333">
              <w:t>or</w:t>
            </w:r>
            <w:r w:rsidR="00C90333">
              <w:rPr>
                <w:spacing w:val="18"/>
              </w:rPr>
              <w:t xml:space="preserve"> </w:t>
            </w:r>
            <w:r w:rsidR="00C90333">
              <w:rPr>
                <w:spacing w:val="-2"/>
              </w:rPr>
              <w:t>Experience</w:t>
            </w:r>
            <w:r w:rsidR="00C90333">
              <w:rPr>
                <w:rFonts w:ascii="Times New Roman"/>
              </w:rPr>
              <w:tab/>
            </w:r>
            <w:r w:rsidR="00C90333">
              <w:rPr>
                <w:spacing w:val="-5"/>
              </w:rPr>
              <w:t>44</w:t>
            </w:r>
          </w:hyperlink>
        </w:p>
        <w:p w14:paraId="7067219F" w14:textId="77777777" w:rsidR="00A83A30" w:rsidRDefault="00C90333">
          <w:pPr>
            <w:pStyle w:val="TOC1"/>
            <w:tabs>
              <w:tab w:val="right" w:leader="dot" w:pos="9591"/>
            </w:tabs>
          </w:pPr>
          <w:r>
            <w:t>Cancellation</w:t>
          </w:r>
          <w:r>
            <w:rPr>
              <w:spacing w:val="26"/>
            </w:rPr>
            <w:t xml:space="preserve"> </w:t>
          </w:r>
          <w:r>
            <w:t>&amp;</w:t>
          </w:r>
          <w:r>
            <w:rPr>
              <w:spacing w:val="27"/>
            </w:rPr>
            <w:t xml:space="preserve"> </w:t>
          </w:r>
          <w:r>
            <w:t>Refund</w:t>
          </w:r>
          <w:r>
            <w:rPr>
              <w:spacing w:val="26"/>
            </w:rPr>
            <w:t xml:space="preserve"> </w:t>
          </w:r>
          <w:r>
            <w:rPr>
              <w:spacing w:val="-2"/>
            </w:rPr>
            <w:t>Policy</w:t>
          </w:r>
          <w:r>
            <w:rPr>
              <w:rFonts w:ascii="Times New Roman"/>
            </w:rPr>
            <w:tab/>
          </w:r>
          <w:r>
            <w:rPr>
              <w:spacing w:val="-5"/>
            </w:rPr>
            <w:t>45-</w:t>
          </w:r>
          <w:r>
            <w:rPr>
              <w:spacing w:val="-7"/>
            </w:rPr>
            <w:t>46</w:t>
          </w:r>
        </w:p>
        <w:p w14:paraId="3F81BD2F" w14:textId="77777777" w:rsidR="00A83A30" w:rsidRDefault="00000000">
          <w:pPr>
            <w:pStyle w:val="TOC1"/>
            <w:tabs>
              <w:tab w:val="right" w:leader="dot" w:pos="9612"/>
            </w:tabs>
          </w:pPr>
          <w:hyperlink w:anchor="_TOC_250010" w:history="1">
            <w:r w:rsidR="00C90333">
              <w:t>Grading</w:t>
            </w:r>
            <w:r w:rsidR="00C90333">
              <w:rPr>
                <w:spacing w:val="33"/>
              </w:rPr>
              <w:t xml:space="preserve"> </w:t>
            </w:r>
            <w:r w:rsidR="00C90333">
              <w:rPr>
                <w:spacing w:val="-2"/>
              </w:rPr>
              <w:t>Policy</w:t>
            </w:r>
            <w:r w:rsidR="00C90333">
              <w:rPr>
                <w:rFonts w:ascii="Times New Roman"/>
              </w:rPr>
              <w:tab/>
            </w:r>
            <w:r w:rsidR="00C90333">
              <w:rPr>
                <w:spacing w:val="-5"/>
              </w:rPr>
              <w:t>47</w:t>
            </w:r>
          </w:hyperlink>
        </w:p>
        <w:p w14:paraId="6F43879E" w14:textId="77777777" w:rsidR="00A83A30" w:rsidRDefault="00000000">
          <w:pPr>
            <w:pStyle w:val="TOC1"/>
            <w:tabs>
              <w:tab w:val="right" w:leader="dot" w:pos="9598"/>
            </w:tabs>
            <w:spacing w:before="39"/>
          </w:pPr>
          <w:hyperlink w:anchor="_TOC_250009" w:history="1">
            <w:r w:rsidR="00C90333">
              <w:rPr>
                <w:spacing w:val="6"/>
              </w:rPr>
              <w:t>Certificate</w:t>
            </w:r>
            <w:r w:rsidR="00C90333">
              <w:rPr>
                <w:spacing w:val="25"/>
              </w:rPr>
              <w:t xml:space="preserve"> </w:t>
            </w:r>
            <w:r w:rsidR="00C90333">
              <w:rPr>
                <w:spacing w:val="-2"/>
              </w:rPr>
              <w:t>Awarded</w:t>
            </w:r>
            <w:r w:rsidR="00C90333">
              <w:rPr>
                <w:rFonts w:ascii="Times New Roman"/>
              </w:rPr>
              <w:tab/>
            </w:r>
            <w:r w:rsidR="00C90333">
              <w:rPr>
                <w:spacing w:val="-5"/>
              </w:rPr>
              <w:t>47</w:t>
            </w:r>
          </w:hyperlink>
        </w:p>
        <w:p w14:paraId="0CB6A68C" w14:textId="77777777" w:rsidR="00A83A30" w:rsidRDefault="00000000">
          <w:pPr>
            <w:pStyle w:val="TOC1"/>
            <w:tabs>
              <w:tab w:val="right" w:leader="dot" w:pos="9621"/>
            </w:tabs>
          </w:pPr>
          <w:hyperlink w:anchor="_TOC_250008" w:history="1">
            <w:r w:rsidR="00C90333">
              <w:rPr>
                <w:spacing w:val="4"/>
              </w:rPr>
              <w:t>Academic</w:t>
            </w:r>
            <w:r w:rsidR="00C90333">
              <w:rPr>
                <w:spacing w:val="41"/>
              </w:rPr>
              <w:t xml:space="preserve"> </w:t>
            </w:r>
            <w:r w:rsidR="00C90333">
              <w:rPr>
                <w:spacing w:val="-2"/>
              </w:rPr>
              <w:t>Probation/Termination</w:t>
            </w:r>
            <w:r w:rsidR="00C90333">
              <w:rPr>
                <w:rFonts w:ascii="Times New Roman"/>
              </w:rPr>
              <w:tab/>
            </w:r>
            <w:r w:rsidR="00C90333">
              <w:rPr>
                <w:spacing w:val="-5"/>
              </w:rPr>
              <w:t>48</w:t>
            </w:r>
          </w:hyperlink>
        </w:p>
        <w:p w14:paraId="561FFCC9" w14:textId="77777777" w:rsidR="00A83A30" w:rsidRDefault="00C90333">
          <w:pPr>
            <w:pStyle w:val="TOC1"/>
            <w:tabs>
              <w:tab w:val="right" w:leader="dot" w:pos="9628"/>
            </w:tabs>
          </w:pPr>
          <w:r>
            <w:t>Incompletes</w:t>
          </w:r>
          <w:r>
            <w:rPr>
              <w:spacing w:val="31"/>
            </w:rPr>
            <w:t xml:space="preserve"> </w:t>
          </w:r>
          <w:r>
            <w:t>and</w:t>
          </w:r>
          <w:r>
            <w:rPr>
              <w:spacing w:val="31"/>
            </w:rPr>
            <w:t xml:space="preserve"> </w:t>
          </w:r>
          <w:r>
            <w:rPr>
              <w:spacing w:val="-2"/>
            </w:rPr>
            <w:t>Withdrawals</w:t>
          </w:r>
          <w:r>
            <w:rPr>
              <w:rFonts w:ascii="Times New Roman"/>
            </w:rPr>
            <w:tab/>
          </w:r>
          <w:r>
            <w:rPr>
              <w:spacing w:val="-5"/>
            </w:rPr>
            <w:t>49</w:t>
          </w:r>
        </w:p>
        <w:p w14:paraId="24318024" w14:textId="77777777" w:rsidR="00A83A30" w:rsidRDefault="00000000">
          <w:pPr>
            <w:pStyle w:val="TOC1"/>
            <w:tabs>
              <w:tab w:val="right" w:leader="dot" w:pos="9603"/>
            </w:tabs>
            <w:spacing w:before="39"/>
          </w:pPr>
          <w:hyperlink w:anchor="_TOC_250007" w:history="1">
            <w:r w:rsidR="00C90333">
              <w:t>Remedial</w:t>
            </w:r>
            <w:r w:rsidR="00C90333">
              <w:rPr>
                <w:spacing w:val="16"/>
              </w:rPr>
              <w:t xml:space="preserve"> </w:t>
            </w:r>
            <w:r w:rsidR="00C90333">
              <w:t>Work</w:t>
            </w:r>
            <w:r w:rsidR="00C90333">
              <w:rPr>
                <w:spacing w:val="17"/>
              </w:rPr>
              <w:t xml:space="preserve"> </w:t>
            </w:r>
            <w:r w:rsidR="00C90333">
              <w:t>and</w:t>
            </w:r>
            <w:r w:rsidR="00C90333">
              <w:rPr>
                <w:spacing w:val="16"/>
              </w:rPr>
              <w:t xml:space="preserve"> </w:t>
            </w:r>
            <w:r w:rsidR="00C90333">
              <w:t>Repeat</w:t>
            </w:r>
            <w:r w:rsidR="00C90333">
              <w:rPr>
                <w:spacing w:val="17"/>
              </w:rPr>
              <w:t xml:space="preserve"> </w:t>
            </w:r>
            <w:r w:rsidR="00C90333">
              <w:rPr>
                <w:spacing w:val="-2"/>
              </w:rPr>
              <w:t>Courses</w:t>
            </w:r>
            <w:r w:rsidR="00C90333">
              <w:rPr>
                <w:rFonts w:ascii="Times New Roman"/>
              </w:rPr>
              <w:tab/>
            </w:r>
            <w:r w:rsidR="00C90333">
              <w:rPr>
                <w:spacing w:val="-5"/>
              </w:rPr>
              <w:t>49</w:t>
            </w:r>
          </w:hyperlink>
        </w:p>
        <w:p w14:paraId="1A0DA5BE" w14:textId="77777777" w:rsidR="00A83A30" w:rsidRDefault="00000000">
          <w:pPr>
            <w:pStyle w:val="TOC1"/>
            <w:tabs>
              <w:tab w:val="right" w:leader="dot" w:pos="9619"/>
            </w:tabs>
          </w:pPr>
          <w:hyperlink w:anchor="_TOC_250006" w:history="1">
            <w:r w:rsidR="00C90333">
              <w:rPr>
                <w:spacing w:val="4"/>
              </w:rPr>
              <w:t>Attendance</w:t>
            </w:r>
            <w:r w:rsidR="00C90333">
              <w:rPr>
                <w:spacing w:val="40"/>
              </w:rPr>
              <w:t xml:space="preserve"> </w:t>
            </w:r>
            <w:r w:rsidR="00C90333">
              <w:rPr>
                <w:spacing w:val="-2"/>
              </w:rPr>
              <w:t>Policy</w:t>
            </w:r>
            <w:r w:rsidR="00C90333">
              <w:rPr>
                <w:rFonts w:ascii="Times New Roman"/>
              </w:rPr>
              <w:tab/>
            </w:r>
            <w:r w:rsidR="00C90333">
              <w:rPr>
                <w:spacing w:val="-5"/>
              </w:rPr>
              <w:t>49-</w:t>
            </w:r>
            <w:r w:rsidR="00C90333">
              <w:t>50</w:t>
            </w:r>
          </w:hyperlink>
        </w:p>
        <w:p w14:paraId="189C3A80" w14:textId="77777777" w:rsidR="00A83A30" w:rsidRDefault="00000000">
          <w:pPr>
            <w:pStyle w:val="TOC1"/>
            <w:tabs>
              <w:tab w:val="right" w:leader="dot" w:pos="9612"/>
            </w:tabs>
          </w:pPr>
          <w:hyperlink w:anchor="_TOC_250005" w:history="1">
            <w:r w:rsidR="00C90333">
              <w:t>Make-up</w:t>
            </w:r>
            <w:r w:rsidR="00C90333">
              <w:rPr>
                <w:spacing w:val="29"/>
              </w:rPr>
              <w:t xml:space="preserve"> </w:t>
            </w:r>
            <w:r w:rsidR="00C90333">
              <w:rPr>
                <w:spacing w:val="-4"/>
              </w:rPr>
              <w:t>Work</w:t>
            </w:r>
            <w:r w:rsidR="00C90333">
              <w:rPr>
                <w:rFonts w:ascii="Times New Roman"/>
              </w:rPr>
              <w:tab/>
            </w:r>
            <w:r w:rsidR="00C90333">
              <w:rPr>
                <w:spacing w:val="-5"/>
              </w:rPr>
              <w:t>50</w:t>
            </w:r>
          </w:hyperlink>
        </w:p>
        <w:p w14:paraId="3C7CF720" w14:textId="77777777" w:rsidR="00A83A30" w:rsidRDefault="00C90333">
          <w:pPr>
            <w:pStyle w:val="TOC1"/>
            <w:tabs>
              <w:tab w:val="right" w:leader="dot" w:pos="9574"/>
            </w:tabs>
            <w:spacing w:before="39"/>
          </w:pPr>
          <w:r>
            <w:rPr>
              <w:spacing w:val="4"/>
            </w:rPr>
            <w:t>Student</w:t>
          </w:r>
          <w:r>
            <w:rPr>
              <w:spacing w:val="30"/>
            </w:rPr>
            <w:t xml:space="preserve"> </w:t>
          </w:r>
          <w:r>
            <w:rPr>
              <w:spacing w:val="4"/>
            </w:rPr>
            <w:t>Conduct</w:t>
          </w:r>
          <w:r>
            <w:rPr>
              <w:spacing w:val="31"/>
            </w:rPr>
            <w:t xml:space="preserve"> </w:t>
          </w:r>
          <w:r>
            <w:rPr>
              <w:spacing w:val="-2"/>
            </w:rPr>
            <w:t>Policy</w:t>
          </w:r>
          <w:r>
            <w:rPr>
              <w:rFonts w:ascii="Times New Roman"/>
            </w:rPr>
            <w:tab/>
          </w:r>
          <w:r>
            <w:rPr>
              <w:spacing w:val="-5"/>
            </w:rPr>
            <w:t>50-</w:t>
          </w:r>
          <w:r>
            <w:rPr>
              <w:w w:val="75"/>
            </w:rPr>
            <w:t>51</w:t>
          </w:r>
        </w:p>
        <w:p w14:paraId="21214A10" w14:textId="77777777" w:rsidR="00A83A30" w:rsidRDefault="00C90333">
          <w:pPr>
            <w:pStyle w:val="TOC1"/>
            <w:tabs>
              <w:tab w:val="right" w:leader="dot" w:pos="9597"/>
            </w:tabs>
          </w:pPr>
          <w:r>
            <w:t>Sexual</w:t>
          </w:r>
          <w:r>
            <w:rPr>
              <w:spacing w:val="-19"/>
            </w:rPr>
            <w:t xml:space="preserve"> </w:t>
          </w:r>
          <w:r>
            <w:rPr>
              <w:spacing w:val="-2"/>
            </w:rPr>
            <w:t>Harassment</w:t>
          </w:r>
          <w:r>
            <w:rPr>
              <w:rFonts w:ascii="Times New Roman"/>
            </w:rPr>
            <w:tab/>
          </w:r>
          <w:r>
            <w:rPr>
              <w:spacing w:val="-5"/>
            </w:rPr>
            <w:t>52</w:t>
          </w:r>
        </w:p>
        <w:p w14:paraId="15230D93" w14:textId="77777777" w:rsidR="00A83A30" w:rsidRDefault="00000000">
          <w:pPr>
            <w:pStyle w:val="TOC1"/>
            <w:tabs>
              <w:tab w:val="right" w:leader="dot" w:pos="9599"/>
            </w:tabs>
          </w:pPr>
          <w:hyperlink w:anchor="_TOC_250004" w:history="1">
            <w:r w:rsidR="00C90333">
              <w:t>Requirements</w:t>
            </w:r>
            <w:r w:rsidR="00C90333">
              <w:rPr>
                <w:spacing w:val="33"/>
              </w:rPr>
              <w:t xml:space="preserve"> </w:t>
            </w:r>
            <w:r w:rsidR="00C90333">
              <w:t>for</w:t>
            </w:r>
            <w:r w:rsidR="00C90333">
              <w:rPr>
                <w:spacing w:val="34"/>
              </w:rPr>
              <w:t xml:space="preserve"> </w:t>
            </w:r>
            <w:r w:rsidR="00C90333">
              <w:rPr>
                <w:spacing w:val="-2"/>
              </w:rPr>
              <w:t>Graduation</w:t>
            </w:r>
            <w:r w:rsidR="00C90333">
              <w:rPr>
                <w:rFonts w:ascii="Times New Roman"/>
              </w:rPr>
              <w:tab/>
            </w:r>
            <w:r w:rsidR="00C90333">
              <w:rPr>
                <w:spacing w:val="-5"/>
              </w:rPr>
              <w:t>52</w:t>
            </w:r>
          </w:hyperlink>
        </w:p>
        <w:p w14:paraId="7CCC77FF" w14:textId="77777777" w:rsidR="00A83A30" w:rsidRDefault="00C90333">
          <w:pPr>
            <w:pStyle w:val="TOC1"/>
            <w:tabs>
              <w:tab w:val="right" w:leader="dot" w:pos="9613"/>
            </w:tabs>
            <w:spacing w:before="39"/>
          </w:pPr>
          <w:r>
            <w:rPr>
              <w:spacing w:val="2"/>
            </w:rPr>
            <w:t>Transcript</w:t>
          </w:r>
          <w:r>
            <w:rPr>
              <w:spacing w:val="30"/>
            </w:rPr>
            <w:t xml:space="preserve"> </w:t>
          </w:r>
          <w:r>
            <w:rPr>
              <w:spacing w:val="-2"/>
            </w:rPr>
            <w:t>Requests</w:t>
          </w:r>
          <w:r>
            <w:rPr>
              <w:rFonts w:ascii="Times New Roman"/>
            </w:rPr>
            <w:tab/>
          </w:r>
          <w:r>
            <w:rPr>
              <w:spacing w:val="-5"/>
            </w:rPr>
            <w:t>52</w:t>
          </w:r>
        </w:p>
        <w:p w14:paraId="4B24694C" w14:textId="77777777" w:rsidR="00A83A30" w:rsidRDefault="00000000">
          <w:pPr>
            <w:pStyle w:val="TOC1"/>
            <w:tabs>
              <w:tab w:val="right" w:leader="dot" w:pos="9624"/>
            </w:tabs>
          </w:pPr>
          <w:hyperlink w:anchor="_TOC_250003" w:history="1">
            <w:r w:rsidR="00C90333">
              <w:t>Transfer</w:t>
            </w:r>
            <w:r w:rsidR="00C90333">
              <w:rPr>
                <w:spacing w:val="24"/>
              </w:rPr>
              <w:t xml:space="preserve"> </w:t>
            </w:r>
            <w:r w:rsidR="00C90333">
              <w:t>of</w:t>
            </w:r>
            <w:r w:rsidR="00C90333">
              <w:rPr>
                <w:spacing w:val="24"/>
              </w:rPr>
              <w:t xml:space="preserve"> </w:t>
            </w:r>
            <w:r w:rsidR="00C90333">
              <w:t>Credit</w:t>
            </w:r>
            <w:r w:rsidR="00C90333">
              <w:rPr>
                <w:spacing w:val="24"/>
              </w:rPr>
              <w:t xml:space="preserve"> </w:t>
            </w:r>
            <w:r w:rsidR="00C90333">
              <w:rPr>
                <w:spacing w:val="-2"/>
              </w:rPr>
              <w:t>Hours</w:t>
            </w:r>
            <w:r w:rsidR="00C90333">
              <w:rPr>
                <w:rFonts w:ascii="Times New Roman"/>
              </w:rPr>
              <w:tab/>
            </w:r>
            <w:r w:rsidR="00C90333">
              <w:rPr>
                <w:spacing w:val="-5"/>
              </w:rPr>
              <w:t>53</w:t>
            </w:r>
          </w:hyperlink>
        </w:p>
        <w:p w14:paraId="4EE86598" w14:textId="77777777" w:rsidR="00A83A30" w:rsidRDefault="00C90333">
          <w:pPr>
            <w:pStyle w:val="TOC1"/>
            <w:tabs>
              <w:tab w:val="right" w:leader="dot" w:pos="9644"/>
            </w:tabs>
          </w:pPr>
          <w:r>
            <w:rPr>
              <w:spacing w:val="2"/>
            </w:rPr>
            <w:t>Student</w:t>
          </w:r>
          <w:r>
            <w:rPr>
              <w:spacing w:val="30"/>
            </w:rPr>
            <w:t xml:space="preserve"> </w:t>
          </w:r>
          <w:r>
            <w:rPr>
              <w:spacing w:val="2"/>
            </w:rPr>
            <w:t>Complaints/</w:t>
          </w:r>
          <w:r>
            <w:rPr>
              <w:spacing w:val="33"/>
            </w:rPr>
            <w:t xml:space="preserve"> </w:t>
          </w:r>
          <w:r>
            <w:rPr>
              <w:spacing w:val="2"/>
            </w:rPr>
            <w:t>Grievance</w:t>
          </w:r>
          <w:r>
            <w:rPr>
              <w:spacing w:val="33"/>
            </w:rPr>
            <w:t xml:space="preserve"> </w:t>
          </w:r>
          <w:r>
            <w:rPr>
              <w:spacing w:val="-2"/>
            </w:rPr>
            <w:t>Procedures</w:t>
          </w:r>
          <w:r>
            <w:rPr>
              <w:rFonts w:ascii="Times New Roman"/>
            </w:rPr>
            <w:tab/>
          </w:r>
          <w:r>
            <w:rPr>
              <w:spacing w:val="-5"/>
            </w:rPr>
            <w:t>53</w:t>
          </w:r>
        </w:p>
        <w:p w14:paraId="448E6204" w14:textId="77777777" w:rsidR="00A83A30" w:rsidRDefault="00000000">
          <w:pPr>
            <w:pStyle w:val="TOC1"/>
            <w:tabs>
              <w:tab w:val="right" w:leader="dot" w:pos="9643"/>
            </w:tabs>
            <w:spacing w:before="39"/>
          </w:pPr>
          <w:hyperlink w:anchor="_TOC_250002" w:history="1">
            <w:r w:rsidR="00C90333">
              <w:rPr>
                <w:spacing w:val="2"/>
              </w:rPr>
              <w:t>Readmission</w:t>
            </w:r>
            <w:r w:rsidR="00C90333">
              <w:rPr>
                <w:spacing w:val="22"/>
              </w:rPr>
              <w:t xml:space="preserve"> </w:t>
            </w:r>
            <w:r w:rsidR="00C90333">
              <w:rPr>
                <w:spacing w:val="-2"/>
              </w:rPr>
              <w:t>Policy</w:t>
            </w:r>
            <w:r w:rsidR="00C90333">
              <w:rPr>
                <w:rFonts w:ascii="Times New Roman"/>
              </w:rPr>
              <w:tab/>
            </w:r>
            <w:r w:rsidR="00C90333">
              <w:rPr>
                <w:spacing w:val="-5"/>
              </w:rPr>
              <w:t>53-</w:t>
            </w:r>
            <w:r w:rsidR="00C90333">
              <w:rPr>
                <w:w w:val="90"/>
              </w:rPr>
              <w:t>54</w:t>
            </w:r>
          </w:hyperlink>
        </w:p>
        <w:p w14:paraId="25531F94" w14:textId="77777777" w:rsidR="00A83A30" w:rsidRDefault="00000000">
          <w:pPr>
            <w:pStyle w:val="TOC1"/>
            <w:tabs>
              <w:tab w:val="right" w:leader="dot" w:pos="9633"/>
            </w:tabs>
          </w:pPr>
          <w:hyperlink w:anchor="_TOC_250001" w:history="1">
            <w:r w:rsidR="00C90333">
              <w:t>Career</w:t>
            </w:r>
            <w:r w:rsidR="00C90333">
              <w:rPr>
                <w:spacing w:val="33"/>
              </w:rPr>
              <w:t xml:space="preserve"> </w:t>
            </w:r>
            <w:r w:rsidR="00C90333">
              <w:rPr>
                <w:spacing w:val="-2"/>
              </w:rPr>
              <w:t>Services</w:t>
            </w:r>
            <w:r w:rsidR="00C90333">
              <w:rPr>
                <w:rFonts w:ascii="Times New Roman"/>
              </w:rPr>
              <w:tab/>
            </w:r>
            <w:r w:rsidR="00C90333">
              <w:rPr>
                <w:spacing w:val="-5"/>
              </w:rPr>
              <w:t>54</w:t>
            </w:r>
          </w:hyperlink>
        </w:p>
        <w:p w14:paraId="00EF285E" w14:textId="77777777" w:rsidR="00A83A30" w:rsidRDefault="00C90333">
          <w:pPr>
            <w:pStyle w:val="TOC1"/>
            <w:tabs>
              <w:tab w:val="right" w:leader="dot" w:pos="9626"/>
            </w:tabs>
          </w:pPr>
          <w:r>
            <w:t>Criminal</w:t>
          </w:r>
          <w:r>
            <w:rPr>
              <w:spacing w:val="22"/>
            </w:rPr>
            <w:t xml:space="preserve"> </w:t>
          </w:r>
          <w:r>
            <w:rPr>
              <w:spacing w:val="-2"/>
            </w:rPr>
            <w:t>Backgrounds</w:t>
          </w:r>
          <w:r>
            <w:rPr>
              <w:rFonts w:ascii="Times New Roman"/>
            </w:rPr>
            <w:tab/>
          </w:r>
          <w:r>
            <w:rPr>
              <w:spacing w:val="-5"/>
            </w:rPr>
            <w:t>54</w:t>
          </w:r>
        </w:p>
        <w:p w14:paraId="71EC4914" w14:textId="77777777" w:rsidR="00A83A30" w:rsidRDefault="00C90333">
          <w:pPr>
            <w:pStyle w:val="TOC1"/>
            <w:tabs>
              <w:tab w:val="right" w:leader="dot" w:pos="9629"/>
            </w:tabs>
          </w:pPr>
          <w:r>
            <w:t>Student</w:t>
          </w:r>
          <w:r>
            <w:rPr>
              <w:spacing w:val="34"/>
            </w:rPr>
            <w:t xml:space="preserve"> </w:t>
          </w:r>
          <w:r>
            <w:t>Disclosure</w:t>
          </w:r>
          <w:r>
            <w:rPr>
              <w:spacing w:val="35"/>
            </w:rPr>
            <w:t xml:space="preserve"> </w:t>
          </w:r>
          <w:r>
            <w:rPr>
              <w:spacing w:val="-4"/>
            </w:rPr>
            <w:t>Form</w:t>
          </w:r>
          <w:r>
            <w:rPr>
              <w:rFonts w:ascii="Times New Roman"/>
            </w:rPr>
            <w:tab/>
          </w:r>
          <w:r>
            <w:rPr>
              <w:spacing w:val="-5"/>
            </w:rPr>
            <w:t>55</w:t>
          </w:r>
        </w:p>
        <w:p w14:paraId="10BC878B" w14:textId="77777777" w:rsidR="00A83A30" w:rsidRDefault="00000000">
          <w:pPr>
            <w:pStyle w:val="TOC1"/>
            <w:tabs>
              <w:tab w:val="right" w:leader="dot" w:pos="9595"/>
            </w:tabs>
            <w:spacing w:before="39"/>
          </w:pPr>
          <w:hyperlink w:anchor="_TOC_250000" w:history="1">
            <w:r w:rsidR="00C90333">
              <w:rPr>
                <w:spacing w:val="2"/>
              </w:rPr>
              <w:t>Laboratory</w:t>
            </w:r>
            <w:r w:rsidR="00C90333">
              <w:rPr>
                <w:spacing w:val="35"/>
              </w:rPr>
              <w:t xml:space="preserve"> </w:t>
            </w:r>
            <w:r w:rsidR="00C90333">
              <w:rPr>
                <w:spacing w:val="2"/>
              </w:rPr>
              <w:t>Procedures</w:t>
            </w:r>
            <w:r w:rsidR="00C90333">
              <w:rPr>
                <w:spacing w:val="36"/>
              </w:rPr>
              <w:t xml:space="preserve"> </w:t>
            </w:r>
            <w:r w:rsidR="00C90333">
              <w:rPr>
                <w:spacing w:val="-2"/>
              </w:rPr>
              <w:t>Agreement</w:t>
            </w:r>
            <w:r w:rsidR="00C90333">
              <w:rPr>
                <w:rFonts w:ascii="Times New Roman"/>
              </w:rPr>
              <w:tab/>
            </w:r>
            <w:r w:rsidR="00C90333">
              <w:rPr>
                <w:spacing w:val="-5"/>
              </w:rPr>
              <w:t>56</w:t>
            </w:r>
          </w:hyperlink>
        </w:p>
        <w:p w14:paraId="2BA8A781" w14:textId="77777777" w:rsidR="00A83A30" w:rsidRDefault="00C90333">
          <w:pPr>
            <w:pStyle w:val="TOC1"/>
            <w:tabs>
              <w:tab w:val="right" w:leader="dot" w:pos="9583"/>
            </w:tabs>
          </w:pPr>
          <w:r>
            <w:t>Student</w:t>
          </w:r>
          <w:r>
            <w:rPr>
              <w:spacing w:val="20"/>
            </w:rPr>
            <w:t xml:space="preserve"> </w:t>
          </w:r>
          <w:r>
            <w:t>Consent</w:t>
          </w:r>
          <w:r>
            <w:rPr>
              <w:spacing w:val="20"/>
            </w:rPr>
            <w:t xml:space="preserve"> </w:t>
          </w:r>
          <w:r>
            <w:t>&amp;</w:t>
          </w:r>
          <w:r>
            <w:rPr>
              <w:spacing w:val="20"/>
            </w:rPr>
            <w:t xml:space="preserve"> </w:t>
          </w:r>
          <w:r>
            <w:rPr>
              <w:spacing w:val="-2"/>
            </w:rPr>
            <w:t>Waiver</w:t>
          </w:r>
          <w:r>
            <w:rPr>
              <w:rFonts w:ascii="Times New Roman"/>
            </w:rPr>
            <w:tab/>
          </w:r>
          <w:r>
            <w:rPr>
              <w:spacing w:val="-5"/>
            </w:rPr>
            <w:t>57</w:t>
          </w:r>
        </w:p>
      </w:sdtContent>
    </w:sdt>
    <w:p w14:paraId="002EC8B3" w14:textId="77777777" w:rsidR="00A83A30" w:rsidRDefault="00A83A30">
      <w:pPr>
        <w:sectPr w:rsidR="00A83A30">
          <w:footerReference w:type="default" r:id="rId10"/>
          <w:pgSz w:w="12240" w:h="15840"/>
          <w:pgMar w:top="1060" w:right="460" w:bottom="800" w:left="460" w:header="0" w:footer="603" w:gutter="0"/>
          <w:pgNumType w:start="2"/>
          <w:cols w:space="720"/>
        </w:sectPr>
      </w:pPr>
    </w:p>
    <w:p w14:paraId="1DD61D6C" w14:textId="77777777" w:rsidR="00A83A30" w:rsidRDefault="00C90333">
      <w:pPr>
        <w:pStyle w:val="Heading1"/>
        <w:spacing w:before="74"/>
        <w:ind w:left="535"/>
        <w:rPr>
          <w:u w:val="none"/>
        </w:rPr>
      </w:pPr>
      <w:r>
        <w:rPr>
          <w:noProof/>
          <w:lang w:val="en-PH" w:eastAsia="en-PH"/>
        </w:rPr>
        <w:lastRenderedPageBreak/>
        <mc:AlternateContent>
          <mc:Choice Requires="wpg">
            <w:drawing>
              <wp:anchor distT="0" distB="0" distL="0" distR="0" simplePos="0" relativeHeight="486479872" behindDoc="1" locked="0" layoutInCell="1" allowOverlap="1" wp14:anchorId="40BBAB31" wp14:editId="7AA35AFA">
                <wp:simplePos x="0" y="0"/>
                <wp:positionH relativeFrom="page">
                  <wp:posOffset>1910739</wp:posOffset>
                </wp:positionH>
                <wp:positionV relativeFrom="page">
                  <wp:posOffset>786764</wp:posOffset>
                </wp:positionV>
                <wp:extent cx="3950970" cy="8634730"/>
                <wp:effectExtent l="0" t="0" r="0"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50970" cy="8634730"/>
                          <a:chOff x="0" y="0"/>
                          <a:chExt cx="3950970" cy="8634730"/>
                        </a:xfrm>
                      </wpg:grpSpPr>
                      <wps:wsp>
                        <wps:cNvPr id="4" name="Graphic 4"/>
                        <wps:cNvSpPr/>
                        <wps:spPr>
                          <a:xfrm>
                            <a:off x="640144" y="6502171"/>
                            <a:ext cx="2133600" cy="2132330"/>
                          </a:xfrm>
                          <a:custGeom>
                            <a:avLst/>
                            <a:gdLst/>
                            <a:ahLst/>
                            <a:cxnLst/>
                            <a:rect l="l" t="t" r="r" b="b"/>
                            <a:pathLst>
                              <a:path w="2133600" h="2132330">
                                <a:moveTo>
                                  <a:pt x="2133155" y="0"/>
                                </a:moveTo>
                                <a:lnTo>
                                  <a:pt x="2109051" y="0"/>
                                </a:lnTo>
                                <a:lnTo>
                                  <a:pt x="2109051" y="24130"/>
                                </a:lnTo>
                                <a:lnTo>
                                  <a:pt x="2109051" y="2108200"/>
                                </a:lnTo>
                                <a:lnTo>
                                  <a:pt x="24104" y="2108200"/>
                                </a:lnTo>
                                <a:lnTo>
                                  <a:pt x="24104" y="24130"/>
                                </a:lnTo>
                                <a:lnTo>
                                  <a:pt x="2109051" y="24130"/>
                                </a:lnTo>
                                <a:lnTo>
                                  <a:pt x="2109051" y="0"/>
                                </a:lnTo>
                                <a:lnTo>
                                  <a:pt x="0" y="0"/>
                                </a:lnTo>
                                <a:lnTo>
                                  <a:pt x="0" y="24130"/>
                                </a:lnTo>
                                <a:lnTo>
                                  <a:pt x="0" y="2108200"/>
                                </a:lnTo>
                                <a:lnTo>
                                  <a:pt x="0" y="2132330"/>
                                </a:lnTo>
                                <a:lnTo>
                                  <a:pt x="2133155" y="2132330"/>
                                </a:lnTo>
                                <a:lnTo>
                                  <a:pt x="2133155" y="2108797"/>
                                </a:lnTo>
                                <a:lnTo>
                                  <a:pt x="2133155" y="2108200"/>
                                </a:lnTo>
                                <a:lnTo>
                                  <a:pt x="2133155" y="24130"/>
                                </a:lnTo>
                                <a:lnTo>
                                  <a:pt x="2133155" y="23850"/>
                                </a:lnTo>
                                <a:lnTo>
                                  <a:pt x="2133155" y="0"/>
                                </a:lnTo>
                                <a:close/>
                              </a:path>
                            </a:pathLst>
                          </a:custGeom>
                          <a:solidFill>
                            <a:srgbClr val="A1ABF1"/>
                          </a:solidFill>
                        </wps:spPr>
                        <wps:bodyPr wrap="square" lIns="0" tIns="0" rIns="0" bIns="0" rtlCol="0">
                          <a:prstTxWarp prst="textNoShape">
                            <a:avLst/>
                          </a:prstTxWarp>
                          <a:noAutofit/>
                        </wps:bodyPr>
                      </wps:wsp>
                      <wps:wsp>
                        <wps:cNvPr id="5" name="Graphic 5"/>
                        <wps:cNvSpPr/>
                        <wps:spPr>
                          <a:xfrm>
                            <a:off x="1595893" y="7139681"/>
                            <a:ext cx="2355215" cy="857885"/>
                          </a:xfrm>
                          <a:custGeom>
                            <a:avLst/>
                            <a:gdLst/>
                            <a:ahLst/>
                            <a:cxnLst/>
                            <a:rect l="l" t="t" r="r" b="b"/>
                            <a:pathLst>
                              <a:path w="2355215" h="857885">
                                <a:moveTo>
                                  <a:pt x="2259846" y="857731"/>
                                </a:moveTo>
                                <a:lnTo>
                                  <a:pt x="95190" y="857731"/>
                                </a:lnTo>
                                <a:lnTo>
                                  <a:pt x="76576" y="855886"/>
                                </a:lnTo>
                                <a:lnTo>
                                  <a:pt x="27889" y="829817"/>
                                </a:lnTo>
                                <a:lnTo>
                                  <a:pt x="1845" y="781143"/>
                                </a:lnTo>
                                <a:lnTo>
                                  <a:pt x="0" y="762488"/>
                                </a:lnTo>
                                <a:lnTo>
                                  <a:pt x="0" y="95249"/>
                                </a:lnTo>
                                <a:lnTo>
                                  <a:pt x="15996" y="42396"/>
                                </a:lnTo>
                                <a:lnTo>
                                  <a:pt x="58792" y="7246"/>
                                </a:lnTo>
                                <a:lnTo>
                                  <a:pt x="95248" y="0"/>
                                </a:lnTo>
                                <a:lnTo>
                                  <a:pt x="2259788" y="0"/>
                                </a:lnTo>
                                <a:lnTo>
                                  <a:pt x="2312614" y="15996"/>
                                </a:lnTo>
                                <a:lnTo>
                                  <a:pt x="2347775" y="58791"/>
                                </a:lnTo>
                                <a:lnTo>
                                  <a:pt x="2355036" y="95249"/>
                                </a:lnTo>
                                <a:lnTo>
                                  <a:pt x="2355036" y="762488"/>
                                </a:lnTo>
                                <a:lnTo>
                                  <a:pt x="2339014" y="815311"/>
                                </a:lnTo>
                                <a:lnTo>
                                  <a:pt x="2296229" y="850475"/>
                                </a:lnTo>
                                <a:lnTo>
                                  <a:pt x="2259846" y="857731"/>
                                </a:lnTo>
                                <a:close/>
                              </a:path>
                            </a:pathLst>
                          </a:custGeom>
                          <a:solidFill>
                            <a:srgbClr val="0C24DA"/>
                          </a:solidFill>
                        </wps:spPr>
                        <wps:bodyPr wrap="square" lIns="0" tIns="0" rIns="0" bIns="0" rtlCol="0">
                          <a:prstTxWarp prst="textNoShape">
                            <a:avLst/>
                          </a:prstTxWarp>
                          <a:noAutofit/>
                        </wps:bodyPr>
                      </wps:wsp>
                      <pic:pic xmlns:pic="http://schemas.openxmlformats.org/drawingml/2006/picture">
                        <pic:nvPicPr>
                          <pic:cNvPr id="6" name="Image 6"/>
                          <pic:cNvPicPr/>
                        </pic:nvPicPr>
                        <pic:blipFill>
                          <a:blip r:embed="rId11" cstate="print"/>
                          <a:stretch>
                            <a:fillRect/>
                          </a:stretch>
                        </pic:blipFill>
                        <pic:spPr>
                          <a:xfrm>
                            <a:off x="0" y="6608079"/>
                            <a:ext cx="1276349" cy="1924049"/>
                          </a:xfrm>
                          <a:prstGeom prst="rect">
                            <a:avLst/>
                          </a:prstGeom>
                        </pic:spPr>
                      </pic:pic>
                      <wps:wsp>
                        <wps:cNvPr id="7" name="Graphic 7"/>
                        <wps:cNvSpPr/>
                        <wps:spPr>
                          <a:xfrm>
                            <a:off x="1550234" y="0"/>
                            <a:ext cx="37465" cy="19050"/>
                          </a:xfrm>
                          <a:custGeom>
                            <a:avLst/>
                            <a:gdLst/>
                            <a:ahLst/>
                            <a:cxnLst/>
                            <a:rect l="l" t="t" r="r" b="b"/>
                            <a:pathLst>
                              <a:path w="37465" h="19050">
                                <a:moveTo>
                                  <a:pt x="36900" y="19050"/>
                                </a:moveTo>
                                <a:lnTo>
                                  <a:pt x="0" y="19050"/>
                                </a:lnTo>
                                <a:lnTo>
                                  <a:pt x="0" y="0"/>
                                </a:lnTo>
                                <a:lnTo>
                                  <a:pt x="36900" y="0"/>
                                </a:lnTo>
                                <a:lnTo>
                                  <a:pt x="36900" y="19050"/>
                                </a:lnTo>
                                <a:close/>
                              </a:path>
                            </a:pathLst>
                          </a:custGeom>
                          <a:solidFill>
                            <a:srgbClr val="0924DD"/>
                          </a:solidFill>
                        </wps:spPr>
                        <wps:bodyPr wrap="square" lIns="0" tIns="0" rIns="0" bIns="0" rtlCol="0">
                          <a:prstTxWarp prst="textNoShape">
                            <a:avLst/>
                          </a:prstTxWarp>
                          <a:noAutofit/>
                        </wps:bodyPr>
                      </wps:wsp>
                      <wps:wsp>
                        <wps:cNvPr id="8" name="Textbox 8"/>
                        <wps:cNvSpPr txBox="1"/>
                        <wps:spPr>
                          <a:xfrm>
                            <a:off x="0" y="6502172"/>
                            <a:ext cx="3950970" cy="2132330"/>
                          </a:xfrm>
                          <a:prstGeom prst="rect">
                            <a:avLst/>
                          </a:prstGeom>
                        </wps:spPr>
                        <wps:txbx>
                          <w:txbxContent>
                            <w:p w14:paraId="4C756EE1" w14:textId="77777777" w:rsidR="00A83A30" w:rsidRDefault="00A83A30">
                              <w:pPr>
                                <w:rPr>
                                  <w:sz w:val="24"/>
                                </w:rPr>
                              </w:pPr>
                            </w:p>
                            <w:p w14:paraId="502B8661" w14:textId="77777777" w:rsidR="00A83A30" w:rsidRDefault="00A83A30">
                              <w:pPr>
                                <w:rPr>
                                  <w:sz w:val="24"/>
                                </w:rPr>
                              </w:pPr>
                            </w:p>
                            <w:p w14:paraId="30CF0C82" w14:textId="77777777" w:rsidR="00A83A30" w:rsidRDefault="00A83A30">
                              <w:pPr>
                                <w:rPr>
                                  <w:sz w:val="24"/>
                                </w:rPr>
                              </w:pPr>
                            </w:p>
                            <w:p w14:paraId="121FA5D4" w14:textId="77777777" w:rsidR="00A83A30" w:rsidRDefault="00A83A30">
                              <w:pPr>
                                <w:spacing w:before="31"/>
                                <w:rPr>
                                  <w:sz w:val="24"/>
                                </w:rPr>
                              </w:pPr>
                            </w:p>
                            <w:p w14:paraId="63297E3F" w14:textId="77777777" w:rsidR="00A83A30" w:rsidRPr="00340752" w:rsidRDefault="00C90333">
                              <w:pPr>
                                <w:spacing w:line="271" w:lineRule="auto"/>
                                <w:ind w:left="2692" w:right="564"/>
                                <w:rPr>
                                  <w:color w:val="FFFFFF" w:themeColor="background1"/>
                                  <w:sz w:val="24"/>
                                </w:rPr>
                              </w:pPr>
                              <w:r w:rsidRPr="00340752">
                                <w:rPr>
                                  <w:color w:val="FFFFFF" w:themeColor="background1"/>
                                  <w:w w:val="90"/>
                                  <w:sz w:val="24"/>
                                </w:rPr>
                                <w:t xml:space="preserve">H.E.R.O Institute is owned </w:t>
                              </w:r>
                              <w:r w:rsidRPr="00340752">
                                <w:rPr>
                                  <w:color w:val="FFFFFF" w:themeColor="background1"/>
                                  <w:sz w:val="24"/>
                                </w:rPr>
                                <w:t>and</w:t>
                              </w:r>
                              <w:r w:rsidRPr="00340752">
                                <w:rPr>
                                  <w:color w:val="FFFFFF" w:themeColor="background1"/>
                                  <w:spacing w:val="-15"/>
                                  <w:sz w:val="24"/>
                                </w:rPr>
                                <w:t xml:space="preserve"> </w:t>
                              </w:r>
                              <w:r w:rsidRPr="00340752">
                                <w:rPr>
                                  <w:color w:val="FFFFFF" w:themeColor="background1"/>
                                  <w:sz w:val="24"/>
                                </w:rPr>
                                <w:t>operated</w:t>
                              </w:r>
                              <w:r w:rsidRPr="00340752">
                                <w:rPr>
                                  <w:color w:val="FFFFFF" w:themeColor="background1"/>
                                  <w:spacing w:val="-15"/>
                                  <w:sz w:val="24"/>
                                </w:rPr>
                                <w:t xml:space="preserve"> </w:t>
                              </w:r>
                              <w:r w:rsidRPr="00340752">
                                <w:rPr>
                                  <w:color w:val="FFFFFF" w:themeColor="background1"/>
                                  <w:sz w:val="24"/>
                                </w:rPr>
                                <w:t>by</w:t>
                              </w:r>
                              <w:r w:rsidRPr="00340752">
                                <w:rPr>
                                  <w:color w:val="FFFFFF" w:themeColor="background1"/>
                                  <w:spacing w:val="-15"/>
                                  <w:sz w:val="24"/>
                                </w:rPr>
                                <w:t xml:space="preserve"> </w:t>
                              </w:r>
                              <w:r w:rsidRPr="00340752">
                                <w:rPr>
                                  <w:color w:val="FFFFFF" w:themeColor="background1"/>
                                  <w:sz w:val="24"/>
                                </w:rPr>
                                <w:t>Victoria Randle MSN, NP-C.</w:t>
                              </w:r>
                            </w:p>
                          </w:txbxContent>
                        </wps:txbx>
                        <wps:bodyPr wrap="square" lIns="0" tIns="0" rIns="0" bIns="0" rtlCol="0">
                          <a:noAutofit/>
                        </wps:bodyPr>
                      </wps:wsp>
                    </wpg:wgp>
                  </a:graphicData>
                </a:graphic>
              </wp:anchor>
            </w:drawing>
          </mc:Choice>
          <mc:Fallback>
            <w:pict>
              <v:group w14:anchorId="40BBAB31" id="Group 3" o:spid="_x0000_s1026" style="position:absolute;left:0;text-align:left;margin-left:150.45pt;margin-top:61.95pt;width:311.1pt;height:679.9pt;z-index:-16836608;mso-wrap-distance-left:0;mso-wrap-distance-right:0;mso-position-horizontal-relative:page;mso-position-vertical-relative:page" coordsize="39509,8634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">
                <v:shape id="Graphic 4" o:spid="_x0000_s1027" style="position:absolute;left:6401;top:65021;width:21336;height:21324;visibility:visible;mso-wrap-style:square;v-text-anchor:top" coordsize="2133600,21323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" path="m2133155,r-24104,l2109051,24130r,2084070l24104,2108200r,-2084070l2109051,24130r,-24130l,,,24130,,2108200r,24130l2133155,2132330r,-23533l2133155,2108200r,-2084070l2133155,23850r,-23850xe" fillcolor="#a1abf1" stroked="f">
                  <v:path arrowok="t"/>
                </v:shape>
                <v:shape id="Graphic 5" o:spid="_x0000_s1028" style="position:absolute;left:15958;top:71396;width:23553;height:8579;visibility:visible;mso-wrap-style:square;v-text-anchor:top" coordsize="2355215,857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" path="m2259846,857731r-2164656,l76576,855886,27889,829817,1845,781143,,762488,,95249,15996,42396,58792,7246,95248,,2259788,r52826,15996l2347775,58791r7261,36458l2355036,762488r-16022,52823l2296229,850475r-36383,7256xe" fillcolor="#0c24da"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9" type="#_x0000_t75" style="position:absolute;top:66080;width:12763;height:192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">
                  <v:imagedata r:id="rId12" o:title=""/>
                </v:shape>
                <v:shape id="Graphic 7" o:spid="_x0000_s1030" style="position:absolute;left:15502;width:374;height:190;visibility:visible;mso-wrap-style:square;v-text-anchor:top" coordsize="37465,19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" path="m36900,19050l,19050,,,36900,r,19050xe" fillcolor="#0924dd" stroked="f">
                  <v:path arrowok="t"/>
                </v:shape>
                <v:shapetype id="_x0000_t202" coordsize="21600,21600" o:spt="202" path="m,l,21600r21600,l21600,xe">
                  <v:stroke joinstyle="miter"/>
                  <v:path gradientshapeok="t" o:connecttype="rect"/>
                </v:shapetype>
                <v:shape id="Textbox 8" o:spid="_x0000_s1031" type="#_x0000_t202" style="position:absolute;top:65021;width:39509;height:213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" filled="f" stroked="f">
                  <v:textbox inset="0,0,0,0">
                    <w:txbxContent>
                      <w:p w14:paraId="4C756EE1" w14:textId="77777777" w:rsidR="00A83A30" w:rsidRDefault="00A83A30">
                        <w:pPr>
                          <w:rPr>
                            <w:sz w:val="24"/>
                          </w:rPr>
                        </w:pPr>
                      </w:p>
                      <w:p w14:paraId="502B8661" w14:textId="77777777" w:rsidR="00A83A30" w:rsidRDefault="00A83A30">
                        <w:pPr>
                          <w:rPr>
                            <w:sz w:val="24"/>
                          </w:rPr>
                        </w:pPr>
                      </w:p>
                      <w:p w14:paraId="30CF0C82" w14:textId="77777777" w:rsidR="00A83A30" w:rsidRDefault="00A83A30">
                        <w:pPr>
                          <w:rPr>
                            <w:sz w:val="24"/>
                          </w:rPr>
                        </w:pPr>
                      </w:p>
                      <w:p w14:paraId="121FA5D4" w14:textId="77777777" w:rsidR="00A83A30" w:rsidRDefault="00A83A30">
                        <w:pPr>
                          <w:spacing w:before="31"/>
                          <w:rPr>
                            <w:sz w:val="24"/>
                          </w:rPr>
                        </w:pPr>
                      </w:p>
                      <w:p w14:paraId="63297E3F" w14:textId="77777777" w:rsidR="00A83A30" w:rsidRPr="00340752" w:rsidRDefault="00C90333">
                        <w:pPr>
                          <w:spacing w:line="271" w:lineRule="auto"/>
                          <w:ind w:left="2692" w:right="564"/>
                          <w:rPr>
                            <w:color w:val="FFFFFF" w:themeColor="background1"/>
                            <w:sz w:val="24"/>
                          </w:rPr>
                        </w:pPr>
                        <w:r w:rsidRPr="00340752">
                          <w:rPr>
                            <w:color w:val="FFFFFF" w:themeColor="background1"/>
                            <w:w w:val="90"/>
                            <w:sz w:val="24"/>
                          </w:rPr>
                          <w:t xml:space="preserve">H.E.R.O Institute is owned </w:t>
                        </w:r>
                        <w:r w:rsidRPr="00340752">
                          <w:rPr>
                            <w:color w:val="FFFFFF" w:themeColor="background1"/>
                            <w:sz w:val="24"/>
                          </w:rPr>
                          <w:t>and</w:t>
                        </w:r>
                        <w:r w:rsidRPr="00340752">
                          <w:rPr>
                            <w:color w:val="FFFFFF" w:themeColor="background1"/>
                            <w:spacing w:val="-15"/>
                            <w:sz w:val="24"/>
                          </w:rPr>
                          <w:t xml:space="preserve"> </w:t>
                        </w:r>
                        <w:r w:rsidRPr="00340752">
                          <w:rPr>
                            <w:color w:val="FFFFFF" w:themeColor="background1"/>
                            <w:sz w:val="24"/>
                          </w:rPr>
                          <w:t>operated</w:t>
                        </w:r>
                        <w:r w:rsidRPr="00340752">
                          <w:rPr>
                            <w:color w:val="FFFFFF" w:themeColor="background1"/>
                            <w:spacing w:val="-15"/>
                            <w:sz w:val="24"/>
                          </w:rPr>
                          <w:t xml:space="preserve"> </w:t>
                        </w:r>
                        <w:r w:rsidRPr="00340752">
                          <w:rPr>
                            <w:color w:val="FFFFFF" w:themeColor="background1"/>
                            <w:sz w:val="24"/>
                          </w:rPr>
                          <w:t>by</w:t>
                        </w:r>
                        <w:r w:rsidRPr="00340752">
                          <w:rPr>
                            <w:color w:val="FFFFFF" w:themeColor="background1"/>
                            <w:spacing w:val="-15"/>
                            <w:sz w:val="24"/>
                          </w:rPr>
                          <w:t xml:space="preserve"> </w:t>
                        </w:r>
                        <w:r w:rsidRPr="00340752">
                          <w:rPr>
                            <w:color w:val="FFFFFF" w:themeColor="background1"/>
                            <w:sz w:val="24"/>
                          </w:rPr>
                          <w:t>Victoria Randle MSN, NP-C.</w:t>
                        </w:r>
                      </w:p>
                    </w:txbxContent>
                  </v:textbox>
                </v:shape>
                <w10:wrap anchorx="page" anchory="page"/>
              </v:group>
            </w:pict>
          </mc:Fallback>
        </mc:AlternateContent>
      </w:r>
      <w:r>
        <w:rPr>
          <w:color w:val="0924DD"/>
          <w:w w:val="90"/>
          <w:u w:val="thick" w:color="0924DD"/>
        </w:rPr>
        <w:t>H.E.R.O</w:t>
      </w:r>
      <w:r>
        <w:rPr>
          <w:color w:val="0924DD"/>
          <w:spacing w:val="4"/>
          <w:u w:val="thick" w:color="0924DD"/>
        </w:rPr>
        <w:t xml:space="preserve"> </w:t>
      </w:r>
      <w:r>
        <w:rPr>
          <w:color w:val="0924DD"/>
          <w:w w:val="90"/>
          <w:u w:val="thick" w:color="0924DD"/>
        </w:rPr>
        <w:t>Institute</w:t>
      </w:r>
      <w:r>
        <w:rPr>
          <w:color w:val="0924DD"/>
          <w:spacing w:val="7"/>
          <w:u w:val="thick" w:color="0924DD"/>
        </w:rPr>
        <w:t xml:space="preserve"> </w:t>
      </w:r>
      <w:r>
        <w:rPr>
          <w:color w:val="0924DD"/>
          <w:spacing w:val="-2"/>
          <w:w w:val="90"/>
          <w:u w:val="thick" w:color="0924DD"/>
        </w:rPr>
        <w:t>History</w:t>
      </w:r>
    </w:p>
    <w:p w14:paraId="3A337A06" w14:textId="77777777" w:rsidR="00A83A30" w:rsidRDefault="00C90333">
      <w:pPr>
        <w:pStyle w:val="BodyText"/>
        <w:spacing w:before="337" w:line="271" w:lineRule="auto"/>
        <w:ind w:left="535" w:right="683"/>
      </w:pPr>
      <w:r>
        <w:rPr>
          <w:w w:val="105"/>
        </w:rPr>
        <w:t>Welcome</w:t>
      </w:r>
      <w:r>
        <w:rPr>
          <w:spacing w:val="-25"/>
          <w:w w:val="105"/>
        </w:rPr>
        <w:t xml:space="preserve"> </w:t>
      </w:r>
      <w:r>
        <w:rPr>
          <w:w w:val="105"/>
        </w:rPr>
        <w:t>to</w:t>
      </w:r>
      <w:r>
        <w:rPr>
          <w:spacing w:val="-25"/>
          <w:w w:val="105"/>
        </w:rPr>
        <w:t xml:space="preserve"> </w:t>
      </w:r>
      <w:r>
        <w:rPr>
          <w:w w:val="105"/>
        </w:rPr>
        <w:t>H.E.R.O</w:t>
      </w:r>
      <w:r>
        <w:rPr>
          <w:spacing w:val="-25"/>
          <w:w w:val="105"/>
        </w:rPr>
        <w:t xml:space="preserve"> </w:t>
      </w:r>
      <w:r>
        <w:rPr>
          <w:w w:val="105"/>
        </w:rPr>
        <w:t>Institute</w:t>
      </w:r>
      <w:r>
        <w:rPr>
          <w:spacing w:val="-25"/>
          <w:w w:val="105"/>
        </w:rPr>
        <w:t xml:space="preserve"> </w:t>
      </w:r>
      <w:r>
        <w:rPr>
          <w:w w:val="105"/>
        </w:rPr>
        <w:t>where</w:t>
      </w:r>
      <w:r>
        <w:rPr>
          <w:spacing w:val="-25"/>
          <w:w w:val="105"/>
        </w:rPr>
        <w:t xml:space="preserve"> </w:t>
      </w:r>
      <w:r>
        <w:rPr>
          <w:w w:val="105"/>
        </w:rPr>
        <w:t>Healthcare</w:t>
      </w:r>
      <w:r>
        <w:rPr>
          <w:spacing w:val="-25"/>
          <w:w w:val="105"/>
        </w:rPr>
        <w:t xml:space="preserve"> </w:t>
      </w:r>
      <w:r>
        <w:rPr>
          <w:w w:val="105"/>
        </w:rPr>
        <w:t>Education</w:t>
      </w:r>
      <w:r>
        <w:rPr>
          <w:spacing w:val="-25"/>
          <w:w w:val="105"/>
        </w:rPr>
        <w:t xml:space="preserve"> </w:t>
      </w:r>
      <w:r>
        <w:rPr>
          <w:w w:val="105"/>
        </w:rPr>
        <w:t>is</w:t>
      </w:r>
      <w:r>
        <w:rPr>
          <w:spacing w:val="-25"/>
          <w:w w:val="105"/>
        </w:rPr>
        <w:t xml:space="preserve"> </w:t>
      </w:r>
      <w:r>
        <w:rPr>
          <w:w w:val="105"/>
        </w:rPr>
        <w:t>Reimagined</w:t>
      </w:r>
      <w:r>
        <w:rPr>
          <w:spacing w:val="-25"/>
          <w:w w:val="105"/>
        </w:rPr>
        <w:t xml:space="preserve"> </w:t>
      </w:r>
      <w:r>
        <w:rPr>
          <w:w w:val="105"/>
        </w:rPr>
        <w:t>Online! Our</w:t>
      </w:r>
      <w:r>
        <w:rPr>
          <w:spacing w:val="-26"/>
          <w:w w:val="105"/>
        </w:rPr>
        <w:t xml:space="preserve"> </w:t>
      </w:r>
      <w:r>
        <w:rPr>
          <w:w w:val="105"/>
        </w:rPr>
        <w:t>founder</w:t>
      </w:r>
      <w:r>
        <w:rPr>
          <w:spacing w:val="-26"/>
          <w:w w:val="105"/>
        </w:rPr>
        <w:t xml:space="preserve"> </w:t>
      </w:r>
      <w:r>
        <w:rPr>
          <w:w w:val="105"/>
        </w:rPr>
        <w:t>and</w:t>
      </w:r>
      <w:r>
        <w:rPr>
          <w:spacing w:val="-26"/>
          <w:w w:val="105"/>
        </w:rPr>
        <w:t xml:space="preserve"> </w:t>
      </w:r>
      <w:r>
        <w:rPr>
          <w:w w:val="105"/>
        </w:rPr>
        <w:t>School</w:t>
      </w:r>
      <w:r>
        <w:rPr>
          <w:spacing w:val="-26"/>
          <w:w w:val="105"/>
        </w:rPr>
        <w:t xml:space="preserve"> </w:t>
      </w:r>
      <w:r>
        <w:rPr>
          <w:w w:val="105"/>
        </w:rPr>
        <w:t>Administrator</w:t>
      </w:r>
      <w:r>
        <w:rPr>
          <w:spacing w:val="-26"/>
          <w:w w:val="105"/>
        </w:rPr>
        <w:t xml:space="preserve"> </w:t>
      </w:r>
      <w:r>
        <w:rPr>
          <w:w w:val="105"/>
        </w:rPr>
        <w:t>Victoria</w:t>
      </w:r>
      <w:r>
        <w:rPr>
          <w:spacing w:val="-26"/>
          <w:w w:val="105"/>
        </w:rPr>
        <w:t xml:space="preserve"> </w:t>
      </w:r>
      <w:r>
        <w:rPr>
          <w:w w:val="105"/>
        </w:rPr>
        <w:t>Randle</w:t>
      </w:r>
      <w:r>
        <w:rPr>
          <w:spacing w:val="-26"/>
          <w:w w:val="105"/>
        </w:rPr>
        <w:t xml:space="preserve"> </w:t>
      </w:r>
      <w:r>
        <w:rPr>
          <w:w w:val="105"/>
        </w:rPr>
        <w:t>created</w:t>
      </w:r>
      <w:r>
        <w:rPr>
          <w:spacing w:val="-26"/>
          <w:w w:val="105"/>
        </w:rPr>
        <w:t xml:space="preserve"> </w:t>
      </w:r>
      <w:r>
        <w:rPr>
          <w:w w:val="105"/>
        </w:rPr>
        <w:t>our</w:t>
      </w:r>
      <w:r>
        <w:rPr>
          <w:spacing w:val="-26"/>
          <w:w w:val="105"/>
        </w:rPr>
        <w:t xml:space="preserve"> </w:t>
      </w:r>
      <w:r>
        <w:rPr>
          <w:w w:val="105"/>
        </w:rPr>
        <w:t>programs</w:t>
      </w:r>
      <w:r>
        <w:rPr>
          <w:spacing w:val="-26"/>
          <w:w w:val="105"/>
        </w:rPr>
        <w:t xml:space="preserve"> </w:t>
      </w:r>
      <w:r>
        <w:rPr>
          <w:w w:val="105"/>
        </w:rPr>
        <w:t>with you</w:t>
      </w:r>
      <w:r>
        <w:rPr>
          <w:spacing w:val="-21"/>
          <w:w w:val="105"/>
        </w:rPr>
        <w:t xml:space="preserve"> </w:t>
      </w:r>
      <w:r>
        <w:rPr>
          <w:w w:val="105"/>
        </w:rPr>
        <w:t>and</w:t>
      </w:r>
      <w:r>
        <w:rPr>
          <w:spacing w:val="-21"/>
          <w:w w:val="105"/>
        </w:rPr>
        <w:t xml:space="preserve"> </w:t>
      </w:r>
      <w:r>
        <w:rPr>
          <w:w w:val="105"/>
        </w:rPr>
        <w:t>your</w:t>
      </w:r>
      <w:r>
        <w:rPr>
          <w:spacing w:val="-21"/>
          <w:w w:val="105"/>
        </w:rPr>
        <w:t xml:space="preserve"> </w:t>
      </w:r>
      <w:r>
        <w:rPr>
          <w:w w:val="105"/>
        </w:rPr>
        <w:t>busy</w:t>
      </w:r>
      <w:r>
        <w:rPr>
          <w:spacing w:val="-21"/>
          <w:w w:val="105"/>
        </w:rPr>
        <w:t xml:space="preserve"> </w:t>
      </w:r>
      <w:r>
        <w:rPr>
          <w:w w:val="105"/>
        </w:rPr>
        <w:t>life</w:t>
      </w:r>
      <w:r>
        <w:rPr>
          <w:spacing w:val="-21"/>
          <w:w w:val="105"/>
        </w:rPr>
        <w:t xml:space="preserve"> </w:t>
      </w:r>
      <w:r>
        <w:rPr>
          <w:w w:val="105"/>
        </w:rPr>
        <w:t>in</w:t>
      </w:r>
      <w:r>
        <w:rPr>
          <w:spacing w:val="-21"/>
          <w:w w:val="105"/>
        </w:rPr>
        <w:t xml:space="preserve"> </w:t>
      </w:r>
      <w:r>
        <w:rPr>
          <w:w w:val="105"/>
        </w:rPr>
        <w:t>mind.</w:t>
      </w:r>
      <w:r>
        <w:rPr>
          <w:spacing w:val="-21"/>
          <w:w w:val="105"/>
        </w:rPr>
        <w:t xml:space="preserve"> </w:t>
      </w:r>
      <w:r>
        <w:rPr>
          <w:w w:val="105"/>
        </w:rPr>
        <w:t>As</w:t>
      </w:r>
      <w:r>
        <w:rPr>
          <w:spacing w:val="-21"/>
          <w:w w:val="105"/>
        </w:rPr>
        <w:t xml:space="preserve"> </w:t>
      </w:r>
      <w:r>
        <w:rPr>
          <w:w w:val="105"/>
        </w:rPr>
        <w:t>healthcare</w:t>
      </w:r>
      <w:r>
        <w:rPr>
          <w:spacing w:val="-21"/>
          <w:w w:val="105"/>
        </w:rPr>
        <w:t xml:space="preserve"> </w:t>
      </w:r>
      <w:r>
        <w:rPr>
          <w:w w:val="105"/>
        </w:rPr>
        <w:t>continues</w:t>
      </w:r>
      <w:r>
        <w:rPr>
          <w:spacing w:val="-21"/>
          <w:w w:val="105"/>
        </w:rPr>
        <w:t xml:space="preserve"> </w:t>
      </w:r>
      <w:r>
        <w:rPr>
          <w:w w:val="105"/>
        </w:rPr>
        <w:t>to</w:t>
      </w:r>
      <w:r>
        <w:rPr>
          <w:spacing w:val="-21"/>
          <w:w w:val="105"/>
        </w:rPr>
        <w:t xml:space="preserve"> </w:t>
      </w:r>
      <w:r>
        <w:rPr>
          <w:w w:val="105"/>
        </w:rPr>
        <w:t>evolve,</w:t>
      </w:r>
      <w:r>
        <w:rPr>
          <w:spacing w:val="-21"/>
          <w:w w:val="105"/>
        </w:rPr>
        <w:t xml:space="preserve"> </w:t>
      </w:r>
      <w:r>
        <w:rPr>
          <w:w w:val="105"/>
        </w:rPr>
        <w:t>so</w:t>
      </w:r>
      <w:r>
        <w:rPr>
          <w:spacing w:val="-21"/>
          <w:w w:val="105"/>
        </w:rPr>
        <w:t xml:space="preserve"> </w:t>
      </w:r>
      <w:r>
        <w:rPr>
          <w:w w:val="105"/>
        </w:rPr>
        <w:t>should</w:t>
      </w:r>
      <w:r>
        <w:rPr>
          <w:spacing w:val="-21"/>
          <w:w w:val="105"/>
        </w:rPr>
        <w:t xml:space="preserve"> </w:t>
      </w:r>
      <w:r>
        <w:rPr>
          <w:w w:val="105"/>
        </w:rPr>
        <w:t>the way</w:t>
      </w:r>
      <w:r>
        <w:rPr>
          <w:spacing w:val="-11"/>
          <w:w w:val="105"/>
        </w:rPr>
        <w:t xml:space="preserve"> </w:t>
      </w:r>
      <w:r>
        <w:rPr>
          <w:w w:val="105"/>
        </w:rPr>
        <w:t>we</w:t>
      </w:r>
      <w:r>
        <w:rPr>
          <w:spacing w:val="-11"/>
          <w:w w:val="105"/>
        </w:rPr>
        <w:t xml:space="preserve"> </w:t>
      </w:r>
      <w:r>
        <w:rPr>
          <w:w w:val="105"/>
        </w:rPr>
        <w:t>train</w:t>
      </w:r>
      <w:r>
        <w:rPr>
          <w:spacing w:val="-11"/>
          <w:w w:val="105"/>
        </w:rPr>
        <w:t xml:space="preserve"> </w:t>
      </w:r>
      <w:r>
        <w:rPr>
          <w:w w:val="105"/>
        </w:rPr>
        <w:t>our</w:t>
      </w:r>
      <w:r>
        <w:rPr>
          <w:spacing w:val="-11"/>
          <w:w w:val="105"/>
        </w:rPr>
        <w:t xml:space="preserve"> </w:t>
      </w:r>
      <w:r>
        <w:rPr>
          <w:w w:val="105"/>
        </w:rPr>
        <w:t>healthcare</w:t>
      </w:r>
      <w:r>
        <w:rPr>
          <w:spacing w:val="-11"/>
          <w:w w:val="105"/>
        </w:rPr>
        <w:t xml:space="preserve"> </w:t>
      </w:r>
      <w:r>
        <w:rPr>
          <w:w w:val="105"/>
        </w:rPr>
        <w:t>professionals.</w:t>
      </w:r>
      <w:r>
        <w:rPr>
          <w:spacing w:val="-11"/>
          <w:w w:val="105"/>
        </w:rPr>
        <w:t xml:space="preserve"> </w:t>
      </w:r>
      <w:r>
        <w:rPr>
          <w:w w:val="105"/>
        </w:rPr>
        <w:t>We</w:t>
      </w:r>
      <w:r>
        <w:rPr>
          <w:spacing w:val="-11"/>
          <w:w w:val="105"/>
        </w:rPr>
        <w:t xml:space="preserve"> </w:t>
      </w:r>
      <w:r>
        <w:rPr>
          <w:w w:val="105"/>
        </w:rPr>
        <w:t>have</w:t>
      </w:r>
      <w:r>
        <w:rPr>
          <w:spacing w:val="-11"/>
          <w:w w:val="105"/>
        </w:rPr>
        <w:t xml:space="preserve"> </w:t>
      </w:r>
      <w:r>
        <w:rPr>
          <w:w w:val="105"/>
        </w:rPr>
        <w:t>created</w:t>
      </w:r>
      <w:r>
        <w:rPr>
          <w:spacing w:val="-11"/>
          <w:w w:val="105"/>
        </w:rPr>
        <w:t xml:space="preserve"> </w:t>
      </w:r>
      <w:r>
        <w:rPr>
          <w:w w:val="105"/>
        </w:rPr>
        <w:t>engaging</w:t>
      </w:r>
      <w:r>
        <w:rPr>
          <w:spacing w:val="-11"/>
          <w:w w:val="105"/>
        </w:rPr>
        <w:t xml:space="preserve"> </w:t>
      </w:r>
      <w:r>
        <w:rPr>
          <w:w w:val="105"/>
        </w:rPr>
        <w:t>online experiences</w:t>
      </w:r>
      <w:r>
        <w:rPr>
          <w:spacing w:val="-19"/>
          <w:w w:val="105"/>
        </w:rPr>
        <w:t xml:space="preserve"> </w:t>
      </w:r>
      <w:r>
        <w:rPr>
          <w:w w:val="105"/>
        </w:rPr>
        <w:t>paired</w:t>
      </w:r>
      <w:r>
        <w:rPr>
          <w:spacing w:val="-19"/>
          <w:w w:val="105"/>
        </w:rPr>
        <w:t xml:space="preserve"> </w:t>
      </w:r>
      <w:r>
        <w:rPr>
          <w:w w:val="105"/>
        </w:rPr>
        <w:t>with</w:t>
      </w:r>
      <w:r>
        <w:rPr>
          <w:spacing w:val="-19"/>
          <w:w w:val="105"/>
        </w:rPr>
        <w:t xml:space="preserve"> </w:t>
      </w:r>
      <w:r>
        <w:rPr>
          <w:w w:val="105"/>
        </w:rPr>
        <w:t>in</w:t>
      </w:r>
      <w:r>
        <w:rPr>
          <w:spacing w:val="-19"/>
          <w:w w:val="105"/>
        </w:rPr>
        <w:t xml:space="preserve"> </w:t>
      </w:r>
      <w:r>
        <w:rPr>
          <w:w w:val="105"/>
        </w:rPr>
        <w:t>person</w:t>
      </w:r>
      <w:r>
        <w:rPr>
          <w:spacing w:val="-19"/>
          <w:w w:val="105"/>
        </w:rPr>
        <w:t xml:space="preserve"> </w:t>
      </w:r>
      <w:r>
        <w:rPr>
          <w:w w:val="105"/>
        </w:rPr>
        <w:t>hands</w:t>
      </w:r>
      <w:r>
        <w:rPr>
          <w:spacing w:val="-19"/>
          <w:w w:val="105"/>
        </w:rPr>
        <w:t xml:space="preserve"> </w:t>
      </w:r>
      <w:r>
        <w:rPr>
          <w:w w:val="105"/>
        </w:rPr>
        <w:t>on</w:t>
      </w:r>
      <w:r>
        <w:rPr>
          <w:spacing w:val="-19"/>
          <w:w w:val="105"/>
        </w:rPr>
        <w:t xml:space="preserve"> </w:t>
      </w:r>
      <w:r>
        <w:rPr>
          <w:w w:val="105"/>
        </w:rPr>
        <w:t>training</w:t>
      </w:r>
      <w:r>
        <w:rPr>
          <w:spacing w:val="-19"/>
          <w:w w:val="105"/>
        </w:rPr>
        <w:t xml:space="preserve"> </w:t>
      </w:r>
      <w:r>
        <w:rPr>
          <w:w w:val="105"/>
        </w:rPr>
        <w:t>by</w:t>
      </w:r>
      <w:r>
        <w:rPr>
          <w:spacing w:val="-19"/>
          <w:w w:val="105"/>
        </w:rPr>
        <w:t xml:space="preserve"> </w:t>
      </w:r>
      <w:r>
        <w:rPr>
          <w:w w:val="105"/>
        </w:rPr>
        <w:t>professionals</w:t>
      </w:r>
      <w:r>
        <w:rPr>
          <w:spacing w:val="-19"/>
          <w:w w:val="105"/>
        </w:rPr>
        <w:t xml:space="preserve"> </w:t>
      </w:r>
      <w:r>
        <w:rPr>
          <w:w w:val="105"/>
        </w:rPr>
        <w:t>in</w:t>
      </w:r>
      <w:r>
        <w:rPr>
          <w:spacing w:val="-19"/>
          <w:w w:val="105"/>
        </w:rPr>
        <w:t xml:space="preserve"> </w:t>
      </w:r>
      <w:r>
        <w:rPr>
          <w:w w:val="105"/>
        </w:rPr>
        <w:t>the</w:t>
      </w:r>
      <w:r>
        <w:rPr>
          <w:spacing w:val="-19"/>
          <w:w w:val="105"/>
        </w:rPr>
        <w:t xml:space="preserve"> </w:t>
      </w:r>
      <w:r>
        <w:rPr>
          <w:w w:val="105"/>
        </w:rPr>
        <w:t>field.</w:t>
      </w:r>
    </w:p>
    <w:p w14:paraId="63DD0C79" w14:textId="77777777" w:rsidR="00A83A30" w:rsidRDefault="00A83A30">
      <w:pPr>
        <w:pStyle w:val="BodyText"/>
        <w:spacing w:before="40"/>
      </w:pPr>
    </w:p>
    <w:p w14:paraId="3234650F" w14:textId="77777777" w:rsidR="00A83A30" w:rsidRDefault="00C90333">
      <w:pPr>
        <w:pStyle w:val="BodyText"/>
        <w:spacing w:before="1" w:line="271" w:lineRule="auto"/>
        <w:ind w:left="535" w:right="683"/>
      </w:pPr>
      <w:r>
        <w:t xml:space="preserve">Victoria got her start as a Patient Care Technician/ </w:t>
      </w:r>
      <w:proofErr w:type="gramStart"/>
      <w:r>
        <w:t>CNA</w:t>
      </w:r>
      <w:proofErr w:type="gramEnd"/>
      <w:r>
        <w:t xml:space="preserve"> and it changed her life. Three degrees later, she is a Nurse Practitioner and owes her success in the medical field to becoming a CNA. In Victoria’s 17 years of healthcare experience, she has worked in long term acute care, assisted living, burn ICU, urgent care and as a CNA instructor. She has a dual passion for patients and students alike.</w:t>
      </w:r>
    </w:p>
    <w:p w14:paraId="1F15C7E5" w14:textId="77777777" w:rsidR="00A83A30" w:rsidRDefault="00C90333">
      <w:pPr>
        <w:pStyle w:val="BodyText"/>
        <w:spacing w:before="2"/>
        <w:ind w:left="535"/>
      </w:pPr>
      <w:r>
        <w:rPr>
          <w:w w:val="105"/>
        </w:rPr>
        <w:t>Touching</w:t>
      </w:r>
      <w:r>
        <w:rPr>
          <w:spacing w:val="-28"/>
          <w:w w:val="105"/>
        </w:rPr>
        <w:t xml:space="preserve"> </w:t>
      </w:r>
      <w:r>
        <w:rPr>
          <w:w w:val="105"/>
        </w:rPr>
        <w:t>lives</w:t>
      </w:r>
      <w:r>
        <w:rPr>
          <w:spacing w:val="-28"/>
          <w:w w:val="105"/>
        </w:rPr>
        <w:t xml:space="preserve"> </w:t>
      </w:r>
      <w:r>
        <w:rPr>
          <w:w w:val="105"/>
        </w:rPr>
        <w:t>and</w:t>
      </w:r>
      <w:r>
        <w:rPr>
          <w:spacing w:val="-28"/>
          <w:w w:val="105"/>
        </w:rPr>
        <w:t xml:space="preserve"> </w:t>
      </w:r>
      <w:r>
        <w:rPr>
          <w:w w:val="105"/>
        </w:rPr>
        <w:t>making</w:t>
      </w:r>
      <w:r>
        <w:rPr>
          <w:spacing w:val="-28"/>
          <w:w w:val="105"/>
        </w:rPr>
        <w:t xml:space="preserve"> </w:t>
      </w:r>
      <w:r>
        <w:rPr>
          <w:w w:val="105"/>
        </w:rPr>
        <w:t>an</w:t>
      </w:r>
      <w:r>
        <w:rPr>
          <w:spacing w:val="-28"/>
          <w:w w:val="105"/>
        </w:rPr>
        <w:t xml:space="preserve"> </w:t>
      </w:r>
      <w:r>
        <w:rPr>
          <w:w w:val="105"/>
        </w:rPr>
        <w:t>economic</w:t>
      </w:r>
      <w:r>
        <w:rPr>
          <w:spacing w:val="-28"/>
          <w:w w:val="105"/>
        </w:rPr>
        <w:t xml:space="preserve"> </w:t>
      </w:r>
      <w:r>
        <w:rPr>
          <w:w w:val="105"/>
        </w:rPr>
        <w:t>impact</w:t>
      </w:r>
      <w:r>
        <w:rPr>
          <w:spacing w:val="-28"/>
          <w:w w:val="105"/>
        </w:rPr>
        <w:t xml:space="preserve"> </w:t>
      </w:r>
      <w:r>
        <w:rPr>
          <w:w w:val="105"/>
        </w:rPr>
        <w:t>in</w:t>
      </w:r>
      <w:r>
        <w:rPr>
          <w:spacing w:val="-28"/>
          <w:w w:val="105"/>
        </w:rPr>
        <w:t xml:space="preserve"> </w:t>
      </w:r>
      <w:r>
        <w:rPr>
          <w:w w:val="105"/>
        </w:rPr>
        <w:t>the</w:t>
      </w:r>
      <w:r>
        <w:rPr>
          <w:spacing w:val="-28"/>
          <w:w w:val="105"/>
        </w:rPr>
        <w:t xml:space="preserve"> </w:t>
      </w:r>
      <w:r>
        <w:rPr>
          <w:w w:val="105"/>
        </w:rPr>
        <w:t>community</w:t>
      </w:r>
      <w:r>
        <w:rPr>
          <w:spacing w:val="-28"/>
          <w:w w:val="105"/>
        </w:rPr>
        <w:t xml:space="preserve"> </w:t>
      </w:r>
      <w:r>
        <w:rPr>
          <w:w w:val="105"/>
        </w:rPr>
        <w:t>is</w:t>
      </w:r>
      <w:r>
        <w:rPr>
          <w:spacing w:val="-28"/>
          <w:w w:val="105"/>
        </w:rPr>
        <w:t xml:space="preserve"> </w:t>
      </w:r>
      <w:r>
        <w:rPr>
          <w:w w:val="105"/>
        </w:rPr>
        <w:t>her</w:t>
      </w:r>
      <w:r>
        <w:rPr>
          <w:spacing w:val="-28"/>
          <w:w w:val="105"/>
        </w:rPr>
        <w:t xml:space="preserve"> </w:t>
      </w:r>
      <w:r>
        <w:rPr>
          <w:spacing w:val="-2"/>
          <w:w w:val="105"/>
        </w:rPr>
        <w:t>focus.</w:t>
      </w:r>
    </w:p>
    <w:p w14:paraId="21A24EB2" w14:textId="77777777" w:rsidR="00A83A30" w:rsidRDefault="00A83A30">
      <w:pPr>
        <w:pStyle w:val="BodyText"/>
        <w:spacing w:before="76"/>
      </w:pPr>
    </w:p>
    <w:p w14:paraId="6AB1C679" w14:textId="77777777" w:rsidR="00A83A30" w:rsidRDefault="00C90333">
      <w:pPr>
        <w:pStyle w:val="BodyText"/>
        <w:spacing w:line="271" w:lineRule="auto"/>
        <w:ind w:left="535" w:right="683"/>
      </w:pPr>
      <w:r>
        <w:rPr>
          <w:w w:val="105"/>
        </w:rPr>
        <w:t>Victoria</w:t>
      </w:r>
      <w:r>
        <w:rPr>
          <w:spacing w:val="-16"/>
          <w:w w:val="105"/>
        </w:rPr>
        <w:t xml:space="preserve"> </w:t>
      </w:r>
      <w:r>
        <w:rPr>
          <w:w w:val="105"/>
        </w:rPr>
        <w:t>created</w:t>
      </w:r>
      <w:r>
        <w:rPr>
          <w:spacing w:val="-16"/>
          <w:w w:val="105"/>
        </w:rPr>
        <w:t xml:space="preserve"> </w:t>
      </w:r>
      <w:r>
        <w:rPr>
          <w:w w:val="105"/>
        </w:rPr>
        <w:t>H.E.R.O</w:t>
      </w:r>
      <w:r>
        <w:rPr>
          <w:spacing w:val="-16"/>
          <w:w w:val="105"/>
        </w:rPr>
        <w:t xml:space="preserve"> </w:t>
      </w:r>
      <w:r>
        <w:rPr>
          <w:w w:val="105"/>
        </w:rPr>
        <w:t>Institute</w:t>
      </w:r>
      <w:r>
        <w:rPr>
          <w:spacing w:val="-16"/>
          <w:w w:val="105"/>
        </w:rPr>
        <w:t xml:space="preserve"> </w:t>
      </w:r>
      <w:r>
        <w:rPr>
          <w:w w:val="105"/>
        </w:rPr>
        <w:t>to</w:t>
      </w:r>
      <w:r>
        <w:rPr>
          <w:spacing w:val="-16"/>
          <w:w w:val="105"/>
        </w:rPr>
        <w:t xml:space="preserve"> </w:t>
      </w:r>
      <w:r>
        <w:rPr>
          <w:w w:val="105"/>
        </w:rPr>
        <w:t>provide</w:t>
      </w:r>
      <w:r>
        <w:rPr>
          <w:spacing w:val="-16"/>
          <w:w w:val="105"/>
        </w:rPr>
        <w:t xml:space="preserve"> </w:t>
      </w:r>
      <w:r>
        <w:rPr>
          <w:w w:val="105"/>
        </w:rPr>
        <w:t>superior</w:t>
      </w:r>
      <w:r>
        <w:rPr>
          <w:spacing w:val="-16"/>
          <w:w w:val="105"/>
        </w:rPr>
        <w:t xml:space="preserve"> </w:t>
      </w:r>
      <w:r>
        <w:rPr>
          <w:w w:val="105"/>
        </w:rPr>
        <w:t>education</w:t>
      </w:r>
      <w:r>
        <w:rPr>
          <w:spacing w:val="-16"/>
          <w:w w:val="105"/>
        </w:rPr>
        <w:t xml:space="preserve"> </w:t>
      </w:r>
      <w:r>
        <w:rPr>
          <w:w w:val="105"/>
        </w:rPr>
        <w:t>and</w:t>
      </w:r>
      <w:r>
        <w:rPr>
          <w:spacing w:val="-16"/>
          <w:w w:val="105"/>
        </w:rPr>
        <w:t xml:space="preserve"> </w:t>
      </w:r>
      <w:r>
        <w:rPr>
          <w:w w:val="105"/>
        </w:rPr>
        <w:t xml:space="preserve">endless </w:t>
      </w:r>
      <w:r>
        <w:t xml:space="preserve">opportunities to others wanting to enter the healthcare field. H.E.R.O Institute is </w:t>
      </w:r>
      <w:r>
        <w:rPr>
          <w:w w:val="105"/>
        </w:rPr>
        <w:t>the</w:t>
      </w:r>
      <w:r>
        <w:rPr>
          <w:spacing w:val="-9"/>
          <w:w w:val="105"/>
        </w:rPr>
        <w:t xml:space="preserve"> </w:t>
      </w:r>
      <w:r>
        <w:rPr>
          <w:w w:val="105"/>
        </w:rPr>
        <w:t>premier</w:t>
      </w:r>
      <w:r>
        <w:rPr>
          <w:spacing w:val="-9"/>
          <w:w w:val="105"/>
        </w:rPr>
        <w:t xml:space="preserve"> </w:t>
      </w:r>
      <w:r>
        <w:rPr>
          <w:w w:val="105"/>
        </w:rPr>
        <w:t>educational</w:t>
      </w:r>
      <w:r>
        <w:rPr>
          <w:spacing w:val="-9"/>
          <w:w w:val="105"/>
        </w:rPr>
        <w:t xml:space="preserve"> </w:t>
      </w:r>
      <w:r>
        <w:rPr>
          <w:w w:val="105"/>
        </w:rPr>
        <w:t>institute</w:t>
      </w:r>
      <w:r>
        <w:rPr>
          <w:spacing w:val="-9"/>
          <w:w w:val="105"/>
        </w:rPr>
        <w:t xml:space="preserve"> </w:t>
      </w:r>
      <w:r>
        <w:rPr>
          <w:w w:val="105"/>
        </w:rPr>
        <w:t>in</w:t>
      </w:r>
      <w:r>
        <w:rPr>
          <w:spacing w:val="-9"/>
          <w:w w:val="105"/>
        </w:rPr>
        <w:t xml:space="preserve"> </w:t>
      </w:r>
      <w:r>
        <w:rPr>
          <w:w w:val="105"/>
        </w:rPr>
        <w:t>the</w:t>
      </w:r>
      <w:r>
        <w:rPr>
          <w:spacing w:val="-9"/>
          <w:w w:val="105"/>
        </w:rPr>
        <w:t xml:space="preserve"> </w:t>
      </w:r>
      <w:r>
        <w:rPr>
          <w:w w:val="105"/>
        </w:rPr>
        <w:t>nation</w:t>
      </w:r>
      <w:r>
        <w:rPr>
          <w:spacing w:val="-9"/>
          <w:w w:val="105"/>
        </w:rPr>
        <w:t xml:space="preserve"> </w:t>
      </w:r>
      <w:r>
        <w:rPr>
          <w:w w:val="105"/>
        </w:rPr>
        <w:t>that</w:t>
      </w:r>
      <w:r>
        <w:rPr>
          <w:spacing w:val="-9"/>
          <w:w w:val="105"/>
        </w:rPr>
        <w:t xml:space="preserve"> </w:t>
      </w:r>
      <w:r>
        <w:rPr>
          <w:w w:val="105"/>
        </w:rPr>
        <w:t>will</w:t>
      </w:r>
      <w:r>
        <w:rPr>
          <w:spacing w:val="-9"/>
          <w:w w:val="105"/>
        </w:rPr>
        <w:t xml:space="preserve"> </w:t>
      </w:r>
      <w:r>
        <w:rPr>
          <w:w w:val="105"/>
        </w:rPr>
        <w:t>change</w:t>
      </w:r>
      <w:r>
        <w:rPr>
          <w:spacing w:val="-9"/>
          <w:w w:val="105"/>
        </w:rPr>
        <w:t xml:space="preserve"> </w:t>
      </w:r>
      <w:r>
        <w:rPr>
          <w:w w:val="105"/>
        </w:rPr>
        <w:t>lives</w:t>
      </w:r>
      <w:r>
        <w:rPr>
          <w:spacing w:val="-9"/>
          <w:w w:val="105"/>
        </w:rPr>
        <w:t xml:space="preserve"> </w:t>
      </w:r>
      <w:r>
        <w:rPr>
          <w:w w:val="105"/>
        </w:rPr>
        <w:t>for generations</w:t>
      </w:r>
      <w:r>
        <w:rPr>
          <w:spacing w:val="-9"/>
          <w:w w:val="105"/>
        </w:rPr>
        <w:t xml:space="preserve"> </w:t>
      </w:r>
      <w:r>
        <w:rPr>
          <w:w w:val="105"/>
        </w:rPr>
        <w:t>to</w:t>
      </w:r>
      <w:r>
        <w:rPr>
          <w:spacing w:val="-9"/>
          <w:w w:val="105"/>
        </w:rPr>
        <w:t xml:space="preserve"> </w:t>
      </w:r>
      <w:r>
        <w:rPr>
          <w:w w:val="105"/>
        </w:rPr>
        <w:t>come.</w:t>
      </w:r>
      <w:r>
        <w:rPr>
          <w:spacing w:val="-9"/>
          <w:w w:val="105"/>
        </w:rPr>
        <w:t xml:space="preserve"> </w:t>
      </w:r>
      <w:r>
        <w:rPr>
          <w:w w:val="105"/>
        </w:rPr>
        <w:t>We</w:t>
      </w:r>
      <w:r>
        <w:rPr>
          <w:spacing w:val="-9"/>
          <w:w w:val="105"/>
        </w:rPr>
        <w:t xml:space="preserve"> </w:t>
      </w:r>
      <w:r>
        <w:rPr>
          <w:w w:val="105"/>
        </w:rPr>
        <w:t>hope</w:t>
      </w:r>
      <w:r>
        <w:rPr>
          <w:spacing w:val="-9"/>
          <w:w w:val="105"/>
        </w:rPr>
        <w:t xml:space="preserve"> </w:t>
      </w:r>
      <w:r>
        <w:rPr>
          <w:w w:val="105"/>
        </w:rPr>
        <w:t>you</w:t>
      </w:r>
      <w:r>
        <w:rPr>
          <w:spacing w:val="-9"/>
          <w:w w:val="105"/>
        </w:rPr>
        <w:t xml:space="preserve"> </w:t>
      </w:r>
      <w:r>
        <w:rPr>
          <w:w w:val="105"/>
        </w:rPr>
        <w:t>choose</w:t>
      </w:r>
      <w:r>
        <w:rPr>
          <w:spacing w:val="-9"/>
          <w:w w:val="105"/>
        </w:rPr>
        <w:t xml:space="preserve"> </w:t>
      </w:r>
      <w:r>
        <w:rPr>
          <w:w w:val="105"/>
        </w:rPr>
        <w:t>to</w:t>
      </w:r>
      <w:r>
        <w:rPr>
          <w:spacing w:val="-9"/>
          <w:w w:val="105"/>
        </w:rPr>
        <w:t xml:space="preserve"> </w:t>
      </w:r>
      <w:r>
        <w:rPr>
          <w:w w:val="105"/>
        </w:rPr>
        <w:t>be</w:t>
      </w:r>
      <w:r>
        <w:rPr>
          <w:spacing w:val="-9"/>
          <w:w w:val="105"/>
        </w:rPr>
        <w:t xml:space="preserve"> </w:t>
      </w:r>
      <w:r>
        <w:rPr>
          <w:w w:val="105"/>
        </w:rPr>
        <w:t>a</w:t>
      </w:r>
      <w:r>
        <w:rPr>
          <w:spacing w:val="-9"/>
          <w:w w:val="105"/>
        </w:rPr>
        <w:t xml:space="preserve"> </w:t>
      </w:r>
      <w:r>
        <w:rPr>
          <w:w w:val="105"/>
        </w:rPr>
        <w:t>part</w:t>
      </w:r>
      <w:r>
        <w:rPr>
          <w:spacing w:val="-9"/>
          <w:w w:val="105"/>
        </w:rPr>
        <w:t xml:space="preserve"> </w:t>
      </w:r>
      <w:r>
        <w:rPr>
          <w:w w:val="105"/>
        </w:rPr>
        <w:t>of</w:t>
      </w:r>
      <w:r>
        <w:rPr>
          <w:spacing w:val="-9"/>
          <w:w w:val="105"/>
        </w:rPr>
        <w:t xml:space="preserve"> </w:t>
      </w:r>
      <w:r>
        <w:rPr>
          <w:w w:val="105"/>
        </w:rPr>
        <w:t>this</w:t>
      </w:r>
      <w:r>
        <w:rPr>
          <w:spacing w:val="-9"/>
          <w:w w:val="105"/>
        </w:rPr>
        <w:t xml:space="preserve"> </w:t>
      </w:r>
      <w:r>
        <w:rPr>
          <w:w w:val="105"/>
        </w:rPr>
        <w:t>impact!</w:t>
      </w:r>
    </w:p>
    <w:p w14:paraId="4117F88F" w14:textId="77777777" w:rsidR="00A83A30" w:rsidRDefault="00A83A30">
      <w:pPr>
        <w:pStyle w:val="BodyText"/>
        <w:spacing w:before="163"/>
      </w:pPr>
    </w:p>
    <w:p w14:paraId="4FA74F4E" w14:textId="77777777" w:rsidR="00A83A30" w:rsidRDefault="00C90333">
      <w:pPr>
        <w:pStyle w:val="BodyText"/>
        <w:ind w:left="535"/>
        <w:rPr>
          <w:rFonts w:ascii="Arial Black"/>
        </w:rPr>
      </w:pPr>
      <w:r>
        <w:rPr>
          <w:rFonts w:ascii="Arial Black"/>
          <w:spacing w:val="-2"/>
        </w:rPr>
        <w:t>Our</w:t>
      </w:r>
      <w:r>
        <w:rPr>
          <w:rFonts w:ascii="Arial Black"/>
          <w:spacing w:val="-19"/>
        </w:rPr>
        <w:t xml:space="preserve"> </w:t>
      </w:r>
      <w:r>
        <w:rPr>
          <w:rFonts w:ascii="Arial Black"/>
          <w:spacing w:val="-2"/>
        </w:rPr>
        <w:t>Mission:</w:t>
      </w:r>
    </w:p>
    <w:p w14:paraId="609A3681" w14:textId="77777777" w:rsidR="00A83A30" w:rsidRDefault="00C90333">
      <w:pPr>
        <w:pStyle w:val="BodyText"/>
        <w:spacing w:before="15" w:line="271" w:lineRule="auto"/>
        <w:ind w:left="535" w:right="525"/>
      </w:pPr>
      <w:r>
        <w:rPr>
          <w:w w:val="105"/>
        </w:rPr>
        <w:t>The</w:t>
      </w:r>
      <w:r>
        <w:rPr>
          <w:spacing w:val="-23"/>
          <w:w w:val="105"/>
        </w:rPr>
        <w:t xml:space="preserve"> </w:t>
      </w:r>
      <w:r>
        <w:rPr>
          <w:w w:val="105"/>
        </w:rPr>
        <w:t>mission</w:t>
      </w:r>
      <w:r>
        <w:rPr>
          <w:spacing w:val="-23"/>
          <w:w w:val="105"/>
        </w:rPr>
        <w:t xml:space="preserve"> </w:t>
      </w:r>
      <w:r>
        <w:rPr>
          <w:w w:val="105"/>
        </w:rPr>
        <w:t>of</w:t>
      </w:r>
      <w:r>
        <w:rPr>
          <w:spacing w:val="-23"/>
          <w:w w:val="105"/>
        </w:rPr>
        <w:t xml:space="preserve"> </w:t>
      </w:r>
      <w:r>
        <w:rPr>
          <w:w w:val="105"/>
        </w:rPr>
        <w:t>H.E.R.O</w:t>
      </w:r>
      <w:r>
        <w:rPr>
          <w:spacing w:val="-23"/>
          <w:w w:val="105"/>
        </w:rPr>
        <w:t xml:space="preserve"> </w:t>
      </w:r>
      <w:r>
        <w:rPr>
          <w:w w:val="105"/>
        </w:rPr>
        <w:t>Institute</w:t>
      </w:r>
      <w:r>
        <w:rPr>
          <w:spacing w:val="-23"/>
          <w:w w:val="105"/>
        </w:rPr>
        <w:t xml:space="preserve"> </w:t>
      </w:r>
      <w:r>
        <w:rPr>
          <w:w w:val="105"/>
        </w:rPr>
        <w:t>is</w:t>
      </w:r>
      <w:r>
        <w:rPr>
          <w:spacing w:val="-23"/>
          <w:w w:val="105"/>
        </w:rPr>
        <w:t xml:space="preserve"> </w:t>
      </w:r>
      <w:r>
        <w:rPr>
          <w:w w:val="105"/>
        </w:rPr>
        <w:t>to</w:t>
      </w:r>
      <w:r>
        <w:rPr>
          <w:spacing w:val="-23"/>
          <w:w w:val="105"/>
        </w:rPr>
        <w:t xml:space="preserve"> </w:t>
      </w:r>
      <w:r>
        <w:rPr>
          <w:w w:val="105"/>
        </w:rPr>
        <w:t>provide</w:t>
      </w:r>
      <w:r>
        <w:rPr>
          <w:spacing w:val="-23"/>
          <w:w w:val="105"/>
        </w:rPr>
        <w:t xml:space="preserve"> </w:t>
      </w:r>
      <w:r>
        <w:rPr>
          <w:w w:val="105"/>
        </w:rPr>
        <w:t>engaging</w:t>
      </w:r>
      <w:r>
        <w:rPr>
          <w:spacing w:val="-23"/>
          <w:w w:val="105"/>
        </w:rPr>
        <w:t xml:space="preserve"> </w:t>
      </w:r>
      <w:r>
        <w:rPr>
          <w:w w:val="105"/>
        </w:rPr>
        <w:t>healthcare</w:t>
      </w:r>
      <w:r>
        <w:rPr>
          <w:spacing w:val="-23"/>
          <w:w w:val="105"/>
        </w:rPr>
        <w:t xml:space="preserve"> </w:t>
      </w:r>
      <w:r>
        <w:rPr>
          <w:w w:val="105"/>
        </w:rPr>
        <w:t>education</w:t>
      </w:r>
      <w:r>
        <w:rPr>
          <w:spacing w:val="-23"/>
          <w:w w:val="105"/>
        </w:rPr>
        <w:t xml:space="preserve"> </w:t>
      </w:r>
      <w:r>
        <w:rPr>
          <w:w w:val="105"/>
        </w:rPr>
        <w:t>in</w:t>
      </w:r>
      <w:r>
        <w:rPr>
          <w:spacing w:val="-23"/>
          <w:w w:val="105"/>
        </w:rPr>
        <w:t xml:space="preserve"> </w:t>
      </w:r>
      <w:r>
        <w:rPr>
          <w:w w:val="105"/>
        </w:rPr>
        <w:t>a flexible</w:t>
      </w:r>
      <w:r>
        <w:rPr>
          <w:spacing w:val="-7"/>
          <w:w w:val="105"/>
        </w:rPr>
        <w:t xml:space="preserve"> </w:t>
      </w:r>
      <w:r>
        <w:rPr>
          <w:w w:val="105"/>
        </w:rPr>
        <w:t>fashion</w:t>
      </w:r>
      <w:r>
        <w:rPr>
          <w:spacing w:val="-7"/>
          <w:w w:val="105"/>
        </w:rPr>
        <w:t xml:space="preserve"> </w:t>
      </w:r>
      <w:r>
        <w:rPr>
          <w:w w:val="105"/>
        </w:rPr>
        <w:t>to</w:t>
      </w:r>
      <w:r>
        <w:rPr>
          <w:spacing w:val="-7"/>
          <w:w w:val="105"/>
        </w:rPr>
        <w:t xml:space="preserve"> </w:t>
      </w:r>
      <w:r>
        <w:rPr>
          <w:w w:val="105"/>
        </w:rPr>
        <w:t>meet</w:t>
      </w:r>
      <w:r>
        <w:rPr>
          <w:spacing w:val="-7"/>
          <w:w w:val="105"/>
        </w:rPr>
        <w:t xml:space="preserve"> </w:t>
      </w:r>
      <w:r>
        <w:rPr>
          <w:w w:val="105"/>
        </w:rPr>
        <w:t>the</w:t>
      </w:r>
      <w:r>
        <w:rPr>
          <w:spacing w:val="-7"/>
          <w:w w:val="105"/>
        </w:rPr>
        <w:t xml:space="preserve"> </w:t>
      </w:r>
      <w:r>
        <w:rPr>
          <w:w w:val="105"/>
        </w:rPr>
        <w:t>demands</w:t>
      </w:r>
      <w:r>
        <w:rPr>
          <w:spacing w:val="-7"/>
          <w:w w:val="105"/>
        </w:rPr>
        <w:t xml:space="preserve"> </w:t>
      </w:r>
      <w:r>
        <w:rPr>
          <w:w w:val="105"/>
        </w:rPr>
        <w:t>of</w:t>
      </w:r>
      <w:r>
        <w:rPr>
          <w:spacing w:val="-7"/>
          <w:w w:val="105"/>
        </w:rPr>
        <w:t xml:space="preserve"> </w:t>
      </w:r>
      <w:r>
        <w:rPr>
          <w:w w:val="105"/>
        </w:rPr>
        <w:t>today</w:t>
      </w:r>
      <w:r>
        <w:rPr>
          <w:spacing w:val="-7"/>
          <w:w w:val="105"/>
        </w:rPr>
        <w:t xml:space="preserve"> </w:t>
      </w:r>
      <w:r>
        <w:rPr>
          <w:w w:val="105"/>
        </w:rPr>
        <w:t>and</w:t>
      </w:r>
      <w:r>
        <w:rPr>
          <w:spacing w:val="-7"/>
          <w:w w:val="105"/>
        </w:rPr>
        <w:t xml:space="preserve"> </w:t>
      </w:r>
      <w:r>
        <w:rPr>
          <w:w w:val="105"/>
        </w:rPr>
        <w:t>create</w:t>
      </w:r>
      <w:r>
        <w:rPr>
          <w:spacing w:val="-7"/>
          <w:w w:val="105"/>
        </w:rPr>
        <w:t xml:space="preserve"> </w:t>
      </w:r>
      <w:r>
        <w:rPr>
          <w:w w:val="105"/>
        </w:rPr>
        <w:t>quality</w:t>
      </w:r>
      <w:r>
        <w:rPr>
          <w:spacing w:val="-7"/>
          <w:w w:val="105"/>
        </w:rPr>
        <w:t xml:space="preserve"> </w:t>
      </w:r>
      <w:r>
        <w:rPr>
          <w:w w:val="105"/>
        </w:rPr>
        <w:t>caregivers</w:t>
      </w:r>
      <w:r>
        <w:rPr>
          <w:spacing w:val="-7"/>
          <w:w w:val="105"/>
        </w:rPr>
        <w:t xml:space="preserve"> </w:t>
      </w:r>
      <w:r>
        <w:rPr>
          <w:w w:val="105"/>
        </w:rPr>
        <w:t>for tomorrow.</w:t>
      </w:r>
      <w:r>
        <w:rPr>
          <w:spacing w:val="-21"/>
          <w:w w:val="105"/>
        </w:rPr>
        <w:t xml:space="preserve"> </w:t>
      </w:r>
      <w:r>
        <w:rPr>
          <w:w w:val="105"/>
        </w:rPr>
        <w:t>Our</w:t>
      </w:r>
      <w:r>
        <w:rPr>
          <w:spacing w:val="-21"/>
          <w:w w:val="105"/>
        </w:rPr>
        <w:t xml:space="preserve"> </w:t>
      </w:r>
      <w:r>
        <w:rPr>
          <w:w w:val="105"/>
        </w:rPr>
        <w:t>advanced</w:t>
      </w:r>
      <w:r>
        <w:rPr>
          <w:spacing w:val="-21"/>
          <w:w w:val="105"/>
        </w:rPr>
        <w:t xml:space="preserve"> </w:t>
      </w:r>
      <w:r>
        <w:rPr>
          <w:w w:val="105"/>
        </w:rPr>
        <w:t>curriculum</w:t>
      </w:r>
      <w:r>
        <w:rPr>
          <w:spacing w:val="-21"/>
          <w:w w:val="105"/>
        </w:rPr>
        <w:t xml:space="preserve"> </w:t>
      </w:r>
      <w:r>
        <w:rPr>
          <w:w w:val="105"/>
        </w:rPr>
        <w:t>ensure</w:t>
      </w:r>
      <w:r>
        <w:rPr>
          <w:spacing w:val="-21"/>
          <w:w w:val="105"/>
        </w:rPr>
        <w:t xml:space="preserve"> </w:t>
      </w:r>
      <w:r>
        <w:rPr>
          <w:w w:val="105"/>
        </w:rPr>
        <w:t>students</w:t>
      </w:r>
      <w:r>
        <w:rPr>
          <w:spacing w:val="-21"/>
          <w:w w:val="105"/>
        </w:rPr>
        <w:t xml:space="preserve"> </w:t>
      </w:r>
      <w:r>
        <w:rPr>
          <w:w w:val="105"/>
        </w:rPr>
        <w:t>are</w:t>
      </w:r>
      <w:r>
        <w:rPr>
          <w:spacing w:val="-21"/>
          <w:w w:val="105"/>
        </w:rPr>
        <w:t xml:space="preserve"> </w:t>
      </w:r>
      <w:r>
        <w:rPr>
          <w:w w:val="105"/>
        </w:rPr>
        <w:t>prepared</w:t>
      </w:r>
      <w:r>
        <w:rPr>
          <w:spacing w:val="-21"/>
          <w:w w:val="105"/>
        </w:rPr>
        <w:t xml:space="preserve"> </w:t>
      </w:r>
      <w:r>
        <w:rPr>
          <w:w w:val="105"/>
        </w:rPr>
        <w:t>and</w:t>
      </w:r>
      <w:r>
        <w:rPr>
          <w:spacing w:val="-21"/>
          <w:w w:val="105"/>
        </w:rPr>
        <w:t xml:space="preserve"> </w:t>
      </w:r>
      <w:r>
        <w:rPr>
          <w:w w:val="105"/>
        </w:rPr>
        <w:t>confident for their future healthcare careers.</w:t>
      </w:r>
    </w:p>
    <w:p w14:paraId="1729E488" w14:textId="77777777" w:rsidR="00A83A30" w:rsidRDefault="00A83A30">
      <w:pPr>
        <w:pStyle w:val="BodyText"/>
        <w:spacing w:before="17"/>
      </w:pPr>
    </w:p>
    <w:p w14:paraId="3D30FDF0" w14:textId="77777777" w:rsidR="00A83A30" w:rsidRDefault="00C90333">
      <w:pPr>
        <w:pStyle w:val="BodyText"/>
        <w:ind w:left="535"/>
        <w:rPr>
          <w:rFonts w:ascii="Arial Black"/>
        </w:rPr>
      </w:pPr>
      <w:r>
        <w:rPr>
          <w:rFonts w:ascii="Arial Black"/>
          <w:spacing w:val="-2"/>
        </w:rPr>
        <w:t>Our</w:t>
      </w:r>
      <w:r>
        <w:rPr>
          <w:rFonts w:ascii="Arial Black"/>
          <w:spacing w:val="-19"/>
        </w:rPr>
        <w:t xml:space="preserve"> </w:t>
      </w:r>
      <w:r>
        <w:rPr>
          <w:rFonts w:ascii="Arial Black"/>
          <w:spacing w:val="-2"/>
        </w:rPr>
        <w:t>Vision:</w:t>
      </w:r>
    </w:p>
    <w:p w14:paraId="1B8AB36F" w14:textId="77777777" w:rsidR="00A83A30" w:rsidRDefault="00C90333">
      <w:pPr>
        <w:pStyle w:val="BodyText"/>
        <w:spacing w:before="14" w:line="271" w:lineRule="auto"/>
        <w:ind w:left="535" w:right="525"/>
      </w:pPr>
      <w:r>
        <w:rPr>
          <w:w w:val="105"/>
        </w:rPr>
        <w:t>H.E.R.O</w:t>
      </w:r>
      <w:r>
        <w:rPr>
          <w:spacing w:val="-25"/>
          <w:w w:val="105"/>
        </w:rPr>
        <w:t xml:space="preserve"> </w:t>
      </w:r>
      <w:r>
        <w:rPr>
          <w:w w:val="105"/>
        </w:rPr>
        <w:t>Institute</w:t>
      </w:r>
      <w:r>
        <w:rPr>
          <w:spacing w:val="-25"/>
          <w:w w:val="105"/>
        </w:rPr>
        <w:t xml:space="preserve"> </w:t>
      </w:r>
      <w:r>
        <w:rPr>
          <w:w w:val="105"/>
        </w:rPr>
        <w:t>envision</w:t>
      </w:r>
      <w:r>
        <w:rPr>
          <w:spacing w:val="-25"/>
          <w:w w:val="105"/>
        </w:rPr>
        <w:t xml:space="preserve"> </w:t>
      </w:r>
      <w:r>
        <w:rPr>
          <w:w w:val="105"/>
        </w:rPr>
        <w:t>a</w:t>
      </w:r>
      <w:r>
        <w:rPr>
          <w:spacing w:val="-25"/>
          <w:w w:val="105"/>
        </w:rPr>
        <w:t xml:space="preserve"> </w:t>
      </w:r>
      <w:r>
        <w:rPr>
          <w:w w:val="105"/>
        </w:rPr>
        <w:t>world</w:t>
      </w:r>
      <w:r>
        <w:rPr>
          <w:spacing w:val="-25"/>
          <w:w w:val="105"/>
        </w:rPr>
        <w:t xml:space="preserve"> </w:t>
      </w:r>
      <w:r>
        <w:rPr>
          <w:w w:val="105"/>
        </w:rPr>
        <w:t>where</w:t>
      </w:r>
      <w:r>
        <w:rPr>
          <w:spacing w:val="-25"/>
          <w:w w:val="105"/>
        </w:rPr>
        <w:t xml:space="preserve"> </w:t>
      </w:r>
      <w:r>
        <w:rPr>
          <w:w w:val="105"/>
        </w:rPr>
        <w:t>students</w:t>
      </w:r>
      <w:r>
        <w:rPr>
          <w:spacing w:val="-25"/>
          <w:w w:val="105"/>
        </w:rPr>
        <w:t xml:space="preserve"> </w:t>
      </w:r>
      <w:proofErr w:type="gramStart"/>
      <w:r>
        <w:rPr>
          <w:w w:val="105"/>
        </w:rPr>
        <w:t>have</w:t>
      </w:r>
      <w:r>
        <w:rPr>
          <w:spacing w:val="-25"/>
          <w:w w:val="105"/>
        </w:rPr>
        <w:t xml:space="preserve"> </w:t>
      </w:r>
      <w:r>
        <w:rPr>
          <w:w w:val="105"/>
        </w:rPr>
        <w:t>the</w:t>
      </w:r>
      <w:r>
        <w:rPr>
          <w:spacing w:val="-25"/>
          <w:w w:val="105"/>
        </w:rPr>
        <w:t xml:space="preserve"> </w:t>
      </w:r>
      <w:r>
        <w:rPr>
          <w:w w:val="105"/>
        </w:rPr>
        <w:t>opportunity</w:t>
      </w:r>
      <w:r>
        <w:rPr>
          <w:spacing w:val="-25"/>
          <w:w w:val="105"/>
        </w:rPr>
        <w:t xml:space="preserve"> </w:t>
      </w:r>
      <w:r>
        <w:rPr>
          <w:w w:val="105"/>
        </w:rPr>
        <w:t>to</w:t>
      </w:r>
      <w:proofErr w:type="gramEnd"/>
      <w:r>
        <w:rPr>
          <w:spacing w:val="-25"/>
          <w:w w:val="105"/>
        </w:rPr>
        <w:t xml:space="preserve"> </w:t>
      </w:r>
      <w:r>
        <w:rPr>
          <w:w w:val="105"/>
        </w:rPr>
        <w:t>engage in</w:t>
      </w:r>
      <w:r>
        <w:rPr>
          <w:spacing w:val="-20"/>
          <w:w w:val="105"/>
        </w:rPr>
        <w:t xml:space="preserve"> </w:t>
      </w:r>
      <w:r>
        <w:rPr>
          <w:w w:val="105"/>
        </w:rPr>
        <w:t>flexible</w:t>
      </w:r>
      <w:r>
        <w:rPr>
          <w:spacing w:val="-20"/>
          <w:w w:val="105"/>
        </w:rPr>
        <w:t xml:space="preserve"> </w:t>
      </w:r>
      <w:r>
        <w:rPr>
          <w:w w:val="105"/>
        </w:rPr>
        <w:t>healthcare</w:t>
      </w:r>
      <w:r>
        <w:rPr>
          <w:spacing w:val="-20"/>
          <w:w w:val="105"/>
        </w:rPr>
        <w:t xml:space="preserve"> </w:t>
      </w:r>
      <w:r>
        <w:rPr>
          <w:w w:val="105"/>
        </w:rPr>
        <w:t>education</w:t>
      </w:r>
      <w:r>
        <w:rPr>
          <w:spacing w:val="-20"/>
          <w:w w:val="105"/>
        </w:rPr>
        <w:t xml:space="preserve"> </w:t>
      </w:r>
      <w:r>
        <w:rPr>
          <w:w w:val="105"/>
        </w:rPr>
        <w:t>opportunities</w:t>
      </w:r>
      <w:r>
        <w:rPr>
          <w:spacing w:val="-20"/>
          <w:w w:val="105"/>
        </w:rPr>
        <w:t xml:space="preserve"> </w:t>
      </w:r>
      <w:r>
        <w:rPr>
          <w:w w:val="105"/>
        </w:rPr>
        <w:t>so</w:t>
      </w:r>
      <w:r>
        <w:rPr>
          <w:spacing w:val="-20"/>
          <w:w w:val="105"/>
        </w:rPr>
        <w:t xml:space="preserve"> </w:t>
      </w:r>
      <w:r>
        <w:rPr>
          <w:w w:val="105"/>
        </w:rPr>
        <w:t>they</w:t>
      </w:r>
      <w:r>
        <w:rPr>
          <w:spacing w:val="-20"/>
          <w:w w:val="105"/>
        </w:rPr>
        <w:t xml:space="preserve"> </w:t>
      </w:r>
      <w:r>
        <w:rPr>
          <w:w w:val="105"/>
        </w:rPr>
        <w:t>can</w:t>
      </w:r>
      <w:r>
        <w:rPr>
          <w:spacing w:val="-20"/>
          <w:w w:val="105"/>
        </w:rPr>
        <w:t xml:space="preserve"> </w:t>
      </w:r>
      <w:r>
        <w:rPr>
          <w:w w:val="105"/>
        </w:rPr>
        <w:t>obtain</w:t>
      </w:r>
      <w:r>
        <w:rPr>
          <w:spacing w:val="-20"/>
          <w:w w:val="105"/>
        </w:rPr>
        <w:t xml:space="preserve"> </w:t>
      </w:r>
      <w:r>
        <w:rPr>
          <w:w w:val="105"/>
        </w:rPr>
        <w:t>career</w:t>
      </w:r>
      <w:r>
        <w:rPr>
          <w:spacing w:val="-20"/>
          <w:w w:val="105"/>
        </w:rPr>
        <w:t xml:space="preserve"> </w:t>
      </w:r>
      <w:r>
        <w:rPr>
          <w:w w:val="105"/>
        </w:rPr>
        <w:t>paths</w:t>
      </w:r>
      <w:r>
        <w:rPr>
          <w:spacing w:val="-20"/>
          <w:w w:val="105"/>
        </w:rPr>
        <w:t xml:space="preserve"> </w:t>
      </w:r>
      <w:r>
        <w:rPr>
          <w:w w:val="105"/>
        </w:rPr>
        <w:t>that can</w:t>
      </w:r>
      <w:r>
        <w:rPr>
          <w:spacing w:val="-2"/>
          <w:w w:val="105"/>
        </w:rPr>
        <w:t xml:space="preserve"> </w:t>
      </w:r>
      <w:r>
        <w:rPr>
          <w:w w:val="105"/>
        </w:rPr>
        <w:t>change</w:t>
      </w:r>
      <w:r>
        <w:rPr>
          <w:spacing w:val="-2"/>
          <w:w w:val="105"/>
        </w:rPr>
        <w:t xml:space="preserve"> </w:t>
      </w:r>
      <w:r>
        <w:rPr>
          <w:w w:val="105"/>
        </w:rPr>
        <w:t>the</w:t>
      </w:r>
      <w:r>
        <w:rPr>
          <w:spacing w:val="-2"/>
          <w:w w:val="105"/>
        </w:rPr>
        <w:t xml:space="preserve"> </w:t>
      </w:r>
      <w:r>
        <w:rPr>
          <w:w w:val="105"/>
        </w:rPr>
        <w:t>trajectory</w:t>
      </w:r>
      <w:r>
        <w:rPr>
          <w:spacing w:val="-2"/>
          <w:w w:val="105"/>
        </w:rPr>
        <w:t xml:space="preserve"> </w:t>
      </w:r>
      <w:r>
        <w:rPr>
          <w:w w:val="105"/>
        </w:rPr>
        <w:t>of</w:t>
      </w:r>
      <w:r>
        <w:rPr>
          <w:spacing w:val="-2"/>
          <w:w w:val="105"/>
        </w:rPr>
        <w:t xml:space="preserve"> </w:t>
      </w:r>
      <w:r>
        <w:rPr>
          <w:w w:val="105"/>
        </w:rPr>
        <w:t>their</w:t>
      </w:r>
      <w:r>
        <w:rPr>
          <w:spacing w:val="-2"/>
          <w:w w:val="105"/>
        </w:rPr>
        <w:t xml:space="preserve"> </w:t>
      </w:r>
      <w:r>
        <w:rPr>
          <w:w w:val="105"/>
        </w:rPr>
        <w:t>future</w:t>
      </w:r>
      <w:r>
        <w:rPr>
          <w:spacing w:val="-2"/>
          <w:w w:val="105"/>
        </w:rPr>
        <w:t xml:space="preserve"> </w:t>
      </w:r>
      <w:r>
        <w:rPr>
          <w:w w:val="105"/>
        </w:rPr>
        <w:t>for</w:t>
      </w:r>
      <w:r>
        <w:rPr>
          <w:spacing w:val="-2"/>
          <w:w w:val="105"/>
        </w:rPr>
        <w:t xml:space="preserve"> </w:t>
      </w:r>
      <w:r>
        <w:rPr>
          <w:w w:val="105"/>
        </w:rPr>
        <w:t>the</w:t>
      </w:r>
      <w:r>
        <w:rPr>
          <w:spacing w:val="-2"/>
          <w:w w:val="105"/>
        </w:rPr>
        <w:t xml:space="preserve"> </w:t>
      </w:r>
      <w:r>
        <w:rPr>
          <w:w w:val="105"/>
        </w:rPr>
        <w:t>good.</w:t>
      </w:r>
    </w:p>
    <w:p w14:paraId="33127B99" w14:textId="77777777" w:rsidR="00A83A30" w:rsidRDefault="00A83A30">
      <w:pPr>
        <w:spacing w:line="271" w:lineRule="auto"/>
        <w:sectPr w:rsidR="00A83A30">
          <w:pgSz w:w="12240" w:h="15840"/>
          <w:pgMar w:top="720" w:right="460" w:bottom="800" w:left="460" w:header="0" w:footer="603" w:gutter="0"/>
          <w:cols w:space="720"/>
        </w:sectPr>
      </w:pPr>
    </w:p>
    <w:p w14:paraId="671C60FD" w14:textId="77777777" w:rsidR="00A83A30" w:rsidRDefault="00C90333">
      <w:pPr>
        <w:pStyle w:val="Heading1"/>
        <w:spacing w:before="73"/>
        <w:ind w:left="520"/>
        <w:rPr>
          <w:u w:val="none"/>
        </w:rPr>
      </w:pPr>
      <w:bookmarkStart w:id="0" w:name="_TOC_250022"/>
      <w:bookmarkEnd w:id="0"/>
      <w:r>
        <w:rPr>
          <w:color w:val="0924DD"/>
          <w:spacing w:val="-2"/>
          <w:u w:val="thick" w:color="0924DD"/>
        </w:rPr>
        <w:lastRenderedPageBreak/>
        <w:t>APPROVALS</w:t>
      </w:r>
    </w:p>
    <w:p w14:paraId="46C1C3E5" w14:textId="77777777" w:rsidR="00A83A30" w:rsidRDefault="00C90333">
      <w:pPr>
        <w:pStyle w:val="BodyText"/>
        <w:spacing w:before="7" w:line="271" w:lineRule="auto"/>
        <w:ind w:left="520"/>
      </w:pPr>
      <w:r>
        <w:t>H.E.R.O Institute is authorized to operate by the Georgia Nonpublic Post-Secondary Education</w:t>
      </w:r>
      <w:r>
        <w:rPr>
          <w:spacing w:val="-6"/>
        </w:rPr>
        <w:t xml:space="preserve"> </w:t>
      </w:r>
      <w:r>
        <w:t>Commission.</w:t>
      </w:r>
    </w:p>
    <w:p w14:paraId="1284F6F2" w14:textId="77777777" w:rsidR="00A83A30" w:rsidRDefault="00A83A30">
      <w:pPr>
        <w:pStyle w:val="BodyText"/>
        <w:spacing w:before="19"/>
      </w:pPr>
    </w:p>
    <w:p w14:paraId="120251B9" w14:textId="77777777" w:rsidR="00A83A30" w:rsidRDefault="00C90333">
      <w:pPr>
        <w:pStyle w:val="Heading1"/>
        <w:spacing w:before="1"/>
        <w:ind w:left="520"/>
        <w:rPr>
          <w:u w:val="none"/>
        </w:rPr>
      </w:pPr>
      <w:r>
        <w:rPr>
          <w:color w:val="0924DD"/>
          <w:w w:val="90"/>
          <w:u w:val="thick" w:color="0924DD"/>
        </w:rPr>
        <w:t>DESCRIPTION</w:t>
      </w:r>
      <w:r>
        <w:rPr>
          <w:color w:val="0924DD"/>
          <w:spacing w:val="-5"/>
          <w:w w:val="90"/>
          <w:u w:val="thick" w:color="0924DD"/>
        </w:rPr>
        <w:t xml:space="preserve"> </w:t>
      </w:r>
      <w:r>
        <w:rPr>
          <w:color w:val="0924DD"/>
          <w:w w:val="90"/>
          <w:u w:val="thick" w:color="0924DD"/>
        </w:rPr>
        <w:t>OF</w:t>
      </w:r>
      <w:r>
        <w:rPr>
          <w:color w:val="0924DD"/>
          <w:spacing w:val="-5"/>
          <w:w w:val="90"/>
          <w:u w:val="thick" w:color="0924DD"/>
        </w:rPr>
        <w:t xml:space="preserve"> </w:t>
      </w:r>
      <w:r>
        <w:rPr>
          <w:color w:val="0924DD"/>
          <w:w w:val="90"/>
          <w:u w:val="thick" w:color="0924DD"/>
        </w:rPr>
        <w:t>SPACE</w:t>
      </w:r>
      <w:r>
        <w:rPr>
          <w:color w:val="0924DD"/>
          <w:w w:val="90"/>
          <w:u w:val="none"/>
        </w:rPr>
        <w:t>,</w:t>
      </w:r>
      <w:r>
        <w:rPr>
          <w:rFonts w:ascii="Times New Roman"/>
          <w:color w:val="0924DD"/>
          <w:spacing w:val="9"/>
          <w:u w:val="thick" w:color="0924DD"/>
        </w:rPr>
        <w:t xml:space="preserve"> </w:t>
      </w:r>
      <w:r>
        <w:rPr>
          <w:color w:val="0924DD"/>
          <w:w w:val="90"/>
          <w:u w:val="thick" w:color="0924DD"/>
        </w:rPr>
        <w:t>FACILITIES</w:t>
      </w:r>
      <w:r>
        <w:rPr>
          <w:color w:val="0924DD"/>
          <w:spacing w:val="-5"/>
          <w:w w:val="90"/>
          <w:u w:val="thick" w:color="0924DD"/>
        </w:rPr>
        <w:t xml:space="preserve"> </w:t>
      </w:r>
      <w:r>
        <w:rPr>
          <w:color w:val="0924DD"/>
          <w:w w:val="90"/>
          <w:u w:val="thick" w:color="0924DD"/>
        </w:rPr>
        <w:t>AND</w:t>
      </w:r>
      <w:r>
        <w:rPr>
          <w:color w:val="0924DD"/>
          <w:spacing w:val="-5"/>
          <w:w w:val="90"/>
          <w:u w:val="thick" w:color="0924DD"/>
        </w:rPr>
        <w:t xml:space="preserve"> </w:t>
      </w:r>
      <w:r>
        <w:rPr>
          <w:color w:val="0924DD"/>
          <w:spacing w:val="-2"/>
          <w:w w:val="90"/>
          <w:u w:val="thick" w:color="0924DD"/>
        </w:rPr>
        <w:t>EQUIPMENT</w:t>
      </w:r>
    </w:p>
    <w:p w14:paraId="7E05D555" w14:textId="77777777" w:rsidR="00A83A30" w:rsidRDefault="00C90333">
      <w:pPr>
        <w:pStyle w:val="BodyText"/>
        <w:spacing w:before="73"/>
        <w:rPr>
          <w:rFonts w:ascii="Arial Black"/>
          <w:sz w:val="20"/>
        </w:rPr>
      </w:pPr>
      <w:r>
        <w:rPr>
          <w:noProof/>
          <w:lang w:val="en-PH" w:eastAsia="en-PH"/>
        </w:rPr>
        <w:drawing>
          <wp:anchor distT="0" distB="0" distL="0" distR="0" simplePos="0" relativeHeight="487588352" behindDoc="1" locked="0" layoutInCell="1" allowOverlap="1" wp14:anchorId="67E62367" wp14:editId="02E9068E">
            <wp:simplePos x="0" y="0"/>
            <wp:positionH relativeFrom="page">
              <wp:posOffset>626050</wp:posOffset>
            </wp:positionH>
            <wp:positionV relativeFrom="paragraph">
              <wp:posOffset>241125</wp:posOffset>
            </wp:positionV>
            <wp:extent cx="6554112" cy="3612070"/>
            <wp:effectExtent l="0" t="0" r="0" b="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3" cstate="print"/>
                    <a:stretch>
                      <a:fillRect/>
                    </a:stretch>
                  </pic:blipFill>
                  <pic:spPr>
                    <a:xfrm>
                      <a:off x="0" y="0"/>
                      <a:ext cx="6554112" cy="3612070"/>
                    </a:xfrm>
                    <a:prstGeom prst="rect">
                      <a:avLst/>
                    </a:prstGeom>
                  </pic:spPr>
                </pic:pic>
              </a:graphicData>
            </a:graphic>
          </wp:anchor>
        </w:drawing>
      </w:r>
    </w:p>
    <w:p w14:paraId="40D627BF" w14:textId="77777777" w:rsidR="00A83A30" w:rsidRDefault="00C90333">
      <w:pPr>
        <w:pStyle w:val="BodyText"/>
        <w:spacing w:before="374" w:line="271" w:lineRule="auto"/>
        <w:ind w:left="520" w:right="525"/>
      </w:pPr>
      <w:r>
        <w:t>H.E.R.O</w:t>
      </w:r>
      <w:r>
        <w:rPr>
          <w:spacing w:val="-6"/>
        </w:rPr>
        <w:t xml:space="preserve"> </w:t>
      </w:r>
      <w:r>
        <w:t>Institute</w:t>
      </w:r>
      <w:r>
        <w:rPr>
          <w:spacing w:val="-6"/>
        </w:rPr>
        <w:t xml:space="preserve"> </w:t>
      </w:r>
      <w:r>
        <w:t>is</w:t>
      </w:r>
      <w:r>
        <w:rPr>
          <w:spacing w:val="-6"/>
        </w:rPr>
        <w:t xml:space="preserve"> </w:t>
      </w:r>
      <w:r>
        <w:t>located</w:t>
      </w:r>
      <w:r>
        <w:rPr>
          <w:spacing w:val="-6"/>
        </w:rPr>
        <w:t xml:space="preserve"> </w:t>
      </w:r>
      <w:r>
        <w:t>at</w:t>
      </w:r>
      <w:r>
        <w:rPr>
          <w:spacing w:val="-6"/>
        </w:rPr>
        <w:t xml:space="preserve"> </w:t>
      </w:r>
      <w:r>
        <w:t>6130</w:t>
      </w:r>
      <w:r>
        <w:rPr>
          <w:spacing w:val="-6"/>
        </w:rPr>
        <w:t xml:space="preserve"> </w:t>
      </w:r>
      <w:r>
        <w:t>Hotel</w:t>
      </w:r>
      <w:r>
        <w:rPr>
          <w:spacing w:val="-6"/>
        </w:rPr>
        <w:t xml:space="preserve"> </w:t>
      </w:r>
      <w:r>
        <w:t>Street,</w:t>
      </w:r>
      <w:r>
        <w:rPr>
          <w:spacing w:val="-6"/>
        </w:rPr>
        <w:t xml:space="preserve"> </w:t>
      </w:r>
      <w:r>
        <w:t>Austell,</w:t>
      </w:r>
      <w:r>
        <w:rPr>
          <w:spacing w:val="-6"/>
        </w:rPr>
        <w:t xml:space="preserve"> </w:t>
      </w:r>
      <w:r>
        <w:t>GA.</w:t>
      </w:r>
      <w:r>
        <w:rPr>
          <w:spacing w:val="40"/>
        </w:rPr>
        <w:t xml:space="preserve"> </w:t>
      </w:r>
      <w:r>
        <w:t>The</w:t>
      </w:r>
      <w:r>
        <w:rPr>
          <w:spacing w:val="-6"/>
        </w:rPr>
        <w:t xml:space="preserve"> </w:t>
      </w:r>
      <w:r>
        <w:t>1400</w:t>
      </w:r>
      <w:r>
        <w:rPr>
          <w:spacing w:val="-6"/>
        </w:rPr>
        <w:t xml:space="preserve"> </w:t>
      </w:r>
      <w:proofErr w:type="spellStart"/>
      <w:r>
        <w:t>sqft</w:t>
      </w:r>
      <w:proofErr w:type="spellEnd"/>
      <w:r>
        <w:rPr>
          <w:spacing w:val="-6"/>
        </w:rPr>
        <w:t xml:space="preserve"> </w:t>
      </w:r>
      <w:r>
        <w:t>space</w:t>
      </w:r>
      <w:r>
        <w:rPr>
          <w:spacing w:val="-6"/>
        </w:rPr>
        <w:t xml:space="preserve"> </w:t>
      </w:r>
      <w:r>
        <w:t xml:space="preserve">is </w:t>
      </w:r>
      <w:r>
        <w:rPr>
          <w:w w:val="105"/>
        </w:rPr>
        <w:t>filled with state-of-the-art educational equipment for students to gain the best real-life</w:t>
      </w:r>
      <w:r>
        <w:rPr>
          <w:spacing w:val="-15"/>
          <w:w w:val="105"/>
        </w:rPr>
        <w:t xml:space="preserve"> </w:t>
      </w:r>
      <w:r>
        <w:rPr>
          <w:w w:val="105"/>
        </w:rPr>
        <w:t>experience</w:t>
      </w:r>
      <w:r>
        <w:rPr>
          <w:spacing w:val="-15"/>
          <w:w w:val="105"/>
        </w:rPr>
        <w:t xml:space="preserve"> </w:t>
      </w:r>
      <w:r>
        <w:rPr>
          <w:w w:val="105"/>
        </w:rPr>
        <w:t>from</w:t>
      </w:r>
      <w:r>
        <w:rPr>
          <w:spacing w:val="-15"/>
          <w:w w:val="105"/>
        </w:rPr>
        <w:t xml:space="preserve"> </w:t>
      </w:r>
      <w:r>
        <w:rPr>
          <w:w w:val="105"/>
        </w:rPr>
        <w:t>our</w:t>
      </w:r>
      <w:r>
        <w:rPr>
          <w:spacing w:val="-15"/>
          <w:w w:val="105"/>
        </w:rPr>
        <w:t xml:space="preserve"> </w:t>
      </w:r>
      <w:r>
        <w:rPr>
          <w:w w:val="105"/>
        </w:rPr>
        <w:t>program.</w:t>
      </w:r>
      <w:r>
        <w:rPr>
          <w:spacing w:val="-15"/>
          <w:w w:val="105"/>
        </w:rPr>
        <w:t xml:space="preserve"> </w:t>
      </w:r>
      <w:r>
        <w:rPr>
          <w:w w:val="105"/>
        </w:rPr>
        <w:t>Although</w:t>
      </w:r>
      <w:r>
        <w:rPr>
          <w:spacing w:val="-15"/>
          <w:w w:val="105"/>
        </w:rPr>
        <w:t xml:space="preserve"> </w:t>
      </w:r>
      <w:proofErr w:type="gramStart"/>
      <w:r>
        <w:rPr>
          <w:w w:val="105"/>
        </w:rPr>
        <w:t>the</w:t>
      </w:r>
      <w:r>
        <w:rPr>
          <w:spacing w:val="-15"/>
          <w:w w:val="105"/>
        </w:rPr>
        <w:t xml:space="preserve"> </w:t>
      </w:r>
      <w:r>
        <w:rPr>
          <w:w w:val="105"/>
        </w:rPr>
        <w:t>majority</w:t>
      </w:r>
      <w:r>
        <w:rPr>
          <w:spacing w:val="-15"/>
          <w:w w:val="105"/>
        </w:rPr>
        <w:t xml:space="preserve"> </w:t>
      </w:r>
      <w:r>
        <w:rPr>
          <w:w w:val="105"/>
        </w:rPr>
        <w:t>of</w:t>
      </w:r>
      <w:proofErr w:type="gramEnd"/>
      <w:r>
        <w:rPr>
          <w:spacing w:val="-15"/>
          <w:w w:val="105"/>
        </w:rPr>
        <w:t xml:space="preserve"> </w:t>
      </w:r>
      <w:r>
        <w:rPr>
          <w:w w:val="105"/>
        </w:rPr>
        <w:t>our</w:t>
      </w:r>
      <w:r>
        <w:rPr>
          <w:spacing w:val="-15"/>
          <w:w w:val="105"/>
        </w:rPr>
        <w:t xml:space="preserve"> </w:t>
      </w:r>
      <w:r>
        <w:rPr>
          <w:w w:val="105"/>
        </w:rPr>
        <w:t>classes</w:t>
      </w:r>
      <w:r>
        <w:rPr>
          <w:spacing w:val="-15"/>
          <w:w w:val="105"/>
        </w:rPr>
        <w:t xml:space="preserve"> </w:t>
      </w:r>
      <w:r>
        <w:rPr>
          <w:w w:val="105"/>
        </w:rPr>
        <w:t>are online,</w:t>
      </w:r>
      <w:r>
        <w:rPr>
          <w:spacing w:val="-6"/>
          <w:w w:val="105"/>
        </w:rPr>
        <w:t xml:space="preserve"> </w:t>
      </w:r>
      <w:r>
        <w:rPr>
          <w:w w:val="105"/>
        </w:rPr>
        <w:t>we</w:t>
      </w:r>
      <w:r>
        <w:rPr>
          <w:spacing w:val="-6"/>
          <w:w w:val="105"/>
        </w:rPr>
        <w:t xml:space="preserve"> </w:t>
      </w:r>
      <w:r>
        <w:rPr>
          <w:w w:val="105"/>
        </w:rPr>
        <w:t>do</w:t>
      </w:r>
      <w:r>
        <w:rPr>
          <w:spacing w:val="-6"/>
          <w:w w:val="105"/>
        </w:rPr>
        <w:t xml:space="preserve"> </w:t>
      </w:r>
      <w:r>
        <w:rPr>
          <w:w w:val="105"/>
        </w:rPr>
        <w:t>offer</w:t>
      </w:r>
      <w:r>
        <w:rPr>
          <w:spacing w:val="-6"/>
          <w:w w:val="105"/>
        </w:rPr>
        <w:t xml:space="preserve"> </w:t>
      </w:r>
      <w:r>
        <w:rPr>
          <w:w w:val="105"/>
        </w:rPr>
        <w:t>a</w:t>
      </w:r>
      <w:r>
        <w:rPr>
          <w:spacing w:val="-6"/>
          <w:w w:val="105"/>
        </w:rPr>
        <w:t xml:space="preserve"> </w:t>
      </w:r>
      <w:r>
        <w:rPr>
          <w:w w:val="105"/>
        </w:rPr>
        <w:t>classroom</w:t>
      </w:r>
      <w:r>
        <w:rPr>
          <w:spacing w:val="-6"/>
          <w:w w:val="105"/>
        </w:rPr>
        <w:t xml:space="preserve"> </w:t>
      </w:r>
      <w:r>
        <w:rPr>
          <w:w w:val="105"/>
        </w:rPr>
        <w:t>for</w:t>
      </w:r>
      <w:r>
        <w:rPr>
          <w:spacing w:val="-6"/>
          <w:w w:val="105"/>
        </w:rPr>
        <w:t xml:space="preserve"> </w:t>
      </w:r>
      <w:r>
        <w:rPr>
          <w:w w:val="105"/>
        </w:rPr>
        <w:t>debriefing</w:t>
      </w:r>
      <w:r>
        <w:rPr>
          <w:spacing w:val="-6"/>
          <w:w w:val="105"/>
        </w:rPr>
        <w:t xml:space="preserve"> </w:t>
      </w:r>
      <w:r>
        <w:rPr>
          <w:w w:val="105"/>
        </w:rPr>
        <w:t>and</w:t>
      </w:r>
      <w:r>
        <w:rPr>
          <w:spacing w:val="-6"/>
          <w:w w:val="105"/>
        </w:rPr>
        <w:t xml:space="preserve"> </w:t>
      </w:r>
      <w:r>
        <w:rPr>
          <w:w w:val="105"/>
        </w:rPr>
        <w:t>onsite</w:t>
      </w:r>
      <w:r>
        <w:rPr>
          <w:spacing w:val="-6"/>
          <w:w w:val="105"/>
        </w:rPr>
        <w:t xml:space="preserve"> </w:t>
      </w:r>
      <w:r>
        <w:rPr>
          <w:w w:val="105"/>
        </w:rPr>
        <w:t>instruction</w:t>
      </w:r>
      <w:r>
        <w:rPr>
          <w:spacing w:val="-6"/>
          <w:w w:val="105"/>
        </w:rPr>
        <w:t xml:space="preserve"> </w:t>
      </w:r>
      <w:r>
        <w:rPr>
          <w:w w:val="105"/>
        </w:rPr>
        <w:t>when indicated.</w:t>
      </w:r>
      <w:r>
        <w:rPr>
          <w:spacing w:val="-29"/>
          <w:w w:val="105"/>
        </w:rPr>
        <w:t xml:space="preserve"> </w:t>
      </w:r>
      <w:r>
        <w:rPr>
          <w:w w:val="105"/>
        </w:rPr>
        <w:t>The</w:t>
      </w:r>
      <w:r>
        <w:rPr>
          <w:spacing w:val="-29"/>
          <w:w w:val="105"/>
        </w:rPr>
        <w:t xml:space="preserve"> </w:t>
      </w:r>
      <w:r>
        <w:rPr>
          <w:w w:val="105"/>
        </w:rPr>
        <w:t>school</w:t>
      </w:r>
      <w:r>
        <w:rPr>
          <w:spacing w:val="-29"/>
          <w:w w:val="105"/>
        </w:rPr>
        <w:t xml:space="preserve"> </w:t>
      </w:r>
      <w:r>
        <w:rPr>
          <w:w w:val="105"/>
        </w:rPr>
        <w:t>has</w:t>
      </w:r>
      <w:r>
        <w:rPr>
          <w:spacing w:val="-29"/>
          <w:w w:val="105"/>
        </w:rPr>
        <w:t xml:space="preserve"> </w:t>
      </w:r>
      <w:r>
        <w:rPr>
          <w:w w:val="105"/>
        </w:rPr>
        <w:t>three</w:t>
      </w:r>
      <w:r>
        <w:rPr>
          <w:spacing w:val="-29"/>
          <w:w w:val="105"/>
        </w:rPr>
        <w:t xml:space="preserve"> </w:t>
      </w:r>
      <w:r>
        <w:rPr>
          <w:w w:val="105"/>
        </w:rPr>
        <w:t>lab</w:t>
      </w:r>
      <w:r>
        <w:rPr>
          <w:spacing w:val="-29"/>
          <w:w w:val="105"/>
        </w:rPr>
        <w:t xml:space="preserve"> </w:t>
      </w:r>
      <w:r>
        <w:rPr>
          <w:w w:val="105"/>
        </w:rPr>
        <w:t>stations</w:t>
      </w:r>
      <w:r>
        <w:rPr>
          <w:spacing w:val="-29"/>
          <w:w w:val="105"/>
        </w:rPr>
        <w:t xml:space="preserve"> </w:t>
      </w:r>
      <w:r>
        <w:rPr>
          <w:w w:val="105"/>
        </w:rPr>
        <w:t>for</w:t>
      </w:r>
      <w:r>
        <w:rPr>
          <w:spacing w:val="-29"/>
          <w:w w:val="105"/>
        </w:rPr>
        <w:t xml:space="preserve"> </w:t>
      </w:r>
      <w:r>
        <w:rPr>
          <w:w w:val="105"/>
        </w:rPr>
        <w:t>learning.</w:t>
      </w:r>
      <w:r>
        <w:rPr>
          <w:spacing w:val="-29"/>
          <w:w w:val="105"/>
        </w:rPr>
        <w:t xml:space="preserve"> </w:t>
      </w:r>
      <w:r>
        <w:rPr>
          <w:w w:val="105"/>
        </w:rPr>
        <w:t>There</w:t>
      </w:r>
      <w:r>
        <w:rPr>
          <w:spacing w:val="-29"/>
          <w:w w:val="105"/>
        </w:rPr>
        <w:t xml:space="preserve"> </w:t>
      </w:r>
      <w:r>
        <w:rPr>
          <w:w w:val="105"/>
        </w:rPr>
        <w:t>is</w:t>
      </w:r>
      <w:r>
        <w:rPr>
          <w:spacing w:val="-29"/>
          <w:w w:val="105"/>
        </w:rPr>
        <w:t xml:space="preserve"> </w:t>
      </w:r>
      <w:r>
        <w:rPr>
          <w:w w:val="105"/>
        </w:rPr>
        <w:t>a</w:t>
      </w:r>
      <w:r>
        <w:rPr>
          <w:spacing w:val="-29"/>
          <w:w w:val="105"/>
        </w:rPr>
        <w:t xml:space="preserve"> </w:t>
      </w:r>
      <w:r>
        <w:rPr>
          <w:w w:val="105"/>
        </w:rPr>
        <w:t>set</w:t>
      </w:r>
      <w:r>
        <w:rPr>
          <w:spacing w:val="-29"/>
          <w:w w:val="105"/>
        </w:rPr>
        <w:t xml:space="preserve"> </w:t>
      </w:r>
      <w:r>
        <w:rPr>
          <w:w w:val="105"/>
        </w:rPr>
        <w:t>up</w:t>
      </w:r>
      <w:r>
        <w:rPr>
          <w:spacing w:val="-29"/>
          <w:w w:val="105"/>
        </w:rPr>
        <w:t xml:space="preserve"> </w:t>
      </w:r>
      <w:r>
        <w:rPr>
          <w:w w:val="105"/>
        </w:rPr>
        <w:t>like</w:t>
      </w:r>
      <w:r>
        <w:rPr>
          <w:spacing w:val="-29"/>
          <w:w w:val="105"/>
        </w:rPr>
        <w:t xml:space="preserve"> </w:t>
      </w:r>
      <w:r>
        <w:rPr>
          <w:w w:val="105"/>
        </w:rPr>
        <w:t>a</w:t>
      </w:r>
      <w:r>
        <w:rPr>
          <w:spacing w:val="-29"/>
          <w:w w:val="105"/>
        </w:rPr>
        <w:t xml:space="preserve"> </w:t>
      </w:r>
      <w:r>
        <w:rPr>
          <w:w w:val="105"/>
        </w:rPr>
        <w:t>real resident’s</w:t>
      </w:r>
      <w:r>
        <w:rPr>
          <w:spacing w:val="-11"/>
          <w:w w:val="105"/>
        </w:rPr>
        <w:t xml:space="preserve"> </w:t>
      </w:r>
      <w:r>
        <w:rPr>
          <w:w w:val="105"/>
        </w:rPr>
        <w:t>room</w:t>
      </w:r>
      <w:r>
        <w:rPr>
          <w:spacing w:val="-11"/>
          <w:w w:val="105"/>
        </w:rPr>
        <w:t xml:space="preserve"> </w:t>
      </w:r>
      <w:r>
        <w:rPr>
          <w:w w:val="105"/>
        </w:rPr>
        <w:t>to</w:t>
      </w:r>
      <w:r>
        <w:rPr>
          <w:spacing w:val="-11"/>
          <w:w w:val="105"/>
        </w:rPr>
        <w:t xml:space="preserve"> </w:t>
      </w:r>
      <w:r>
        <w:rPr>
          <w:w w:val="105"/>
        </w:rPr>
        <w:t>help</w:t>
      </w:r>
      <w:r>
        <w:rPr>
          <w:spacing w:val="-11"/>
          <w:w w:val="105"/>
        </w:rPr>
        <w:t xml:space="preserve"> </w:t>
      </w:r>
      <w:r>
        <w:rPr>
          <w:w w:val="105"/>
        </w:rPr>
        <w:t>simulate</w:t>
      </w:r>
      <w:r>
        <w:rPr>
          <w:spacing w:val="-11"/>
          <w:w w:val="105"/>
        </w:rPr>
        <w:t xml:space="preserve"> </w:t>
      </w:r>
      <w:r>
        <w:rPr>
          <w:w w:val="105"/>
        </w:rPr>
        <w:t>real</w:t>
      </w:r>
      <w:r>
        <w:rPr>
          <w:spacing w:val="-11"/>
          <w:w w:val="105"/>
        </w:rPr>
        <w:t xml:space="preserve"> </w:t>
      </w:r>
      <w:r>
        <w:rPr>
          <w:w w:val="105"/>
        </w:rPr>
        <w:t>life</w:t>
      </w:r>
      <w:r>
        <w:rPr>
          <w:spacing w:val="-11"/>
          <w:w w:val="105"/>
        </w:rPr>
        <w:t xml:space="preserve"> </w:t>
      </w:r>
      <w:r>
        <w:rPr>
          <w:w w:val="105"/>
        </w:rPr>
        <w:t>experience</w:t>
      </w:r>
      <w:r>
        <w:rPr>
          <w:spacing w:val="-11"/>
          <w:w w:val="105"/>
        </w:rPr>
        <w:t xml:space="preserve"> </w:t>
      </w:r>
      <w:r>
        <w:rPr>
          <w:w w:val="105"/>
        </w:rPr>
        <w:t>for</w:t>
      </w:r>
      <w:r>
        <w:rPr>
          <w:spacing w:val="-11"/>
          <w:w w:val="105"/>
        </w:rPr>
        <w:t xml:space="preserve"> </w:t>
      </w:r>
      <w:r>
        <w:rPr>
          <w:w w:val="105"/>
        </w:rPr>
        <w:t>student</w:t>
      </w:r>
      <w:r>
        <w:rPr>
          <w:spacing w:val="-11"/>
          <w:w w:val="105"/>
        </w:rPr>
        <w:t xml:space="preserve"> </w:t>
      </w:r>
      <w:r>
        <w:rPr>
          <w:w w:val="105"/>
        </w:rPr>
        <w:t>learning</w:t>
      </w:r>
      <w:r>
        <w:rPr>
          <w:spacing w:val="-11"/>
          <w:w w:val="105"/>
        </w:rPr>
        <w:t xml:space="preserve"> </w:t>
      </w:r>
      <w:r>
        <w:rPr>
          <w:w w:val="105"/>
        </w:rPr>
        <w:t>in</w:t>
      </w:r>
      <w:r>
        <w:rPr>
          <w:spacing w:val="-11"/>
          <w:w w:val="105"/>
        </w:rPr>
        <w:t xml:space="preserve"> </w:t>
      </w:r>
      <w:r>
        <w:rPr>
          <w:w w:val="105"/>
        </w:rPr>
        <w:t>the Patient</w:t>
      </w:r>
      <w:r>
        <w:rPr>
          <w:spacing w:val="-30"/>
          <w:w w:val="105"/>
        </w:rPr>
        <w:t xml:space="preserve"> </w:t>
      </w:r>
      <w:r>
        <w:rPr>
          <w:w w:val="105"/>
        </w:rPr>
        <w:t>Care</w:t>
      </w:r>
      <w:r>
        <w:rPr>
          <w:spacing w:val="-29"/>
          <w:w w:val="105"/>
        </w:rPr>
        <w:t xml:space="preserve"> </w:t>
      </w:r>
      <w:r>
        <w:rPr>
          <w:w w:val="105"/>
        </w:rPr>
        <w:t>Technician</w:t>
      </w:r>
      <w:r>
        <w:rPr>
          <w:spacing w:val="-29"/>
          <w:w w:val="105"/>
        </w:rPr>
        <w:t xml:space="preserve"> </w:t>
      </w:r>
      <w:r>
        <w:rPr>
          <w:w w:val="105"/>
        </w:rPr>
        <w:t>Program.</w:t>
      </w:r>
      <w:r>
        <w:rPr>
          <w:spacing w:val="-29"/>
          <w:w w:val="105"/>
        </w:rPr>
        <w:t xml:space="preserve"> </w:t>
      </w:r>
      <w:r>
        <w:rPr>
          <w:w w:val="105"/>
        </w:rPr>
        <w:t>A</w:t>
      </w:r>
      <w:r>
        <w:rPr>
          <w:spacing w:val="-29"/>
          <w:w w:val="105"/>
        </w:rPr>
        <w:t xml:space="preserve"> </w:t>
      </w:r>
      <w:r>
        <w:rPr>
          <w:w w:val="105"/>
        </w:rPr>
        <w:t>hospital</w:t>
      </w:r>
      <w:r>
        <w:rPr>
          <w:spacing w:val="-30"/>
          <w:w w:val="105"/>
        </w:rPr>
        <w:t xml:space="preserve"> </w:t>
      </w:r>
      <w:r>
        <w:rPr>
          <w:w w:val="105"/>
        </w:rPr>
        <w:t>style</w:t>
      </w:r>
      <w:r>
        <w:rPr>
          <w:spacing w:val="-29"/>
          <w:w w:val="105"/>
        </w:rPr>
        <w:t xml:space="preserve"> </w:t>
      </w:r>
      <w:r>
        <w:rPr>
          <w:w w:val="105"/>
        </w:rPr>
        <w:t>bed</w:t>
      </w:r>
      <w:r>
        <w:rPr>
          <w:spacing w:val="-29"/>
          <w:w w:val="105"/>
        </w:rPr>
        <w:t xml:space="preserve"> </w:t>
      </w:r>
      <w:r>
        <w:rPr>
          <w:w w:val="105"/>
        </w:rPr>
        <w:t>and</w:t>
      </w:r>
      <w:r>
        <w:rPr>
          <w:spacing w:val="-29"/>
          <w:w w:val="105"/>
        </w:rPr>
        <w:t xml:space="preserve"> </w:t>
      </w:r>
      <w:r>
        <w:rPr>
          <w:w w:val="105"/>
        </w:rPr>
        <w:t>manikin</w:t>
      </w:r>
      <w:r>
        <w:rPr>
          <w:spacing w:val="-29"/>
          <w:w w:val="105"/>
        </w:rPr>
        <w:t xml:space="preserve"> </w:t>
      </w:r>
      <w:r>
        <w:rPr>
          <w:w w:val="105"/>
        </w:rPr>
        <w:t>are</w:t>
      </w:r>
      <w:r>
        <w:rPr>
          <w:spacing w:val="-30"/>
          <w:w w:val="105"/>
        </w:rPr>
        <w:t xml:space="preserve"> </w:t>
      </w:r>
      <w:r>
        <w:rPr>
          <w:w w:val="105"/>
        </w:rPr>
        <w:t>provided</w:t>
      </w:r>
      <w:r>
        <w:rPr>
          <w:spacing w:val="-29"/>
          <w:w w:val="105"/>
        </w:rPr>
        <w:t xml:space="preserve"> </w:t>
      </w:r>
      <w:r>
        <w:rPr>
          <w:w w:val="105"/>
        </w:rPr>
        <w:t>for student</w:t>
      </w:r>
      <w:r>
        <w:rPr>
          <w:spacing w:val="-16"/>
          <w:w w:val="105"/>
        </w:rPr>
        <w:t xml:space="preserve"> </w:t>
      </w:r>
      <w:r>
        <w:rPr>
          <w:w w:val="105"/>
        </w:rPr>
        <w:t>learning.</w:t>
      </w:r>
      <w:r>
        <w:rPr>
          <w:spacing w:val="-16"/>
          <w:w w:val="105"/>
        </w:rPr>
        <w:t xml:space="preserve"> </w:t>
      </w:r>
      <w:r>
        <w:rPr>
          <w:w w:val="105"/>
        </w:rPr>
        <w:t>Other</w:t>
      </w:r>
      <w:r>
        <w:rPr>
          <w:spacing w:val="-16"/>
          <w:w w:val="105"/>
        </w:rPr>
        <w:t xml:space="preserve"> </w:t>
      </w:r>
      <w:r>
        <w:rPr>
          <w:w w:val="105"/>
        </w:rPr>
        <w:t>items</w:t>
      </w:r>
      <w:r>
        <w:rPr>
          <w:spacing w:val="-16"/>
          <w:w w:val="105"/>
        </w:rPr>
        <w:t xml:space="preserve"> </w:t>
      </w:r>
      <w:r>
        <w:rPr>
          <w:w w:val="105"/>
        </w:rPr>
        <w:t>for</w:t>
      </w:r>
      <w:r>
        <w:rPr>
          <w:spacing w:val="-16"/>
          <w:w w:val="105"/>
        </w:rPr>
        <w:t xml:space="preserve"> </w:t>
      </w:r>
      <w:r>
        <w:rPr>
          <w:w w:val="105"/>
        </w:rPr>
        <w:t>learning</w:t>
      </w:r>
      <w:r>
        <w:rPr>
          <w:spacing w:val="-16"/>
          <w:w w:val="105"/>
        </w:rPr>
        <w:t xml:space="preserve"> </w:t>
      </w:r>
      <w:r>
        <w:rPr>
          <w:w w:val="105"/>
        </w:rPr>
        <w:t>include</w:t>
      </w:r>
      <w:r>
        <w:rPr>
          <w:spacing w:val="-16"/>
          <w:w w:val="105"/>
        </w:rPr>
        <w:t xml:space="preserve"> </w:t>
      </w:r>
      <w:r>
        <w:rPr>
          <w:w w:val="105"/>
        </w:rPr>
        <w:t>but</w:t>
      </w:r>
      <w:r>
        <w:rPr>
          <w:spacing w:val="-16"/>
          <w:w w:val="105"/>
        </w:rPr>
        <w:t xml:space="preserve"> </w:t>
      </w:r>
      <w:r>
        <w:rPr>
          <w:w w:val="105"/>
        </w:rPr>
        <w:t>are</w:t>
      </w:r>
      <w:r>
        <w:rPr>
          <w:spacing w:val="-16"/>
          <w:w w:val="105"/>
        </w:rPr>
        <w:t xml:space="preserve"> </w:t>
      </w:r>
      <w:r>
        <w:rPr>
          <w:w w:val="105"/>
        </w:rPr>
        <w:t>not</w:t>
      </w:r>
      <w:r>
        <w:rPr>
          <w:spacing w:val="-16"/>
          <w:w w:val="105"/>
        </w:rPr>
        <w:t xml:space="preserve"> </w:t>
      </w:r>
      <w:r>
        <w:rPr>
          <w:w w:val="105"/>
        </w:rPr>
        <w:t>limited</w:t>
      </w:r>
      <w:r>
        <w:rPr>
          <w:spacing w:val="-16"/>
          <w:w w:val="105"/>
        </w:rPr>
        <w:t xml:space="preserve"> </w:t>
      </w:r>
      <w:proofErr w:type="gramStart"/>
      <w:r>
        <w:rPr>
          <w:w w:val="105"/>
        </w:rPr>
        <w:t>to:</w:t>
      </w:r>
      <w:proofErr w:type="gramEnd"/>
      <w:r>
        <w:rPr>
          <w:spacing w:val="-16"/>
          <w:w w:val="105"/>
        </w:rPr>
        <w:t xml:space="preserve"> </w:t>
      </w:r>
      <w:r>
        <w:rPr>
          <w:w w:val="105"/>
        </w:rPr>
        <w:t>bath basins,</w:t>
      </w:r>
      <w:r>
        <w:rPr>
          <w:spacing w:val="-23"/>
          <w:w w:val="105"/>
        </w:rPr>
        <w:t xml:space="preserve"> </w:t>
      </w:r>
      <w:r>
        <w:rPr>
          <w:w w:val="105"/>
        </w:rPr>
        <w:t>dentures,</w:t>
      </w:r>
      <w:r>
        <w:rPr>
          <w:spacing w:val="-23"/>
          <w:w w:val="105"/>
        </w:rPr>
        <w:t xml:space="preserve"> </w:t>
      </w:r>
      <w:r>
        <w:rPr>
          <w:w w:val="105"/>
        </w:rPr>
        <w:t>tooth</w:t>
      </w:r>
      <w:r>
        <w:rPr>
          <w:spacing w:val="-23"/>
          <w:w w:val="105"/>
        </w:rPr>
        <w:t xml:space="preserve"> </w:t>
      </w:r>
      <w:r>
        <w:rPr>
          <w:w w:val="105"/>
        </w:rPr>
        <w:t>brushes,</w:t>
      </w:r>
      <w:r>
        <w:rPr>
          <w:spacing w:val="-23"/>
          <w:w w:val="105"/>
        </w:rPr>
        <w:t xml:space="preserve"> </w:t>
      </w:r>
      <w:r>
        <w:rPr>
          <w:w w:val="105"/>
        </w:rPr>
        <w:t>walkers,</w:t>
      </w:r>
      <w:r>
        <w:rPr>
          <w:spacing w:val="-23"/>
          <w:w w:val="105"/>
        </w:rPr>
        <w:t xml:space="preserve"> </w:t>
      </w:r>
      <w:r>
        <w:rPr>
          <w:w w:val="105"/>
        </w:rPr>
        <w:t>tooth</w:t>
      </w:r>
      <w:r>
        <w:rPr>
          <w:spacing w:val="-23"/>
          <w:w w:val="105"/>
        </w:rPr>
        <w:t xml:space="preserve"> </w:t>
      </w:r>
      <w:r>
        <w:rPr>
          <w:w w:val="105"/>
        </w:rPr>
        <w:t>brushes,</w:t>
      </w:r>
      <w:r>
        <w:rPr>
          <w:spacing w:val="-23"/>
          <w:w w:val="105"/>
        </w:rPr>
        <w:t xml:space="preserve"> </w:t>
      </w:r>
      <w:r>
        <w:rPr>
          <w:w w:val="105"/>
        </w:rPr>
        <w:t>emesis</w:t>
      </w:r>
      <w:r>
        <w:rPr>
          <w:spacing w:val="-23"/>
          <w:w w:val="105"/>
        </w:rPr>
        <w:t xml:space="preserve"> </w:t>
      </w:r>
      <w:r>
        <w:rPr>
          <w:w w:val="105"/>
        </w:rPr>
        <w:t>basins,</w:t>
      </w:r>
      <w:r>
        <w:rPr>
          <w:spacing w:val="-23"/>
          <w:w w:val="105"/>
        </w:rPr>
        <w:t xml:space="preserve"> </w:t>
      </w:r>
      <w:r>
        <w:rPr>
          <w:w w:val="105"/>
        </w:rPr>
        <w:t>and bedside</w:t>
      </w:r>
      <w:r>
        <w:rPr>
          <w:spacing w:val="-11"/>
          <w:w w:val="105"/>
        </w:rPr>
        <w:t xml:space="preserve"> </w:t>
      </w:r>
      <w:r>
        <w:rPr>
          <w:w w:val="105"/>
        </w:rPr>
        <w:t>commode.</w:t>
      </w:r>
    </w:p>
    <w:p w14:paraId="72BFAC9D" w14:textId="77777777" w:rsidR="00A83A30" w:rsidRDefault="00A83A30">
      <w:pPr>
        <w:pStyle w:val="BodyText"/>
        <w:spacing w:before="42"/>
      </w:pPr>
    </w:p>
    <w:p w14:paraId="3E4E0842" w14:textId="77777777" w:rsidR="00A83A30" w:rsidRDefault="00C90333">
      <w:pPr>
        <w:pStyle w:val="BodyText"/>
        <w:spacing w:line="271" w:lineRule="auto"/>
        <w:ind w:left="520" w:right="538"/>
        <w:jc w:val="both"/>
      </w:pPr>
      <w:r>
        <w:rPr>
          <w:w w:val="105"/>
        </w:rPr>
        <w:t>There</w:t>
      </w:r>
      <w:r>
        <w:rPr>
          <w:spacing w:val="-19"/>
          <w:w w:val="105"/>
        </w:rPr>
        <w:t xml:space="preserve"> </w:t>
      </w:r>
      <w:r>
        <w:rPr>
          <w:w w:val="105"/>
        </w:rPr>
        <w:t>is</w:t>
      </w:r>
      <w:r>
        <w:rPr>
          <w:spacing w:val="-19"/>
          <w:w w:val="105"/>
        </w:rPr>
        <w:t xml:space="preserve"> </w:t>
      </w:r>
      <w:r>
        <w:rPr>
          <w:w w:val="105"/>
        </w:rPr>
        <w:t>another</w:t>
      </w:r>
      <w:r>
        <w:rPr>
          <w:spacing w:val="-19"/>
          <w:w w:val="105"/>
        </w:rPr>
        <w:t xml:space="preserve"> </w:t>
      </w:r>
      <w:r>
        <w:rPr>
          <w:w w:val="105"/>
        </w:rPr>
        <w:t>lab</w:t>
      </w:r>
      <w:r>
        <w:rPr>
          <w:spacing w:val="-19"/>
          <w:w w:val="105"/>
        </w:rPr>
        <w:t xml:space="preserve"> </w:t>
      </w:r>
      <w:r>
        <w:rPr>
          <w:w w:val="105"/>
        </w:rPr>
        <w:t>area</w:t>
      </w:r>
      <w:r>
        <w:rPr>
          <w:spacing w:val="-19"/>
          <w:w w:val="105"/>
        </w:rPr>
        <w:t xml:space="preserve"> </w:t>
      </w:r>
      <w:r>
        <w:rPr>
          <w:w w:val="105"/>
        </w:rPr>
        <w:t>for</w:t>
      </w:r>
      <w:r>
        <w:rPr>
          <w:spacing w:val="-19"/>
          <w:w w:val="105"/>
        </w:rPr>
        <w:t xml:space="preserve"> </w:t>
      </w:r>
      <w:r>
        <w:rPr>
          <w:w w:val="105"/>
        </w:rPr>
        <w:t>the</w:t>
      </w:r>
      <w:r>
        <w:rPr>
          <w:spacing w:val="-19"/>
          <w:w w:val="105"/>
        </w:rPr>
        <w:t xml:space="preserve"> </w:t>
      </w:r>
      <w:r>
        <w:rPr>
          <w:w w:val="105"/>
        </w:rPr>
        <w:t>Phlebotomy</w:t>
      </w:r>
      <w:r>
        <w:rPr>
          <w:spacing w:val="-19"/>
          <w:w w:val="105"/>
        </w:rPr>
        <w:t xml:space="preserve"> </w:t>
      </w:r>
      <w:r>
        <w:rPr>
          <w:w w:val="105"/>
        </w:rPr>
        <w:t>Technician</w:t>
      </w:r>
      <w:r>
        <w:rPr>
          <w:spacing w:val="-19"/>
          <w:w w:val="105"/>
        </w:rPr>
        <w:t xml:space="preserve"> </w:t>
      </w:r>
      <w:r>
        <w:rPr>
          <w:w w:val="105"/>
        </w:rPr>
        <w:t>practice</w:t>
      </w:r>
      <w:r>
        <w:rPr>
          <w:spacing w:val="-19"/>
          <w:w w:val="105"/>
        </w:rPr>
        <w:t xml:space="preserve"> </w:t>
      </w:r>
      <w:r>
        <w:rPr>
          <w:w w:val="105"/>
        </w:rPr>
        <w:t>in</w:t>
      </w:r>
      <w:r>
        <w:rPr>
          <w:spacing w:val="-19"/>
          <w:w w:val="105"/>
        </w:rPr>
        <w:t xml:space="preserve"> </w:t>
      </w:r>
      <w:r>
        <w:rPr>
          <w:w w:val="105"/>
        </w:rPr>
        <w:t>which</w:t>
      </w:r>
      <w:r>
        <w:rPr>
          <w:spacing w:val="-19"/>
          <w:w w:val="105"/>
        </w:rPr>
        <w:t xml:space="preserve"> </w:t>
      </w:r>
      <w:r>
        <w:rPr>
          <w:w w:val="105"/>
        </w:rPr>
        <w:t>artificial arms</w:t>
      </w:r>
      <w:r>
        <w:rPr>
          <w:spacing w:val="-23"/>
          <w:w w:val="105"/>
        </w:rPr>
        <w:t xml:space="preserve"> </w:t>
      </w:r>
      <w:r>
        <w:rPr>
          <w:w w:val="105"/>
        </w:rPr>
        <w:t>of</w:t>
      </w:r>
      <w:r>
        <w:rPr>
          <w:spacing w:val="-22"/>
          <w:w w:val="105"/>
        </w:rPr>
        <w:t xml:space="preserve"> </w:t>
      </w:r>
      <w:r>
        <w:rPr>
          <w:w w:val="105"/>
        </w:rPr>
        <w:t>multiple</w:t>
      </w:r>
      <w:r>
        <w:rPr>
          <w:spacing w:val="-22"/>
          <w:w w:val="105"/>
        </w:rPr>
        <w:t xml:space="preserve"> </w:t>
      </w:r>
      <w:r>
        <w:rPr>
          <w:w w:val="105"/>
        </w:rPr>
        <w:t>ethnicities</w:t>
      </w:r>
      <w:r>
        <w:rPr>
          <w:spacing w:val="-22"/>
          <w:w w:val="105"/>
        </w:rPr>
        <w:t xml:space="preserve"> </w:t>
      </w:r>
      <w:r>
        <w:rPr>
          <w:w w:val="105"/>
        </w:rPr>
        <w:t>are</w:t>
      </w:r>
      <w:r>
        <w:rPr>
          <w:spacing w:val="-22"/>
          <w:w w:val="105"/>
        </w:rPr>
        <w:t xml:space="preserve"> </w:t>
      </w:r>
      <w:r>
        <w:rPr>
          <w:w w:val="105"/>
        </w:rPr>
        <w:t>along</w:t>
      </w:r>
      <w:r>
        <w:rPr>
          <w:spacing w:val="-22"/>
          <w:w w:val="105"/>
        </w:rPr>
        <w:t xml:space="preserve"> </w:t>
      </w:r>
      <w:r>
        <w:rPr>
          <w:w w:val="105"/>
        </w:rPr>
        <w:t>with</w:t>
      </w:r>
      <w:r>
        <w:rPr>
          <w:spacing w:val="-23"/>
          <w:w w:val="105"/>
        </w:rPr>
        <w:t xml:space="preserve"> </w:t>
      </w:r>
      <w:r>
        <w:rPr>
          <w:w w:val="105"/>
        </w:rPr>
        <w:t>needles</w:t>
      </w:r>
      <w:r>
        <w:rPr>
          <w:spacing w:val="-22"/>
          <w:w w:val="105"/>
        </w:rPr>
        <w:t xml:space="preserve"> </w:t>
      </w:r>
      <w:r>
        <w:rPr>
          <w:w w:val="105"/>
        </w:rPr>
        <w:t>and</w:t>
      </w:r>
      <w:r>
        <w:rPr>
          <w:spacing w:val="-22"/>
          <w:w w:val="105"/>
        </w:rPr>
        <w:t xml:space="preserve"> </w:t>
      </w:r>
      <w:r>
        <w:rPr>
          <w:w w:val="105"/>
        </w:rPr>
        <w:t>lancets</w:t>
      </w:r>
      <w:r>
        <w:rPr>
          <w:spacing w:val="-22"/>
          <w:w w:val="105"/>
        </w:rPr>
        <w:t xml:space="preserve"> </w:t>
      </w:r>
      <w:r>
        <w:rPr>
          <w:w w:val="105"/>
        </w:rPr>
        <w:t>for</w:t>
      </w:r>
      <w:r>
        <w:rPr>
          <w:spacing w:val="-22"/>
          <w:w w:val="105"/>
        </w:rPr>
        <w:t xml:space="preserve"> </w:t>
      </w:r>
      <w:r>
        <w:rPr>
          <w:w w:val="105"/>
        </w:rPr>
        <w:t>blood</w:t>
      </w:r>
      <w:r>
        <w:rPr>
          <w:spacing w:val="-22"/>
          <w:w w:val="105"/>
        </w:rPr>
        <w:t xml:space="preserve"> </w:t>
      </w:r>
      <w:r>
        <w:rPr>
          <w:w w:val="105"/>
        </w:rPr>
        <w:t>sticks</w:t>
      </w:r>
      <w:r>
        <w:rPr>
          <w:spacing w:val="-22"/>
          <w:w w:val="105"/>
        </w:rPr>
        <w:t xml:space="preserve"> </w:t>
      </w:r>
      <w:r>
        <w:rPr>
          <w:w w:val="105"/>
        </w:rPr>
        <w:t>and draws.</w:t>
      </w:r>
      <w:r>
        <w:rPr>
          <w:spacing w:val="-9"/>
          <w:w w:val="105"/>
        </w:rPr>
        <w:t xml:space="preserve"> </w:t>
      </w:r>
      <w:r>
        <w:rPr>
          <w:w w:val="105"/>
        </w:rPr>
        <w:t>There</w:t>
      </w:r>
      <w:r>
        <w:rPr>
          <w:spacing w:val="-9"/>
          <w:w w:val="105"/>
        </w:rPr>
        <w:t xml:space="preserve"> </w:t>
      </w:r>
      <w:r>
        <w:rPr>
          <w:w w:val="105"/>
        </w:rPr>
        <w:t>are</w:t>
      </w:r>
      <w:r>
        <w:rPr>
          <w:spacing w:val="-9"/>
          <w:w w:val="105"/>
        </w:rPr>
        <w:t xml:space="preserve"> </w:t>
      </w:r>
      <w:r>
        <w:rPr>
          <w:w w:val="105"/>
        </w:rPr>
        <w:t>lab</w:t>
      </w:r>
      <w:r>
        <w:rPr>
          <w:spacing w:val="-9"/>
          <w:w w:val="105"/>
        </w:rPr>
        <w:t xml:space="preserve"> </w:t>
      </w:r>
      <w:r>
        <w:rPr>
          <w:w w:val="105"/>
        </w:rPr>
        <w:t>chairs</w:t>
      </w:r>
      <w:r>
        <w:rPr>
          <w:spacing w:val="-9"/>
          <w:w w:val="105"/>
        </w:rPr>
        <w:t xml:space="preserve"> </w:t>
      </w:r>
      <w:r>
        <w:rPr>
          <w:w w:val="105"/>
        </w:rPr>
        <w:t>to</w:t>
      </w:r>
      <w:r>
        <w:rPr>
          <w:spacing w:val="-9"/>
          <w:w w:val="105"/>
        </w:rPr>
        <w:t xml:space="preserve"> </w:t>
      </w:r>
      <w:r>
        <w:rPr>
          <w:w w:val="105"/>
        </w:rPr>
        <w:t>ensure</w:t>
      </w:r>
      <w:r>
        <w:rPr>
          <w:spacing w:val="-9"/>
          <w:w w:val="105"/>
        </w:rPr>
        <w:t xml:space="preserve"> </w:t>
      </w:r>
      <w:r>
        <w:rPr>
          <w:w w:val="105"/>
        </w:rPr>
        <w:t>comfort</w:t>
      </w:r>
      <w:r>
        <w:rPr>
          <w:spacing w:val="-9"/>
          <w:w w:val="105"/>
        </w:rPr>
        <w:t xml:space="preserve"> </w:t>
      </w:r>
      <w:r>
        <w:rPr>
          <w:w w:val="105"/>
        </w:rPr>
        <w:t>for</w:t>
      </w:r>
      <w:r>
        <w:rPr>
          <w:spacing w:val="-9"/>
          <w:w w:val="105"/>
        </w:rPr>
        <w:t xml:space="preserve"> </w:t>
      </w:r>
      <w:r>
        <w:rPr>
          <w:w w:val="105"/>
        </w:rPr>
        <w:t>blood</w:t>
      </w:r>
      <w:r>
        <w:rPr>
          <w:spacing w:val="-9"/>
          <w:w w:val="105"/>
        </w:rPr>
        <w:t xml:space="preserve"> </w:t>
      </w:r>
      <w:r>
        <w:rPr>
          <w:w w:val="105"/>
        </w:rPr>
        <w:t>draws.</w:t>
      </w:r>
    </w:p>
    <w:p w14:paraId="529FA42B" w14:textId="77777777" w:rsidR="00A83A30" w:rsidRDefault="00A83A30">
      <w:pPr>
        <w:spacing w:line="271" w:lineRule="auto"/>
        <w:jc w:val="both"/>
        <w:sectPr w:rsidR="00A83A30">
          <w:pgSz w:w="12240" w:h="15840"/>
          <w:pgMar w:top="1060" w:right="460" w:bottom="800" w:left="460" w:header="0" w:footer="603" w:gutter="0"/>
          <w:cols w:space="720"/>
        </w:sectPr>
      </w:pPr>
    </w:p>
    <w:p w14:paraId="5169D771" w14:textId="77777777" w:rsidR="00A83A30" w:rsidRDefault="00C90333">
      <w:pPr>
        <w:pStyle w:val="BodyText"/>
        <w:spacing w:before="105" w:line="271" w:lineRule="auto"/>
        <w:ind w:left="520"/>
      </w:pPr>
      <w:r>
        <w:rPr>
          <w:w w:val="105"/>
        </w:rPr>
        <w:lastRenderedPageBreak/>
        <w:t>Lastly</w:t>
      </w:r>
      <w:r>
        <w:rPr>
          <w:spacing w:val="-25"/>
          <w:w w:val="105"/>
        </w:rPr>
        <w:t xml:space="preserve"> </w:t>
      </w:r>
      <w:r>
        <w:rPr>
          <w:w w:val="105"/>
        </w:rPr>
        <w:t>there</w:t>
      </w:r>
      <w:r>
        <w:rPr>
          <w:spacing w:val="-25"/>
          <w:w w:val="105"/>
        </w:rPr>
        <w:t xml:space="preserve"> </w:t>
      </w:r>
      <w:r>
        <w:rPr>
          <w:w w:val="105"/>
        </w:rPr>
        <w:t>is</w:t>
      </w:r>
      <w:r>
        <w:rPr>
          <w:spacing w:val="-25"/>
          <w:w w:val="105"/>
        </w:rPr>
        <w:t xml:space="preserve"> </w:t>
      </w:r>
      <w:r>
        <w:rPr>
          <w:w w:val="105"/>
        </w:rPr>
        <w:t>a</w:t>
      </w:r>
      <w:r>
        <w:rPr>
          <w:spacing w:val="-25"/>
          <w:w w:val="105"/>
        </w:rPr>
        <w:t xml:space="preserve"> </w:t>
      </w:r>
      <w:r>
        <w:rPr>
          <w:w w:val="105"/>
        </w:rPr>
        <w:t>mock</w:t>
      </w:r>
      <w:r>
        <w:rPr>
          <w:spacing w:val="-25"/>
          <w:w w:val="105"/>
        </w:rPr>
        <w:t xml:space="preserve"> </w:t>
      </w:r>
      <w:r>
        <w:rPr>
          <w:w w:val="105"/>
        </w:rPr>
        <w:t>clinic/</w:t>
      </w:r>
      <w:r>
        <w:rPr>
          <w:spacing w:val="-25"/>
          <w:w w:val="105"/>
        </w:rPr>
        <w:t xml:space="preserve"> </w:t>
      </w:r>
      <w:r>
        <w:rPr>
          <w:w w:val="105"/>
        </w:rPr>
        <w:t>doctor’s</w:t>
      </w:r>
      <w:r>
        <w:rPr>
          <w:spacing w:val="-25"/>
          <w:w w:val="105"/>
        </w:rPr>
        <w:t xml:space="preserve"> </w:t>
      </w:r>
      <w:r>
        <w:rPr>
          <w:w w:val="105"/>
        </w:rPr>
        <w:t>office</w:t>
      </w:r>
      <w:r>
        <w:rPr>
          <w:spacing w:val="-25"/>
          <w:w w:val="105"/>
        </w:rPr>
        <w:t xml:space="preserve"> </w:t>
      </w:r>
      <w:r>
        <w:rPr>
          <w:w w:val="105"/>
        </w:rPr>
        <w:t>area</w:t>
      </w:r>
      <w:r>
        <w:rPr>
          <w:spacing w:val="-25"/>
          <w:w w:val="105"/>
        </w:rPr>
        <w:t xml:space="preserve"> </w:t>
      </w:r>
      <w:r>
        <w:rPr>
          <w:w w:val="105"/>
        </w:rPr>
        <w:t>for</w:t>
      </w:r>
      <w:r>
        <w:rPr>
          <w:spacing w:val="-25"/>
          <w:w w:val="105"/>
        </w:rPr>
        <w:t xml:space="preserve"> </w:t>
      </w:r>
      <w:r>
        <w:rPr>
          <w:w w:val="105"/>
        </w:rPr>
        <w:t>patient</w:t>
      </w:r>
      <w:r>
        <w:rPr>
          <w:spacing w:val="-25"/>
          <w:w w:val="105"/>
        </w:rPr>
        <w:t xml:space="preserve"> </w:t>
      </w:r>
      <w:r>
        <w:rPr>
          <w:w w:val="105"/>
        </w:rPr>
        <w:t>exams.</w:t>
      </w:r>
      <w:r>
        <w:rPr>
          <w:spacing w:val="-25"/>
          <w:w w:val="105"/>
        </w:rPr>
        <w:t xml:space="preserve"> </w:t>
      </w:r>
      <w:r>
        <w:rPr>
          <w:w w:val="105"/>
        </w:rPr>
        <w:t>Here</w:t>
      </w:r>
      <w:r>
        <w:rPr>
          <w:spacing w:val="-25"/>
          <w:w w:val="105"/>
        </w:rPr>
        <w:t xml:space="preserve"> </w:t>
      </w:r>
      <w:r>
        <w:rPr>
          <w:w w:val="105"/>
        </w:rPr>
        <w:t>is</w:t>
      </w:r>
      <w:r>
        <w:rPr>
          <w:spacing w:val="-25"/>
          <w:w w:val="105"/>
        </w:rPr>
        <w:t xml:space="preserve"> </w:t>
      </w:r>
      <w:r>
        <w:rPr>
          <w:w w:val="105"/>
        </w:rPr>
        <w:t>where Medical</w:t>
      </w:r>
      <w:r>
        <w:rPr>
          <w:spacing w:val="-10"/>
          <w:w w:val="105"/>
        </w:rPr>
        <w:t xml:space="preserve"> </w:t>
      </w:r>
      <w:r>
        <w:rPr>
          <w:w w:val="105"/>
        </w:rPr>
        <w:t>Assistant</w:t>
      </w:r>
      <w:r>
        <w:rPr>
          <w:spacing w:val="-10"/>
          <w:w w:val="105"/>
        </w:rPr>
        <w:t xml:space="preserve"> </w:t>
      </w:r>
      <w:r>
        <w:rPr>
          <w:w w:val="105"/>
        </w:rPr>
        <w:t>students</w:t>
      </w:r>
      <w:r>
        <w:rPr>
          <w:spacing w:val="-10"/>
          <w:w w:val="105"/>
        </w:rPr>
        <w:t xml:space="preserve"> </w:t>
      </w:r>
      <w:r>
        <w:rPr>
          <w:w w:val="105"/>
        </w:rPr>
        <w:t>will</w:t>
      </w:r>
      <w:r>
        <w:rPr>
          <w:spacing w:val="-10"/>
          <w:w w:val="105"/>
        </w:rPr>
        <w:t xml:space="preserve"> </w:t>
      </w:r>
      <w:r>
        <w:rPr>
          <w:w w:val="105"/>
        </w:rPr>
        <w:t>engage</w:t>
      </w:r>
      <w:r>
        <w:rPr>
          <w:spacing w:val="-10"/>
          <w:w w:val="105"/>
        </w:rPr>
        <w:t xml:space="preserve"> </w:t>
      </w:r>
      <w:r>
        <w:rPr>
          <w:w w:val="105"/>
        </w:rPr>
        <w:t>in</w:t>
      </w:r>
      <w:r>
        <w:rPr>
          <w:spacing w:val="-10"/>
          <w:w w:val="105"/>
        </w:rPr>
        <w:t xml:space="preserve"> </w:t>
      </w:r>
      <w:r>
        <w:rPr>
          <w:w w:val="105"/>
        </w:rPr>
        <w:t>their</w:t>
      </w:r>
      <w:r>
        <w:rPr>
          <w:spacing w:val="-10"/>
          <w:w w:val="105"/>
        </w:rPr>
        <w:t xml:space="preserve"> </w:t>
      </w:r>
      <w:r>
        <w:rPr>
          <w:w w:val="105"/>
        </w:rPr>
        <w:t>learning</w:t>
      </w:r>
      <w:r>
        <w:rPr>
          <w:spacing w:val="-10"/>
          <w:w w:val="105"/>
        </w:rPr>
        <w:t xml:space="preserve"> </w:t>
      </w:r>
      <w:r>
        <w:rPr>
          <w:w w:val="105"/>
        </w:rPr>
        <w:t>experience.</w:t>
      </w:r>
      <w:r>
        <w:rPr>
          <w:spacing w:val="-10"/>
          <w:w w:val="105"/>
        </w:rPr>
        <w:t xml:space="preserve"> </w:t>
      </w:r>
      <w:r>
        <w:rPr>
          <w:w w:val="105"/>
        </w:rPr>
        <w:t>The</w:t>
      </w:r>
      <w:r>
        <w:rPr>
          <w:spacing w:val="-10"/>
          <w:w w:val="105"/>
        </w:rPr>
        <w:t xml:space="preserve"> </w:t>
      </w:r>
      <w:r>
        <w:rPr>
          <w:w w:val="105"/>
        </w:rPr>
        <w:t>clinical consists</w:t>
      </w:r>
      <w:r>
        <w:rPr>
          <w:spacing w:val="-8"/>
          <w:w w:val="105"/>
        </w:rPr>
        <w:t xml:space="preserve"> </w:t>
      </w:r>
      <w:r>
        <w:rPr>
          <w:w w:val="105"/>
        </w:rPr>
        <w:t>of</w:t>
      </w:r>
      <w:r>
        <w:rPr>
          <w:spacing w:val="-8"/>
          <w:w w:val="105"/>
        </w:rPr>
        <w:t xml:space="preserve"> </w:t>
      </w:r>
      <w:r>
        <w:rPr>
          <w:w w:val="105"/>
        </w:rPr>
        <w:t>an</w:t>
      </w:r>
      <w:r>
        <w:rPr>
          <w:spacing w:val="-8"/>
          <w:w w:val="105"/>
        </w:rPr>
        <w:t xml:space="preserve"> </w:t>
      </w:r>
      <w:r>
        <w:rPr>
          <w:w w:val="105"/>
        </w:rPr>
        <w:t>exam</w:t>
      </w:r>
      <w:r>
        <w:rPr>
          <w:spacing w:val="-8"/>
          <w:w w:val="105"/>
        </w:rPr>
        <w:t xml:space="preserve"> </w:t>
      </w:r>
      <w:r>
        <w:rPr>
          <w:w w:val="105"/>
        </w:rPr>
        <w:t>table,</w:t>
      </w:r>
      <w:r>
        <w:rPr>
          <w:spacing w:val="-8"/>
          <w:w w:val="105"/>
        </w:rPr>
        <w:t xml:space="preserve"> </w:t>
      </w:r>
      <w:r>
        <w:rPr>
          <w:w w:val="105"/>
        </w:rPr>
        <w:t>otoscopes,</w:t>
      </w:r>
      <w:r>
        <w:rPr>
          <w:spacing w:val="-8"/>
          <w:w w:val="105"/>
        </w:rPr>
        <w:t xml:space="preserve"> </w:t>
      </w:r>
      <w:r>
        <w:rPr>
          <w:w w:val="105"/>
        </w:rPr>
        <w:t>vital</w:t>
      </w:r>
      <w:r>
        <w:rPr>
          <w:spacing w:val="-8"/>
          <w:w w:val="105"/>
        </w:rPr>
        <w:t xml:space="preserve"> </w:t>
      </w:r>
      <w:r>
        <w:rPr>
          <w:w w:val="105"/>
        </w:rPr>
        <w:t>signs</w:t>
      </w:r>
      <w:r>
        <w:rPr>
          <w:spacing w:val="-8"/>
          <w:w w:val="105"/>
        </w:rPr>
        <w:t xml:space="preserve"> </w:t>
      </w:r>
      <w:r>
        <w:rPr>
          <w:w w:val="105"/>
        </w:rPr>
        <w:t>machines</w:t>
      </w:r>
      <w:r>
        <w:rPr>
          <w:spacing w:val="-8"/>
          <w:w w:val="105"/>
        </w:rPr>
        <w:t xml:space="preserve"> </w:t>
      </w:r>
      <w:r>
        <w:rPr>
          <w:w w:val="105"/>
        </w:rPr>
        <w:t>and</w:t>
      </w:r>
      <w:r>
        <w:rPr>
          <w:spacing w:val="-8"/>
          <w:w w:val="105"/>
        </w:rPr>
        <w:t xml:space="preserve"> </w:t>
      </w:r>
      <w:r>
        <w:rPr>
          <w:w w:val="105"/>
        </w:rPr>
        <w:t>medications</w:t>
      </w:r>
      <w:r>
        <w:rPr>
          <w:spacing w:val="-8"/>
          <w:w w:val="105"/>
        </w:rPr>
        <w:t xml:space="preserve"> </w:t>
      </w:r>
      <w:r>
        <w:rPr>
          <w:w w:val="105"/>
        </w:rPr>
        <w:t xml:space="preserve">for </w:t>
      </w:r>
      <w:r>
        <w:rPr>
          <w:spacing w:val="-2"/>
          <w:w w:val="105"/>
        </w:rPr>
        <w:t>administration.</w:t>
      </w:r>
    </w:p>
    <w:p w14:paraId="647AF160" w14:textId="77777777" w:rsidR="00A83A30" w:rsidRDefault="00A83A30">
      <w:pPr>
        <w:pStyle w:val="BodyText"/>
        <w:spacing w:before="40"/>
      </w:pPr>
    </w:p>
    <w:p w14:paraId="5B8ADC38" w14:textId="77777777" w:rsidR="00A83A30" w:rsidRDefault="00C90333">
      <w:pPr>
        <w:pStyle w:val="BodyText"/>
        <w:ind w:left="520"/>
      </w:pPr>
      <w:r>
        <w:t>Attention</w:t>
      </w:r>
      <w:r>
        <w:rPr>
          <w:spacing w:val="14"/>
        </w:rPr>
        <w:t xml:space="preserve"> </w:t>
      </w:r>
      <w:r>
        <w:t>students</w:t>
      </w:r>
      <w:r>
        <w:rPr>
          <w:spacing w:val="14"/>
        </w:rPr>
        <w:t xml:space="preserve"> </w:t>
      </w:r>
      <w:r>
        <w:t>in</w:t>
      </w:r>
      <w:r>
        <w:rPr>
          <w:spacing w:val="15"/>
        </w:rPr>
        <w:t xml:space="preserve"> </w:t>
      </w:r>
      <w:r>
        <w:t>hybrid</w:t>
      </w:r>
      <w:r>
        <w:rPr>
          <w:spacing w:val="14"/>
        </w:rPr>
        <w:t xml:space="preserve"> </w:t>
      </w:r>
      <w:r>
        <w:t>learning</w:t>
      </w:r>
      <w:r>
        <w:rPr>
          <w:spacing w:val="14"/>
        </w:rPr>
        <w:t xml:space="preserve"> </w:t>
      </w:r>
      <w:r>
        <w:rPr>
          <w:spacing w:val="-2"/>
        </w:rPr>
        <w:t>courses:</w:t>
      </w:r>
    </w:p>
    <w:p w14:paraId="792F4335" w14:textId="77777777" w:rsidR="00A83A30" w:rsidRDefault="00A83A30">
      <w:pPr>
        <w:pStyle w:val="BodyText"/>
        <w:spacing w:before="76"/>
      </w:pPr>
    </w:p>
    <w:p w14:paraId="2532338E" w14:textId="77777777" w:rsidR="00A83A30" w:rsidRDefault="00C90333">
      <w:pPr>
        <w:pStyle w:val="BodyText"/>
        <w:spacing w:before="1" w:line="271" w:lineRule="auto"/>
        <w:ind w:left="520" w:right="525"/>
      </w:pPr>
      <w:r>
        <w:rPr>
          <w:w w:val="105"/>
        </w:rPr>
        <w:t>Students</w:t>
      </w:r>
      <w:r>
        <w:rPr>
          <w:spacing w:val="-11"/>
          <w:w w:val="105"/>
        </w:rPr>
        <w:t xml:space="preserve"> </w:t>
      </w:r>
      <w:r>
        <w:rPr>
          <w:w w:val="105"/>
        </w:rPr>
        <w:t>who</w:t>
      </w:r>
      <w:r>
        <w:rPr>
          <w:spacing w:val="-11"/>
          <w:w w:val="105"/>
        </w:rPr>
        <w:t xml:space="preserve"> </w:t>
      </w:r>
      <w:r>
        <w:rPr>
          <w:w w:val="105"/>
        </w:rPr>
        <w:t>enter</w:t>
      </w:r>
      <w:r>
        <w:rPr>
          <w:spacing w:val="-11"/>
          <w:w w:val="105"/>
        </w:rPr>
        <w:t xml:space="preserve"> </w:t>
      </w:r>
      <w:r>
        <w:rPr>
          <w:w w:val="105"/>
        </w:rPr>
        <w:t>the</w:t>
      </w:r>
      <w:r>
        <w:rPr>
          <w:spacing w:val="-11"/>
          <w:w w:val="105"/>
        </w:rPr>
        <w:t xml:space="preserve"> </w:t>
      </w:r>
      <w:r>
        <w:rPr>
          <w:w w:val="105"/>
        </w:rPr>
        <w:t>hybrid</w:t>
      </w:r>
      <w:r>
        <w:rPr>
          <w:spacing w:val="-11"/>
          <w:w w:val="105"/>
        </w:rPr>
        <w:t xml:space="preserve"> </w:t>
      </w:r>
      <w:r>
        <w:rPr>
          <w:w w:val="105"/>
        </w:rPr>
        <w:t>option</w:t>
      </w:r>
      <w:r>
        <w:rPr>
          <w:spacing w:val="-11"/>
          <w:w w:val="105"/>
        </w:rPr>
        <w:t xml:space="preserve"> </w:t>
      </w:r>
      <w:r>
        <w:rPr>
          <w:w w:val="105"/>
        </w:rPr>
        <w:t>must</w:t>
      </w:r>
      <w:r>
        <w:rPr>
          <w:spacing w:val="-11"/>
          <w:w w:val="105"/>
        </w:rPr>
        <w:t xml:space="preserve"> </w:t>
      </w:r>
      <w:r>
        <w:rPr>
          <w:w w:val="105"/>
        </w:rPr>
        <w:t>have</w:t>
      </w:r>
      <w:r>
        <w:rPr>
          <w:spacing w:val="-11"/>
          <w:w w:val="105"/>
        </w:rPr>
        <w:t xml:space="preserve"> </w:t>
      </w:r>
      <w:r>
        <w:rPr>
          <w:w w:val="105"/>
        </w:rPr>
        <w:t>access</w:t>
      </w:r>
      <w:r>
        <w:rPr>
          <w:spacing w:val="-11"/>
          <w:w w:val="105"/>
        </w:rPr>
        <w:t xml:space="preserve"> </w:t>
      </w:r>
      <w:r>
        <w:rPr>
          <w:w w:val="105"/>
        </w:rPr>
        <w:t>to</w:t>
      </w:r>
      <w:r>
        <w:rPr>
          <w:spacing w:val="-11"/>
          <w:w w:val="105"/>
        </w:rPr>
        <w:t xml:space="preserve"> </w:t>
      </w:r>
      <w:r>
        <w:rPr>
          <w:w w:val="105"/>
        </w:rPr>
        <w:t>a</w:t>
      </w:r>
      <w:r>
        <w:rPr>
          <w:spacing w:val="-11"/>
          <w:w w:val="105"/>
        </w:rPr>
        <w:t xml:space="preserve"> </w:t>
      </w:r>
      <w:r>
        <w:rPr>
          <w:w w:val="105"/>
        </w:rPr>
        <w:t>computer,</w:t>
      </w:r>
      <w:r>
        <w:rPr>
          <w:spacing w:val="-11"/>
          <w:w w:val="105"/>
        </w:rPr>
        <w:t xml:space="preserve"> </w:t>
      </w:r>
      <w:r>
        <w:rPr>
          <w:w w:val="105"/>
        </w:rPr>
        <w:t>internet, and</w:t>
      </w:r>
      <w:r>
        <w:rPr>
          <w:spacing w:val="-30"/>
          <w:w w:val="105"/>
        </w:rPr>
        <w:t xml:space="preserve"> </w:t>
      </w:r>
      <w:r>
        <w:rPr>
          <w:w w:val="105"/>
        </w:rPr>
        <w:t>should</w:t>
      </w:r>
      <w:r>
        <w:rPr>
          <w:spacing w:val="-29"/>
          <w:w w:val="105"/>
        </w:rPr>
        <w:t xml:space="preserve"> </w:t>
      </w:r>
      <w:r>
        <w:rPr>
          <w:w w:val="105"/>
        </w:rPr>
        <w:t>install</w:t>
      </w:r>
      <w:r>
        <w:rPr>
          <w:spacing w:val="-29"/>
          <w:w w:val="105"/>
        </w:rPr>
        <w:t xml:space="preserve"> </w:t>
      </w:r>
      <w:r>
        <w:rPr>
          <w:w w:val="105"/>
        </w:rPr>
        <w:t>Google</w:t>
      </w:r>
      <w:r>
        <w:rPr>
          <w:spacing w:val="-29"/>
          <w:w w:val="105"/>
        </w:rPr>
        <w:t xml:space="preserve"> </w:t>
      </w:r>
      <w:r>
        <w:rPr>
          <w:w w:val="105"/>
        </w:rPr>
        <w:t>Chrome</w:t>
      </w:r>
      <w:r>
        <w:rPr>
          <w:spacing w:val="-30"/>
          <w:w w:val="105"/>
        </w:rPr>
        <w:t xml:space="preserve"> </w:t>
      </w:r>
      <w:r>
        <w:rPr>
          <w:w w:val="105"/>
        </w:rPr>
        <w:t>browser</w:t>
      </w:r>
      <w:r>
        <w:rPr>
          <w:spacing w:val="-29"/>
          <w:w w:val="105"/>
        </w:rPr>
        <w:t xml:space="preserve"> </w:t>
      </w:r>
      <w:r>
        <w:rPr>
          <w:w w:val="105"/>
        </w:rPr>
        <w:t>on</w:t>
      </w:r>
      <w:r>
        <w:rPr>
          <w:spacing w:val="-29"/>
          <w:w w:val="105"/>
        </w:rPr>
        <w:t xml:space="preserve"> </w:t>
      </w:r>
      <w:r>
        <w:rPr>
          <w:w w:val="105"/>
        </w:rPr>
        <w:t>their</w:t>
      </w:r>
      <w:r>
        <w:rPr>
          <w:spacing w:val="-29"/>
          <w:w w:val="105"/>
        </w:rPr>
        <w:t xml:space="preserve"> </w:t>
      </w:r>
      <w:r>
        <w:rPr>
          <w:w w:val="105"/>
        </w:rPr>
        <w:t>computer</w:t>
      </w:r>
      <w:r>
        <w:rPr>
          <w:spacing w:val="-29"/>
          <w:w w:val="105"/>
        </w:rPr>
        <w:t xml:space="preserve"> </w:t>
      </w:r>
      <w:r>
        <w:rPr>
          <w:w w:val="105"/>
        </w:rPr>
        <w:t>as</w:t>
      </w:r>
      <w:r>
        <w:rPr>
          <w:spacing w:val="-30"/>
          <w:w w:val="105"/>
        </w:rPr>
        <w:t xml:space="preserve"> </w:t>
      </w:r>
      <w:r>
        <w:rPr>
          <w:w w:val="105"/>
        </w:rPr>
        <w:t>our</w:t>
      </w:r>
      <w:r>
        <w:rPr>
          <w:spacing w:val="-29"/>
          <w:w w:val="105"/>
        </w:rPr>
        <w:t xml:space="preserve"> </w:t>
      </w:r>
      <w:r>
        <w:rPr>
          <w:w w:val="105"/>
        </w:rPr>
        <w:t>LMS,</w:t>
      </w:r>
      <w:r>
        <w:rPr>
          <w:spacing w:val="-29"/>
          <w:w w:val="105"/>
        </w:rPr>
        <w:t xml:space="preserve"> </w:t>
      </w:r>
      <w:r>
        <w:rPr>
          <w:w w:val="105"/>
        </w:rPr>
        <w:t>Canvas</w:t>
      </w:r>
      <w:r>
        <w:rPr>
          <w:spacing w:val="-29"/>
          <w:w w:val="105"/>
        </w:rPr>
        <w:t xml:space="preserve"> </w:t>
      </w:r>
      <w:r>
        <w:rPr>
          <w:w w:val="105"/>
        </w:rPr>
        <w:t>is best</w:t>
      </w:r>
      <w:r>
        <w:rPr>
          <w:spacing w:val="-16"/>
          <w:w w:val="105"/>
        </w:rPr>
        <w:t xml:space="preserve"> </w:t>
      </w:r>
      <w:r>
        <w:rPr>
          <w:w w:val="105"/>
        </w:rPr>
        <w:t>suited</w:t>
      </w:r>
      <w:r>
        <w:rPr>
          <w:spacing w:val="-16"/>
          <w:w w:val="105"/>
        </w:rPr>
        <w:t xml:space="preserve"> </w:t>
      </w:r>
      <w:r>
        <w:rPr>
          <w:w w:val="105"/>
        </w:rPr>
        <w:t>for</w:t>
      </w:r>
      <w:r>
        <w:rPr>
          <w:spacing w:val="-16"/>
          <w:w w:val="105"/>
        </w:rPr>
        <w:t xml:space="preserve"> </w:t>
      </w:r>
      <w:r>
        <w:rPr>
          <w:w w:val="105"/>
        </w:rPr>
        <w:t>use</w:t>
      </w:r>
      <w:r>
        <w:rPr>
          <w:spacing w:val="-16"/>
          <w:w w:val="105"/>
        </w:rPr>
        <w:t xml:space="preserve"> </w:t>
      </w:r>
      <w:r>
        <w:rPr>
          <w:w w:val="105"/>
        </w:rPr>
        <w:t>on</w:t>
      </w:r>
      <w:r>
        <w:rPr>
          <w:spacing w:val="-16"/>
          <w:w w:val="105"/>
        </w:rPr>
        <w:t xml:space="preserve"> </w:t>
      </w:r>
      <w:r>
        <w:rPr>
          <w:w w:val="105"/>
        </w:rPr>
        <w:t>this</w:t>
      </w:r>
      <w:r>
        <w:rPr>
          <w:spacing w:val="-16"/>
          <w:w w:val="105"/>
        </w:rPr>
        <w:t xml:space="preserve"> </w:t>
      </w:r>
      <w:r>
        <w:rPr>
          <w:w w:val="105"/>
        </w:rPr>
        <w:t>browser.</w:t>
      </w:r>
      <w:r>
        <w:rPr>
          <w:spacing w:val="-16"/>
          <w:w w:val="105"/>
        </w:rPr>
        <w:t xml:space="preserve"> </w:t>
      </w:r>
      <w:r>
        <w:rPr>
          <w:w w:val="105"/>
        </w:rPr>
        <w:t>A</w:t>
      </w:r>
      <w:r>
        <w:rPr>
          <w:spacing w:val="-16"/>
          <w:w w:val="105"/>
        </w:rPr>
        <w:t xml:space="preserve"> </w:t>
      </w:r>
      <w:r>
        <w:rPr>
          <w:w w:val="105"/>
        </w:rPr>
        <w:t>tablet</w:t>
      </w:r>
      <w:r>
        <w:rPr>
          <w:spacing w:val="-16"/>
          <w:w w:val="105"/>
        </w:rPr>
        <w:t xml:space="preserve"> </w:t>
      </w:r>
      <w:r>
        <w:rPr>
          <w:w w:val="105"/>
        </w:rPr>
        <w:t>or</w:t>
      </w:r>
      <w:r>
        <w:rPr>
          <w:spacing w:val="-16"/>
          <w:w w:val="105"/>
        </w:rPr>
        <w:t xml:space="preserve"> </w:t>
      </w:r>
      <w:r>
        <w:rPr>
          <w:w w:val="105"/>
        </w:rPr>
        <w:t>iPad</w:t>
      </w:r>
      <w:r>
        <w:rPr>
          <w:spacing w:val="-16"/>
          <w:w w:val="105"/>
        </w:rPr>
        <w:t xml:space="preserve"> </w:t>
      </w:r>
      <w:r>
        <w:rPr>
          <w:w w:val="105"/>
        </w:rPr>
        <w:t>is</w:t>
      </w:r>
      <w:r>
        <w:rPr>
          <w:spacing w:val="-16"/>
          <w:w w:val="105"/>
        </w:rPr>
        <w:t xml:space="preserve"> </w:t>
      </w:r>
      <w:r>
        <w:rPr>
          <w:w w:val="105"/>
        </w:rPr>
        <w:t>not</w:t>
      </w:r>
      <w:r>
        <w:rPr>
          <w:spacing w:val="-16"/>
          <w:w w:val="105"/>
        </w:rPr>
        <w:t xml:space="preserve"> </w:t>
      </w:r>
      <w:r>
        <w:rPr>
          <w:w w:val="105"/>
        </w:rPr>
        <w:t>well</w:t>
      </w:r>
      <w:r>
        <w:rPr>
          <w:spacing w:val="-16"/>
          <w:w w:val="105"/>
        </w:rPr>
        <w:t xml:space="preserve"> </w:t>
      </w:r>
      <w:r>
        <w:rPr>
          <w:w w:val="105"/>
        </w:rPr>
        <w:t>suited</w:t>
      </w:r>
      <w:r>
        <w:rPr>
          <w:spacing w:val="-16"/>
          <w:w w:val="105"/>
        </w:rPr>
        <w:t xml:space="preserve"> </w:t>
      </w:r>
      <w:r>
        <w:rPr>
          <w:w w:val="105"/>
        </w:rPr>
        <w:t>for</w:t>
      </w:r>
      <w:r>
        <w:rPr>
          <w:spacing w:val="-16"/>
          <w:w w:val="105"/>
        </w:rPr>
        <w:t xml:space="preserve"> </w:t>
      </w:r>
      <w:r>
        <w:rPr>
          <w:w w:val="105"/>
        </w:rPr>
        <w:t>online learning</w:t>
      </w:r>
      <w:r>
        <w:rPr>
          <w:spacing w:val="-10"/>
          <w:w w:val="105"/>
        </w:rPr>
        <w:t xml:space="preserve"> </w:t>
      </w:r>
      <w:r>
        <w:rPr>
          <w:w w:val="105"/>
        </w:rPr>
        <w:t>due</w:t>
      </w:r>
      <w:r>
        <w:rPr>
          <w:spacing w:val="-10"/>
          <w:w w:val="105"/>
        </w:rPr>
        <w:t xml:space="preserve"> </w:t>
      </w:r>
      <w:r>
        <w:rPr>
          <w:w w:val="105"/>
        </w:rPr>
        <w:t>to</w:t>
      </w:r>
      <w:r>
        <w:rPr>
          <w:spacing w:val="-10"/>
          <w:w w:val="105"/>
        </w:rPr>
        <w:t xml:space="preserve"> </w:t>
      </w:r>
      <w:r>
        <w:rPr>
          <w:w w:val="105"/>
        </w:rPr>
        <w:t>its</w:t>
      </w:r>
      <w:r>
        <w:rPr>
          <w:spacing w:val="-10"/>
          <w:w w:val="105"/>
        </w:rPr>
        <w:t xml:space="preserve"> </w:t>
      </w:r>
      <w:r>
        <w:rPr>
          <w:w w:val="105"/>
        </w:rPr>
        <w:t>limitations</w:t>
      </w:r>
      <w:r>
        <w:rPr>
          <w:spacing w:val="-10"/>
          <w:w w:val="105"/>
        </w:rPr>
        <w:t xml:space="preserve"> </w:t>
      </w:r>
      <w:r>
        <w:rPr>
          <w:w w:val="105"/>
        </w:rPr>
        <w:t>and</w:t>
      </w:r>
      <w:r>
        <w:rPr>
          <w:spacing w:val="-10"/>
          <w:w w:val="105"/>
        </w:rPr>
        <w:t xml:space="preserve"> </w:t>
      </w:r>
      <w:r>
        <w:rPr>
          <w:w w:val="105"/>
        </w:rPr>
        <w:t>students</w:t>
      </w:r>
      <w:r>
        <w:rPr>
          <w:spacing w:val="-10"/>
          <w:w w:val="105"/>
        </w:rPr>
        <w:t xml:space="preserve"> </w:t>
      </w:r>
      <w:r>
        <w:rPr>
          <w:w w:val="105"/>
        </w:rPr>
        <w:t>cannot</w:t>
      </w:r>
      <w:r>
        <w:rPr>
          <w:spacing w:val="-10"/>
          <w:w w:val="105"/>
        </w:rPr>
        <w:t xml:space="preserve"> </w:t>
      </w:r>
      <w:r>
        <w:rPr>
          <w:w w:val="105"/>
        </w:rPr>
        <w:t>use</w:t>
      </w:r>
      <w:r>
        <w:rPr>
          <w:spacing w:val="-10"/>
          <w:w w:val="105"/>
        </w:rPr>
        <w:t xml:space="preserve"> </w:t>
      </w:r>
      <w:r>
        <w:rPr>
          <w:w w:val="105"/>
        </w:rPr>
        <w:t>these</w:t>
      </w:r>
      <w:r>
        <w:rPr>
          <w:spacing w:val="-10"/>
          <w:w w:val="105"/>
        </w:rPr>
        <w:t xml:space="preserve"> </w:t>
      </w:r>
      <w:r>
        <w:rPr>
          <w:w w:val="105"/>
        </w:rPr>
        <w:t>devices.</w:t>
      </w:r>
      <w:r>
        <w:rPr>
          <w:spacing w:val="-10"/>
          <w:w w:val="105"/>
        </w:rPr>
        <w:t xml:space="preserve"> </w:t>
      </w:r>
      <w:r>
        <w:rPr>
          <w:w w:val="105"/>
        </w:rPr>
        <w:t>Students must</w:t>
      </w:r>
      <w:r>
        <w:rPr>
          <w:spacing w:val="-11"/>
          <w:w w:val="105"/>
        </w:rPr>
        <w:t xml:space="preserve"> </w:t>
      </w:r>
      <w:r>
        <w:rPr>
          <w:w w:val="105"/>
        </w:rPr>
        <w:t>also</w:t>
      </w:r>
      <w:r>
        <w:rPr>
          <w:spacing w:val="-11"/>
          <w:w w:val="105"/>
        </w:rPr>
        <w:t xml:space="preserve"> </w:t>
      </w:r>
      <w:r>
        <w:rPr>
          <w:w w:val="105"/>
        </w:rPr>
        <w:t>have</w:t>
      </w:r>
      <w:r>
        <w:rPr>
          <w:spacing w:val="-11"/>
          <w:w w:val="105"/>
        </w:rPr>
        <w:t xml:space="preserve"> </w:t>
      </w:r>
      <w:r>
        <w:rPr>
          <w:w w:val="105"/>
        </w:rPr>
        <w:t>access</w:t>
      </w:r>
      <w:r>
        <w:rPr>
          <w:spacing w:val="-11"/>
          <w:w w:val="105"/>
        </w:rPr>
        <w:t xml:space="preserve"> </w:t>
      </w:r>
      <w:r>
        <w:rPr>
          <w:w w:val="105"/>
        </w:rPr>
        <w:t>to</w:t>
      </w:r>
      <w:r>
        <w:rPr>
          <w:spacing w:val="-11"/>
          <w:w w:val="105"/>
        </w:rPr>
        <w:t xml:space="preserve"> </w:t>
      </w:r>
      <w:r>
        <w:rPr>
          <w:w w:val="105"/>
        </w:rPr>
        <w:t>Microsoft</w:t>
      </w:r>
      <w:r>
        <w:rPr>
          <w:spacing w:val="-11"/>
          <w:w w:val="105"/>
        </w:rPr>
        <w:t xml:space="preserve"> </w:t>
      </w:r>
      <w:r>
        <w:rPr>
          <w:w w:val="105"/>
        </w:rPr>
        <w:t>Word</w:t>
      </w:r>
      <w:r>
        <w:rPr>
          <w:spacing w:val="-11"/>
          <w:w w:val="105"/>
        </w:rPr>
        <w:t xml:space="preserve"> </w:t>
      </w:r>
      <w:r>
        <w:rPr>
          <w:w w:val="105"/>
        </w:rPr>
        <w:t>or</w:t>
      </w:r>
      <w:r>
        <w:rPr>
          <w:spacing w:val="-11"/>
          <w:w w:val="105"/>
        </w:rPr>
        <w:t xml:space="preserve"> </w:t>
      </w:r>
      <w:r>
        <w:rPr>
          <w:w w:val="105"/>
        </w:rPr>
        <w:t>Google</w:t>
      </w:r>
      <w:r>
        <w:rPr>
          <w:spacing w:val="-11"/>
          <w:w w:val="105"/>
        </w:rPr>
        <w:t xml:space="preserve"> </w:t>
      </w:r>
      <w:r>
        <w:rPr>
          <w:w w:val="105"/>
        </w:rPr>
        <w:t>Word,</w:t>
      </w:r>
      <w:r>
        <w:rPr>
          <w:spacing w:val="-11"/>
          <w:w w:val="105"/>
        </w:rPr>
        <w:t xml:space="preserve"> </w:t>
      </w:r>
      <w:r>
        <w:rPr>
          <w:w w:val="105"/>
        </w:rPr>
        <w:t>and</w:t>
      </w:r>
      <w:r>
        <w:rPr>
          <w:spacing w:val="-11"/>
          <w:w w:val="105"/>
        </w:rPr>
        <w:t xml:space="preserve"> </w:t>
      </w:r>
      <w:r>
        <w:rPr>
          <w:w w:val="105"/>
        </w:rPr>
        <w:t>a</w:t>
      </w:r>
      <w:r>
        <w:rPr>
          <w:spacing w:val="-11"/>
          <w:w w:val="105"/>
        </w:rPr>
        <w:t xml:space="preserve"> </w:t>
      </w:r>
      <w:r>
        <w:rPr>
          <w:w w:val="105"/>
        </w:rPr>
        <w:t>PDF</w:t>
      </w:r>
      <w:r>
        <w:rPr>
          <w:spacing w:val="-11"/>
          <w:w w:val="105"/>
        </w:rPr>
        <w:t xml:space="preserve"> </w:t>
      </w:r>
      <w:r>
        <w:rPr>
          <w:w w:val="105"/>
        </w:rPr>
        <w:t>reader</w:t>
      </w:r>
      <w:r>
        <w:rPr>
          <w:spacing w:val="-11"/>
          <w:w w:val="105"/>
        </w:rPr>
        <w:t xml:space="preserve"> </w:t>
      </w:r>
      <w:r>
        <w:rPr>
          <w:w w:val="105"/>
        </w:rPr>
        <w:t>so they</w:t>
      </w:r>
      <w:r>
        <w:rPr>
          <w:spacing w:val="-23"/>
          <w:w w:val="105"/>
        </w:rPr>
        <w:t xml:space="preserve"> </w:t>
      </w:r>
      <w:r>
        <w:rPr>
          <w:w w:val="105"/>
        </w:rPr>
        <w:t>may</w:t>
      </w:r>
      <w:r>
        <w:rPr>
          <w:spacing w:val="-23"/>
          <w:w w:val="105"/>
        </w:rPr>
        <w:t xml:space="preserve"> </w:t>
      </w:r>
      <w:r>
        <w:rPr>
          <w:w w:val="105"/>
        </w:rPr>
        <w:t>download</w:t>
      </w:r>
      <w:r>
        <w:rPr>
          <w:spacing w:val="-23"/>
          <w:w w:val="105"/>
        </w:rPr>
        <w:t xml:space="preserve"> </w:t>
      </w:r>
      <w:r>
        <w:rPr>
          <w:w w:val="105"/>
        </w:rPr>
        <w:t>documents</w:t>
      </w:r>
      <w:r>
        <w:rPr>
          <w:spacing w:val="-23"/>
          <w:w w:val="105"/>
        </w:rPr>
        <w:t xml:space="preserve"> </w:t>
      </w:r>
      <w:r>
        <w:rPr>
          <w:w w:val="105"/>
        </w:rPr>
        <w:t>from</w:t>
      </w:r>
      <w:r>
        <w:rPr>
          <w:spacing w:val="-23"/>
          <w:w w:val="105"/>
        </w:rPr>
        <w:t xml:space="preserve"> </w:t>
      </w:r>
      <w:r>
        <w:rPr>
          <w:w w:val="105"/>
        </w:rPr>
        <w:t>the</w:t>
      </w:r>
      <w:r>
        <w:rPr>
          <w:spacing w:val="-23"/>
          <w:w w:val="105"/>
        </w:rPr>
        <w:t xml:space="preserve"> </w:t>
      </w:r>
      <w:r>
        <w:rPr>
          <w:w w:val="105"/>
        </w:rPr>
        <w:t>online</w:t>
      </w:r>
      <w:r>
        <w:rPr>
          <w:spacing w:val="-23"/>
          <w:w w:val="105"/>
        </w:rPr>
        <w:t xml:space="preserve"> </w:t>
      </w:r>
      <w:r>
        <w:rPr>
          <w:w w:val="105"/>
        </w:rPr>
        <w:t>course.</w:t>
      </w:r>
      <w:r>
        <w:rPr>
          <w:spacing w:val="-23"/>
          <w:w w:val="105"/>
        </w:rPr>
        <w:t xml:space="preserve"> </w:t>
      </w:r>
      <w:r>
        <w:rPr>
          <w:w w:val="105"/>
        </w:rPr>
        <w:t>Lastly</w:t>
      </w:r>
      <w:r>
        <w:rPr>
          <w:spacing w:val="-23"/>
          <w:w w:val="105"/>
        </w:rPr>
        <w:t xml:space="preserve"> </w:t>
      </w:r>
      <w:r>
        <w:rPr>
          <w:w w:val="105"/>
        </w:rPr>
        <w:t>students</w:t>
      </w:r>
      <w:r>
        <w:rPr>
          <w:spacing w:val="-23"/>
          <w:w w:val="105"/>
        </w:rPr>
        <w:t xml:space="preserve"> </w:t>
      </w:r>
      <w:r>
        <w:rPr>
          <w:w w:val="105"/>
        </w:rPr>
        <w:t>must</w:t>
      </w:r>
      <w:r>
        <w:rPr>
          <w:spacing w:val="-23"/>
          <w:w w:val="105"/>
        </w:rPr>
        <w:t xml:space="preserve"> </w:t>
      </w:r>
      <w:proofErr w:type="gramStart"/>
      <w:r>
        <w:rPr>
          <w:w w:val="105"/>
        </w:rPr>
        <w:t>has</w:t>
      </w:r>
      <w:proofErr w:type="gramEnd"/>
      <w:r>
        <w:rPr>
          <w:spacing w:val="-23"/>
          <w:w w:val="105"/>
        </w:rPr>
        <w:t xml:space="preserve"> </w:t>
      </w:r>
      <w:r>
        <w:rPr>
          <w:w w:val="105"/>
        </w:rPr>
        <w:t>a computer</w:t>
      </w:r>
      <w:r>
        <w:rPr>
          <w:spacing w:val="-11"/>
          <w:w w:val="105"/>
        </w:rPr>
        <w:t xml:space="preserve"> </w:t>
      </w:r>
      <w:r>
        <w:rPr>
          <w:w w:val="105"/>
        </w:rPr>
        <w:t>equipped</w:t>
      </w:r>
      <w:r>
        <w:rPr>
          <w:spacing w:val="-11"/>
          <w:w w:val="105"/>
        </w:rPr>
        <w:t xml:space="preserve"> </w:t>
      </w:r>
      <w:r>
        <w:rPr>
          <w:w w:val="105"/>
        </w:rPr>
        <w:t>with</w:t>
      </w:r>
      <w:r>
        <w:rPr>
          <w:spacing w:val="-11"/>
          <w:w w:val="105"/>
        </w:rPr>
        <w:t xml:space="preserve"> </w:t>
      </w:r>
      <w:r>
        <w:rPr>
          <w:w w:val="105"/>
        </w:rPr>
        <w:t>a</w:t>
      </w:r>
      <w:r>
        <w:rPr>
          <w:spacing w:val="-11"/>
          <w:w w:val="105"/>
        </w:rPr>
        <w:t xml:space="preserve"> </w:t>
      </w:r>
      <w:r>
        <w:rPr>
          <w:w w:val="105"/>
        </w:rPr>
        <w:t>webcam</w:t>
      </w:r>
      <w:r>
        <w:rPr>
          <w:spacing w:val="-11"/>
          <w:w w:val="105"/>
        </w:rPr>
        <w:t xml:space="preserve"> </w:t>
      </w:r>
      <w:r>
        <w:rPr>
          <w:w w:val="105"/>
        </w:rPr>
        <w:t>with</w:t>
      </w:r>
      <w:r>
        <w:rPr>
          <w:spacing w:val="-11"/>
          <w:w w:val="105"/>
        </w:rPr>
        <w:t xml:space="preserve"> </w:t>
      </w:r>
      <w:r>
        <w:rPr>
          <w:w w:val="105"/>
        </w:rPr>
        <w:t>at</w:t>
      </w:r>
      <w:r>
        <w:rPr>
          <w:spacing w:val="-11"/>
          <w:w w:val="105"/>
        </w:rPr>
        <w:t xml:space="preserve"> </w:t>
      </w:r>
      <w:r>
        <w:rPr>
          <w:w w:val="105"/>
        </w:rPr>
        <w:t>least</w:t>
      </w:r>
      <w:r>
        <w:rPr>
          <w:spacing w:val="-11"/>
          <w:w w:val="105"/>
        </w:rPr>
        <w:t xml:space="preserve"> </w:t>
      </w:r>
      <w:r>
        <w:rPr>
          <w:w w:val="105"/>
        </w:rPr>
        <w:t>1040p</w:t>
      </w:r>
      <w:r>
        <w:rPr>
          <w:spacing w:val="-11"/>
          <w:w w:val="105"/>
        </w:rPr>
        <w:t xml:space="preserve"> </w:t>
      </w:r>
      <w:r>
        <w:rPr>
          <w:w w:val="105"/>
        </w:rPr>
        <w:t>or</w:t>
      </w:r>
      <w:r>
        <w:rPr>
          <w:spacing w:val="-11"/>
          <w:w w:val="105"/>
        </w:rPr>
        <w:t xml:space="preserve"> </w:t>
      </w:r>
      <w:r>
        <w:rPr>
          <w:w w:val="105"/>
        </w:rPr>
        <w:t>obtain</w:t>
      </w:r>
      <w:r>
        <w:rPr>
          <w:spacing w:val="-11"/>
          <w:w w:val="105"/>
        </w:rPr>
        <w:t xml:space="preserve"> </w:t>
      </w:r>
      <w:r>
        <w:rPr>
          <w:w w:val="105"/>
        </w:rPr>
        <w:t>a</w:t>
      </w:r>
      <w:r>
        <w:rPr>
          <w:spacing w:val="-11"/>
          <w:w w:val="105"/>
        </w:rPr>
        <w:t xml:space="preserve"> </w:t>
      </w:r>
      <w:r>
        <w:rPr>
          <w:w w:val="105"/>
        </w:rPr>
        <w:t>web</w:t>
      </w:r>
      <w:r>
        <w:rPr>
          <w:spacing w:val="-11"/>
          <w:w w:val="105"/>
        </w:rPr>
        <w:t xml:space="preserve"> </w:t>
      </w:r>
      <w:r>
        <w:rPr>
          <w:w w:val="105"/>
        </w:rPr>
        <w:t>cam</w:t>
      </w:r>
      <w:r>
        <w:rPr>
          <w:spacing w:val="-11"/>
          <w:w w:val="105"/>
        </w:rPr>
        <w:t xml:space="preserve"> </w:t>
      </w:r>
      <w:r>
        <w:rPr>
          <w:w w:val="105"/>
        </w:rPr>
        <w:t>and connect</w:t>
      </w:r>
      <w:r>
        <w:rPr>
          <w:spacing w:val="-7"/>
          <w:w w:val="105"/>
        </w:rPr>
        <w:t xml:space="preserve"> </w:t>
      </w:r>
      <w:r>
        <w:rPr>
          <w:w w:val="105"/>
        </w:rPr>
        <w:t>it</w:t>
      </w:r>
      <w:r>
        <w:rPr>
          <w:spacing w:val="-7"/>
          <w:w w:val="105"/>
        </w:rPr>
        <w:t xml:space="preserve"> </w:t>
      </w:r>
      <w:r>
        <w:rPr>
          <w:w w:val="105"/>
        </w:rPr>
        <w:t>to</w:t>
      </w:r>
      <w:r>
        <w:rPr>
          <w:spacing w:val="-7"/>
          <w:w w:val="105"/>
        </w:rPr>
        <w:t xml:space="preserve"> </w:t>
      </w:r>
      <w:r>
        <w:rPr>
          <w:w w:val="105"/>
        </w:rPr>
        <w:t>the</w:t>
      </w:r>
      <w:r>
        <w:rPr>
          <w:spacing w:val="-7"/>
          <w:w w:val="105"/>
        </w:rPr>
        <w:t xml:space="preserve"> </w:t>
      </w:r>
      <w:r>
        <w:rPr>
          <w:w w:val="105"/>
        </w:rPr>
        <w:t>computer</w:t>
      </w:r>
      <w:r>
        <w:rPr>
          <w:spacing w:val="-7"/>
          <w:w w:val="105"/>
        </w:rPr>
        <w:t xml:space="preserve"> </w:t>
      </w:r>
      <w:r>
        <w:rPr>
          <w:w w:val="105"/>
        </w:rPr>
        <w:t>as</w:t>
      </w:r>
      <w:r>
        <w:rPr>
          <w:spacing w:val="-7"/>
          <w:w w:val="105"/>
        </w:rPr>
        <w:t xml:space="preserve"> </w:t>
      </w:r>
      <w:r>
        <w:rPr>
          <w:w w:val="105"/>
        </w:rPr>
        <w:t>students</w:t>
      </w:r>
      <w:r>
        <w:rPr>
          <w:spacing w:val="-7"/>
          <w:w w:val="105"/>
        </w:rPr>
        <w:t xml:space="preserve"> </w:t>
      </w:r>
      <w:r>
        <w:rPr>
          <w:w w:val="105"/>
        </w:rPr>
        <w:t>must</w:t>
      </w:r>
      <w:r>
        <w:rPr>
          <w:spacing w:val="-7"/>
          <w:w w:val="105"/>
        </w:rPr>
        <w:t xml:space="preserve"> </w:t>
      </w:r>
      <w:r>
        <w:rPr>
          <w:w w:val="105"/>
        </w:rPr>
        <w:t>be</w:t>
      </w:r>
      <w:r>
        <w:rPr>
          <w:spacing w:val="-7"/>
          <w:w w:val="105"/>
        </w:rPr>
        <w:t xml:space="preserve"> </w:t>
      </w:r>
      <w:r>
        <w:rPr>
          <w:w w:val="105"/>
        </w:rPr>
        <w:t>on</w:t>
      </w:r>
      <w:r>
        <w:rPr>
          <w:spacing w:val="-7"/>
          <w:w w:val="105"/>
        </w:rPr>
        <w:t xml:space="preserve"> </w:t>
      </w:r>
      <w:r>
        <w:rPr>
          <w:w w:val="105"/>
        </w:rPr>
        <w:t>screen</w:t>
      </w:r>
      <w:r>
        <w:rPr>
          <w:spacing w:val="-7"/>
          <w:w w:val="105"/>
        </w:rPr>
        <w:t xml:space="preserve"> </w:t>
      </w:r>
      <w:r>
        <w:rPr>
          <w:w w:val="105"/>
        </w:rPr>
        <w:t>during</w:t>
      </w:r>
      <w:r>
        <w:rPr>
          <w:spacing w:val="-7"/>
          <w:w w:val="105"/>
        </w:rPr>
        <w:t xml:space="preserve"> </w:t>
      </w:r>
      <w:r>
        <w:rPr>
          <w:w w:val="105"/>
        </w:rPr>
        <w:t>live</w:t>
      </w:r>
      <w:r>
        <w:rPr>
          <w:spacing w:val="-7"/>
          <w:w w:val="105"/>
        </w:rPr>
        <w:t xml:space="preserve"> </w:t>
      </w:r>
      <w:r>
        <w:rPr>
          <w:w w:val="105"/>
        </w:rPr>
        <w:t>lecture.</w:t>
      </w:r>
    </w:p>
    <w:p w14:paraId="11F08643" w14:textId="77777777" w:rsidR="00A83A30" w:rsidRDefault="00A83A30">
      <w:pPr>
        <w:pStyle w:val="BodyText"/>
        <w:spacing w:before="178"/>
      </w:pPr>
    </w:p>
    <w:p w14:paraId="535B6A3E" w14:textId="77777777" w:rsidR="00A83A30" w:rsidRDefault="00C90333">
      <w:pPr>
        <w:pStyle w:val="Heading1"/>
        <w:ind w:left="520"/>
        <w:rPr>
          <w:u w:val="none"/>
        </w:rPr>
      </w:pPr>
      <w:bookmarkStart w:id="1" w:name="_TOC_250021"/>
      <w:r>
        <w:rPr>
          <w:color w:val="0924DD"/>
          <w:w w:val="90"/>
          <w:u w:val="thick" w:color="0924DD"/>
        </w:rPr>
        <w:t>LEARNING</w:t>
      </w:r>
      <w:r>
        <w:rPr>
          <w:color w:val="0924DD"/>
          <w:spacing w:val="-24"/>
          <w:w w:val="90"/>
          <w:u w:val="thick" w:color="0924DD"/>
        </w:rPr>
        <w:t xml:space="preserve"> </w:t>
      </w:r>
      <w:r>
        <w:rPr>
          <w:color w:val="0924DD"/>
          <w:w w:val="90"/>
          <w:u w:val="thick" w:color="0924DD"/>
        </w:rPr>
        <w:t>RESOURCES</w:t>
      </w:r>
      <w:r>
        <w:rPr>
          <w:color w:val="0924DD"/>
          <w:spacing w:val="-24"/>
          <w:w w:val="90"/>
          <w:u w:val="thick" w:color="0924DD"/>
        </w:rPr>
        <w:t xml:space="preserve"> </w:t>
      </w:r>
      <w:bookmarkEnd w:id="1"/>
      <w:r>
        <w:rPr>
          <w:color w:val="0924DD"/>
          <w:spacing w:val="-2"/>
          <w:w w:val="90"/>
          <w:u w:val="thick" w:color="0924DD"/>
        </w:rPr>
        <w:t>MANAGEMENT</w:t>
      </w:r>
    </w:p>
    <w:p w14:paraId="7507A550" w14:textId="77777777" w:rsidR="00A83A30" w:rsidRDefault="00C90333">
      <w:pPr>
        <w:pStyle w:val="BodyText"/>
        <w:spacing w:before="7" w:line="271" w:lineRule="auto"/>
        <w:ind w:left="520" w:right="525"/>
      </w:pPr>
      <w:r>
        <w:rPr>
          <w:w w:val="105"/>
        </w:rPr>
        <w:t>H.E.R.O</w:t>
      </w:r>
      <w:r>
        <w:rPr>
          <w:spacing w:val="-24"/>
          <w:w w:val="105"/>
        </w:rPr>
        <w:t xml:space="preserve"> </w:t>
      </w:r>
      <w:r>
        <w:rPr>
          <w:w w:val="105"/>
        </w:rPr>
        <w:t>Institute</w:t>
      </w:r>
      <w:r>
        <w:rPr>
          <w:spacing w:val="-24"/>
          <w:w w:val="105"/>
        </w:rPr>
        <w:t xml:space="preserve"> </w:t>
      </w:r>
      <w:r>
        <w:rPr>
          <w:w w:val="105"/>
        </w:rPr>
        <w:t>does</w:t>
      </w:r>
      <w:r>
        <w:rPr>
          <w:spacing w:val="-24"/>
          <w:w w:val="105"/>
        </w:rPr>
        <w:t xml:space="preserve"> </w:t>
      </w:r>
      <w:r>
        <w:rPr>
          <w:w w:val="105"/>
        </w:rPr>
        <w:t>provide</w:t>
      </w:r>
      <w:r>
        <w:rPr>
          <w:spacing w:val="-24"/>
          <w:w w:val="105"/>
        </w:rPr>
        <w:t xml:space="preserve"> </w:t>
      </w:r>
      <w:r>
        <w:rPr>
          <w:w w:val="105"/>
        </w:rPr>
        <w:t>a</w:t>
      </w:r>
      <w:r>
        <w:rPr>
          <w:spacing w:val="-24"/>
          <w:w w:val="105"/>
        </w:rPr>
        <w:t xml:space="preserve"> </w:t>
      </w:r>
      <w:r>
        <w:rPr>
          <w:w w:val="105"/>
        </w:rPr>
        <w:t>resource</w:t>
      </w:r>
      <w:r>
        <w:rPr>
          <w:spacing w:val="-24"/>
          <w:w w:val="105"/>
        </w:rPr>
        <w:t xml:space="preserve"> </w:t>
      </w:r>
      <w:r>
        <w:rPr>
          <w:w w:val="105"/>
        </w:rPr>
        <w:t>library</w:t>
      </w:r>
      <w:r>
        <w:rPr>
          <w:spacing w:val="-24"/>
          <w:w w:val="105"/>
        </w:rPr>
        <w:t xml:space="preserve"> </w:t>
      </w:r>
      <w:r>
        <w:rPr>
          <w:w w:val="105"/>
        </w:rPr>
        <w:t>in</w:t>
      </w:r>
      <w:r>
        <w:rPr>
          <w:spacing w:val="-24"/>
          <w:w w:val="105"/>
        </w:rPr>
        <w:t xml:space="preserve"> </w:t>
      </w:r>
      <w:r>
        <w:rPr>
          <w:w w:val="105"/>
        </w:rPr>
        <w:t>the</w:t>
      </w:r>
      <w:r>
        <w:rPr>
          <w:spacing w:val="-24"/>
          <w:w w:val="105"/>
        </w:rPr>
        <w:t xml:space="preserve"> </w:t>
      </w:r>
      <w:r>
        <w:rPr>
          <w:w w:val="105"/>
        </w:rPr>
        <w:t>lab</w:t>
      </w:r>
      <w:r>
        <w:rPr>
          <w:spacing w:val="-24"/>
          <w:w w:val="105"/>
        </w:rPr>
        <w:t xml:space="preserve"> </w:t>
      </w:r>
      <w:r>
        <w:rPr>
          <w:w w:val="105"/>
        </w:rPr>
        <w:t>areas</w:t>
      </w:r>
      <w:r>
        <w:rPr>
          <w:spacing w:val="-24"/>
          <w:w w:val="105"/>
        </w:rPr>
        <w:t xml:space="preserve"> </w:t>
      </w:r>
      <w:r>
        <w:rPr>
          <w:w w:val="105"/>
        </w:rPr>
        <w:t>with</w:t>
      </w:r>
      <w:r>
        <w:rPr>
          <w:spacing w:val="-24"/>
          <w:w w:val="105"/>
        </w:rPr>
        <w:t xml:space="preserve"> </w:t>
      </w:r>
      <w:r>
        <w:rPr>
          <w:w w:val="105"/>
        </w:rPr>
        <w:t>reference books</w:t>
      </w:r>
      <w:r>
        <w:rPr>
          <w:spacing w:val="-9"/>
          <w:w w:val="105"/>
        </w:rPr>
        <w:t xml:space="preserve"> </w:t>
      </w:r>
      <w:r>
        <w:rPr>
          <w:w w:val="105"/>
        </w:rPr>
        <w:t>to</w:t>
      </w:r>
      <w:r>
        <w:rPr>
          <w:spacing w:val="-9"/>
          <w:w w:val="105"/>
        </w:rPr>
        <w:t xml:space="preserve"> </w:t>
      </w:r>
      <w:r>
        <w:rPr>
          <w:w w:val="105"/>
        </w:rPr>
        <w:t>help</w:t>
      </w:r>
      <w:r>
        <w:rPr>
          <w:spacing w:val="-9"/>
          <w:w w:val="105"/>
        </w:rPr>
        <w:t xml:space="preserve"> </w:t>
      </w:r>
      <w:r>
        <w:rPr>
          <w:w w:val="105"/>
        </w:rPr>
        <w:t>enhance</w:t>
      </w:r>
      <w:r>
        <w:rPr>
          <w:spacing w:val="-9"/>
          <w:w w:val="105"/>
        </w:rPr>
        <w:t xml:space="preserve"> </w:t>
      </w:r>
      <w:r>
        <w:rPr>
          <w:w w:val="105"/>
        </w:rPr>
        <w:t>student</w:t>
      </w:r>
      <w:r>
        <w:rPr>
          <w:spacing w:val="-9"/>
          <w:w w:val="105"/>
        </w:rPr>
        <w:t xml:space="preserve"> </w:t>
      </w:r>
      <w:r>
        <w:rPr>
          <w:w w:val="105"/>
        </w:rPr>
        <w:t>learning</w:t>
      </w:r>
      <w:r>
        <w:rPr>
          <w:spacing w:val="-9"/>
          <w:w w:val="105"/>
        </w:rPr>
        <w:t xml:space="preserve"> </w:t>
      </w:r>
      <w:r>
        <w:rPr>
          <w:w w:val="105"/>
        </w:rPr>
        <w:t>as</w:t>
      </w:r>
      <w:r>
        <w:rPr>
          <w:spacing w:val="-9"/>
          <w:w w:val="105"/>
        </w:rPr>
        <w:t xml:space="preserve"> </w:t>
      </w:r>
      <w:r>
        <w:rPr>
          <w:w w:val="105"/>
        </w:rPr>
        <w:t>it</w:t>
      </w:r>
      <w:r>
        <w:rPr>
          <w:spacing w:val="-9"/>
          <w:w w:val="105"/>
        </w:rPr>
        <w:t xml:space="preserve"> </w:t>
      </w:r>
      <w:r>
        <w:rPr>
          <w:w w:val="105"/>
        </w:rPr>
        <w:t>related</w:t>
      </w:r>
      <w:r>
        <w:rPr>
          <w:spacing w:val="-9"/>
          <w:w w:val="105"/>
        </w:rPr>
        <w:t xml:space="preserve"> </w:t>
      </w:r>
      <w:r>
        <w:rPr>
          <w:w w:val="105"/>
        </w:rPr>
        <w:t>to</w:t>
      </w:r>
      <w:r>
        <w:rPr>
          <w:spacing w:val="-9"/>
          <w:w w:val="105"/>
        </w:rPr>
        <w:t xml:space="preserve"> </w:t>
      </w:r>
      <w:r>
        <w:rPr>
          <w:w w:val="105"/>
        </w:rPr>
        <w:t>the</w:t>
      </w:r>
      <w:r>
        <w:rPr>
          <w:spacing w:val="-9"/>
          <w:w w:val="105"/>
        </w:rPr>
        <w:t xml:space="preserve"> </w:t>
      </w:r>
      <w:r>
        <w:rPr>
          <w:w w:val="105"/>
        </w:rPr>
        <w:t>curriculum.</w:t>
      </w:r>
      <w:r>
        <w:rPr>
          <w:spacing w:val="-9"/>
          <w:w w:val="105"/>
        </w:rPr>
        <w:t xml:space="preserve"> </w:t>
      </w:r>
      <w:r>
        <w:rPr>
          <w:w w:val="105"/>
        </w:rPr>
        <w:t>Reference materials</w:t>
      </w:r>
      <w:r>
        <w:rPr>
          <w:spacing w:val="-15"/>
          <w:w w:val="105"/>
        </w:rPr>
        <w:t xml:space="preserve"> </w:t>
      </w:r>
      <w:r>
        <w:rPr>
          <w:w w:val="105"/>
        </w:rPr>
        <w:t>are</w:t>
      </w:r>
      <w:r>
        <w:rPr>
          <w:spacing w:val="-15"/>
          <w:w w:val="105"/>
        </w:rPr>
        <w:t xml:space="preserve"> </w:t>
      </w:r>
      <w:r>
        <w:rPr>
          <w:w w:val="105"/>
        </w:rPr>
        <w:t>allowed</w:t>
      </w:r>
      <w:r>
        <w:rPr>
          <w:spacing w:val="-15"/>
          <w:w w:val="105"/>
        </w:rPr>
        <w:t xml:space="preserve"> </w:t>
      </w:r>
      <w:r>
        <w:rPr>
          <w:w w:val="105"/>
        </w:rPr>
        <w:t>for</w:t>
      </w:r>
      <w:r>
        <w:rPr>
          <w:spacing w:val="-15"/>
          <w:w w:val="105"/>
        </w:rPr>
        <w:t xml:space="preserve"> </w:t>
      </w:r>
      <w:r>
        <w:rPr>
          <w:w w:val="105"/>
        </w:rPr>
        <w:t>use</w:t>
      </w:r>
      <w:r>
        <w:rPr>
          <w:spacing w:val="-15"/>
          <w:w w:val="105"/>
        </w:rPr>
        <w:t xml:space="preserve"> </w:t>
      </w:r>
      <w:r>
        <w:rPr>
          <w:w w:val="105"/>
        </w:rPr>
        <w:t>on</w:t>
      </w:r>
      <w:r>
        <w:rPr>
          <w:spacing w:val="-15"/>
          <w:w w:val="105"/>
        </w:rPr>
        <w:t xml:space="preserve"> </w:t>
      </w:r>
      <w:r>
        <w:rPr>
          <w:w w:val="105"/>
        </w:rPr>
        <w:t>premises</w:t>
      </w:r>
      <w:r>
        <w:rPr>
          <w:spacing w:val="-15"/>
          <w:w w:val="105"/>
        </w:rPr>
        <w:t xml:space="preserve"> </w:t>
      </w:r>
      <w:r>
        <w:rPr>
          <w:w w:val="105"/>
        </w:rPr>
        <w:t>only</w:t>
      </w:r>
      <w:r>
        <w:rPr>
          <w:spacing w:val="-15"/>
          <w:w w:val="105"/>
        </w:rPr>
        <w:t xml:space="preserve"> </w:t>
      </w:r>
      <w:r>
        <w:rPr>
          <w:w w:val="105"/>
        </w:rPr>
        <w:t>and</w:t>
      </w:r>
      <w:r>
        <w:rPr>
          <w:spacing w:val="-15"/>
          <w:w w:val="105"/>
        </w:rPr>
        <w:t xml:space="preserve"> </w:t>
      </w:r>
      <w:r>
        <w:rPr>
          <w:w w:val="105"/>
        </w:rPr>
        <w:t>students</w:t>
      </w:r>
      <w:r>
        <w:rPr>
          <w:spacing w:val="-15"/>
          <w:w w:val="105"/>
        </w:rPr>
        <w:t xml:space="preserve"> </w:t>
      </w:r>
      <w:r>
        <w:rPr>
          <w:w w:val="105"/>
        </w:rPr>
        <w:t>may</w:t>
      </w:r>
      <w:r>
        <w:rPr>
          <w:spacing w:val="-15"/>
          <w:w w:val="105"/>
        </w:rPr>
        <w:t xml:space="preserve"> </w:t>
      </w:r>
      <w:r>
        <w:rPr>
          <w:w w:val="105"/>
        </w:rPr>
        <w:t>be</w:t>
      </w:r>
      <w:r>
        <w:rPr>
          <w:spacing w:val="-15"/>
          <w:w w:val="105"/>
        </w:rPr>
        <w:t xml:space="preserve"> </w:t>
      </w:r>
      <w:r>
        <w:rPr>
          <w:w w:val="105"/>
        </w:rPr>
        <w:t>allowed</w:t>
      </w:r>
      <w:r>
        <w:rPr>
          <w:spacing w:val="-15"/>
          <w:w w:val="105"/>
        </w:rPr>
        <w:t xml:space="preserve"> </w:t>
      </w:r>
      <w:r>
        <w:rPr>
          <w:w w:val="105"/>
        </w:rPr>
        <w:t>to check</w:t>
      </w:r>
      <w:r>
        <w:rPr>
          <w:spacing w:val="-24"/>
          <w:w w:val="105"/>
        </w:rPr>
        <w:t xml:space="preserve"> </w:t>
      </w:r>
      <w:r>
        <w:rPr>
          <w:w w:val="105"/>
        </w:rPr>
        <w:t>books</w:t>
      </w:r>
      <w:r>
        <w:rPr>
          <w:spacing w:val="-24"/>
          <w:w w:val="105"/>
        </w:rPr>
        <w:t xml:space="preserve"> </w:t>
      </w:r>
      <w:r>
        <w:rPr>
          <w:w w:val="105"/>
        </w:rPr>
        <w:t>out</w:t>
      </w:r>
      <w:r>
        <w:rPr>
          <w:spacing w:val="-24"/>
          <w:w w:val="105"/>
        </w:rPr>
        <w:t xml:space="preserve"> </w:t>
      </w:r>
      <w:r>
        <w:rPr>
          <w:w w:val="105"/>
        </w:rPr>
        <w:t>for</w:t>
      </w:r>
      <w:r>
        <w:rPr>
          <w:spacing w:val="-24"/>
          <w:w w:val="105"/>
        </w:rPr>
        <w:t xml:space="preserve"> </w:t>
      </w:r>
      <w:r>
        <w:rPr>
          <w:w w:val="105"/>
        </w:rPr>
        <w:t>use</w:t>
      </w:r>
      <w:r>
        <w:rPr>
          <w:spacing w:val="-24"/>
          <w:w w:val="105"/>
        </w:rPr>
        <w:t xml:space="preserve"> </w:t>
      </w:r>
      <w:r>
        <w:rPr>
          <w:w w:val="105"/>
        </w:rPr>
        <w:t>after</w:t>
      </w:r>
      <w:r>
        <w:rPr>
          <w:spacing w:val="-24"/>
          <w:w w:val="105"/>
        </w:rPr>
        <w:t xml:space="preserve"> </w:t>
      </w:r>
      <w:r>
        <w:rPr>
          <w:w w:val="105"/>
        </w:rPr>
        <w:t>hours.</w:t>
      </w:r>
      <w:r>
        <w:rPr>
          <w:spacing w:val="-24"/>
          <w:w w:val="105"/>
        </w:rPr>
        <w:t xml:space="preserve"> </w:t>
      </w:r>
      <w:r>
        <w:rPr>
          <w:w w:val="105"/>
        </w:rPr>
        <w:t>All</w:t>
      </w:r>
      <w:r>
        <w:rPr>
          <w:spacing w:val="-24"/>
          <w:w w:val="105"/>
        </w:rPr>
        <w:t xml:space="preserve"> </w:t>
      </w:r>
      <w:r>
        <w:rPr>
          <w:w w:val="105"/>
        </w:rPr>
        <w:t>books</w:t>
      </w:r>
      <w:r>
        <w:rPr>
          <w:spacing w:val="-24"/>
          <w:w w:val="105"/>
        </w:rPr>
        <w:t xml:space="preserve"> </w:t>
      </w:r>
      <w:r>
        <w:rPr>
          <w:w w:val="105"/>
        </w:rPr>
        <w:t>that</w:t>
      </w:r>
      <w:r>
        <w:rPr>
          <w:spacing w:val="-24"/>
          <w:w w:val="105"/>
        </w:rPr>
        <w:t xml:space="preserve"> </w:t>
      </w:r>
      <w:r>
        <w:rPr>
          <w:w w:val="105"/>
        </w:rPr>
        <w:t>have</w:t>
      </w:r>
      <w:r>
        <w:rPr>
          <w:spacing w:val="-24"/>
          <w:w w:val="105"/>
        </w:rPr>
        <w:t xml:space="preserve"> </w:t>
      </w:r>
      <w:r>
        <w:rPr>
          <w:w w:val="105"/>
        </w:rPr>
        <w:t>been</w:t>
      </w:r>
      <w:r>
        <w:rPr>
          <w:spacing w:val="-24"/>
          <w:w w:val="105"/>
        </w:rPr>
        <w:t xml:space="preserve"> </w:t>
      </w:r>
      <w:r>
        <w:rPr>
          <w:w w:val="105"/>
        </w:rPr>
        <w:t>checked</w:t>
      </w:r>
      <w:r>
        <w:rPr>
          <w:spacing w:val="-24"/>
          <w:w w:val="105"/>
        </w:rPr>
        <w:t xml:space="preserve"> </w:t>
      </w:r>
      <w:r>
        <w:rPr>
          <w:w w:val="105"/>
        </w:rPr>
        <w:t>out</w:t>
      </w:r>
      <w:r>
        <w:rPr>
          <w:spacing w:val="-24"/>
          <w:w w:val="105"/>
        </w:rPr>
        <w:t xml:space="preserve"> </w:t>
      </w:r>
      <w:r>
        <w:rPr>
          <w:w w:val="105"/>
        </w:rPr>
        <w:t>must</w:t>
      </w:r>
      <w:r>
        <w:rPr>
          <w:spacing w:val="-24"/>
          <w:w w:val="105"/>
        </w:rPr>
        <w:t xml:space="preserve"> </w:t>
      </w:r>
      <w:r>
        <w:rPr>
          <w:w w:val="105"/>
        </w:rPr>
        <w:t>be returned</w:t>
      </w:r>
      <w:r>
        <w:rPr>
          <w:spacing w:val="-14"/>
          <w:w w:val="105"/>
        </w:rPr>
        <w:t xml:space="preserve"> </w:t>
      </w:r>
      <w:r>
        <w:rPr>
          <w:w w:val="105"/>
        </w:rPr>
        <w:t>in</w:t>
      </w:r>
      <w:r>
        <w:rPr>
          <w:spacing w:val="-14"/>
          <w:w w:val="105"/>
        </w:rPr>
        <w:t xml:space="preserve"> </w:t>
      </w:r>
      <w:r>
        <w:rPr>
          <w:w w:val="105"/>
        </w:rPr>
        <w:t>24</w:t>
      </w:r>
      <w:r>
        <w:rPr>
          <w:spacing w:val="-14"/>
          <w:w w:val="105"/>
        </w:rPr>
        <w:t xml:space="preserve"> </w:t>
      </w:r>
      <w:r>
        <w:rPr>
          <w:w w:val="105"/>
        </w:rPr>
        <w:t>hours</w:t>
      </w:r>
      <w:r>
        <w:rPr>
          <w:spacing w:val="-14"/>
          <w:w w:val="105"/>
        </w:rPr>
        <w:t xml:space="preserve"> </w:t>
      </w:r>
      <w:r>
        <w:rPr>
          <w:w w:val="105"/>
        </w:rPr>
        <w:t>so</w:t>
      </w:r>
      <w:r>
        <w:rPr>
          <w:spacing w:val="-14"/>
          <w:w w:val="105"/>
        </w:rPr>
        <w:t xml:space="preserve"> </w:t>
      </w:r>
      <w:r>
        <w:rPr>
          <w:w w:val="105"/>
        </w:rPr>
        <w:t>that</w:t>
      </w:r>
      <w:r>
        <w:rPr>
          <w:spacing w:val="-14"/>
          <w:w w:val="105"/>
        </w:rPr>
        <w:t xml:space="preserve"> </w:t>
      </w:r>
      <w:r>
        <w:rPr>
          <w:w w:val="105"/>
        </w:rPr>
        <w:t>other</w:t>
      </w:r>
      <w:r>
        <w:rPr>
          <w:spacing w:val="-14"/>
          <w:w w:val="105"/>
        </w:rPr>
        <w:t xml:space="preserve"> </w:t>
      </w:r>
      <w:r>
        <w:rPr>
          <w:w w:val="105"/>
        </w:rPr>
        <w:t>students</w:t>
      </w:r>
      <w:r>
        <w:rPr>
          <w:spacing w:val="-14"/>
          <w:w w:val="105"/>
        </w:rPr>
        <w:t xml:space="preserve"> </w:t>
      </w:r>
      <w:r>
        <w:rPr>
          <w:w w:val="105"/>
        </w:rPr>
        <w:t>may</w:t>
      </w:r>
      <w:r>
        <w:rPr>
          <w:spacing w:val="-14"/>
          <w:w w:val="105"/>
        </w:rPr>
        <w:t xml:space="preserve"> </w:t>
      </w:r>
      <w:r>
        <w:rPr>
          <w:w w:val="105"/>
        </w:rPr>
        <w:t>use</w:t>
      </w:r>
      <w:r>
        <w:rPr>
          <w:spacing w:val="-14"/>
          <w:w w:val="105"/>
        </w:rPr>
        <w:t xml:space="preserve"> </w:t>
      </w:r>
      <w:r>
        <w:rPr>
          <w:w w:val="105"/>
        </w:rPr>
        <w:t>the</w:t>
      </w:r>
      <w:r>
        <w:rPr>
          <w:spacing w:val="-14"/>
          <w:w w:val="105"/>
        </w:rPr>
        <w:t xml:space="preserve"> </w:t>
      </w:r>
      <w:r>
        <w:rPr>
          <w:w w:val="105"/>
        </w:rPr>
        <w:t>reference</w:t>
      </w:r>
      <w:r>
        <w:rPr>
          <w:spacing w:val="-14"/>
          <w:w w:val="105"/>
        </w:rPr>
        <w:t xml:space="preserve"> </w:t>
      </w:r>
      <w:r>
        <w:rPr>
          <w:w w:val="105"/>
        </w:rPr>
        <w:t>materials</w:t>
      </w:r>
      <w:r>
        <w:rPr>
          <w:spacing w:val="-14"/>
          <w:w w:val="105"/>
        </w:rPr>
        <w:t xml:space="preserve"> </w:t>
      </w:r>
      <w:r>
        <w:rPr>
          <w:w w:val="105"/>
        </w:rPr>
        <w:t>as well.</w:t>
      </w:r>
      <w:r>
        <w:rPr>
          <w:spacing w:val="-22"/>
          <w:w w:val="105"/>
        </w:rPr>
        <w:t xml:space="preserve"> </w:t>
      </w:r>
      <w:r>
        <w:rPr>
          <w:w w:val="105"/>
        </w:rPr>
        <w:t>The</w:t>
      </w:r>
      <w:r>
        <w:rPr>
          <w:spacing w:val="-22"/>
          <w:w w:val="105"/>
        </w:rPr>
        <w:t xml:space="preserve"> </w:t>
      </w:r>
      <w:r>
        <w:rPr>
          <w:w w:val="105"/>
        </w:rPr>
        <w:t>courses</w:t>
      </w:r>
      <w:r>
        <w:rPr>
          <w:spacing w:val="-22"/>
          <w:w w:val="105"/>
        </w:rPr>
        <w:t xml:space="preserve"> </w:t>
      </w:r>
      <w:r>
        <w:rPr>
          <w:w w:val="105"/>
        </w:rPr>
        <w:t>offered</w:t>
      </w:r>
      <w:r>
        <w:rPr>
          <w:spacing w:val="-22"/>
          <w:w w:val="105"/>
        </w:rPr>
        <w:t xml:space="preserve"> </w:t>
      </w:r>
      <w:r>
        <w:rPr>
          <w:w w:val="105"/>
        </w:rPr>
        <w:t>by</w:t>
      </w:r>
      <w:r>
        <w:rPr>
          <w:spacing w:val="-22"/>
          <w:w w:val="105"/>
        </w:rPr>
        <w:t xml:space="preserve"> </w:t>
      </w:r>
      <w:r>
        <w:rPr>
          <w:w w:val="105"/>
        </w:rPr>
        <w:t>H.E.R.O</w:t>
      </w:r>
      <w:r>
        <w:rPr>
          <w:spacing w:val="-22"/>
          <w:w w:val="105"/>
        </w:rPr>
        <w:t xml:space="preserve"> </w:t>
      </w:r>
      <w:r>
        <w:rPr>
          <w:w w:val="105"/>
        </w:rPr>
        <w:t>Institute</w:t>
      </w:r>
      <w:r>
        <w:rPr>
          <w:spacing w:val="-22"/>
          <w:w w:val="105"/>
        </w:rPr>
        <w:t xml:space="preserve"> </w:t>
      </w:r>
      <w:r>
        <w:rPr>
          <w:w w:val="105"/>
        </w:rPr>
        <w:t>do</w:t>
      </w:r>
      <w:r>
        <w:rPr>
          <w:spacing w:val="-22"/>
          <w:w w:val="105"/>
        </w:rPr>
        <w:t xml:space="preserve"> </w:t>
      </w:r>
      <w:r>
        <w:rPr>
          <w:w w:val="105"/>
        </w:rPr>
        <w:t>not</w:t>
      </w:r>
      <w:r>
        <w:rPr>
          <w:spacing w:val="-22"/>
          <w:w w:val="105"/>
        </w:rPr>
        <w:t xml:space="preserve"> </w:t>
      </w:r>
      <w:r>
        <w:rPr>
          <w:w w:val="105"/>
        </w:rPr>
        <w:t>require</w:t>
      </w:r>
      <w:r>
        <w:rPr>
          <w:spacing w:val="-22"/>
          <w:w w:val="105"/>
        </w:rPr>
        <w:t xml:space="preserve"> </w:t>
      </w:r>
      <w:r>
        <w:rPr>
          <w:w w:val="105"/>
        </w:rPr>
        <w:t>the</w:t>
      </w:r>
      <w:r>
        <w:rPr>
          <w:spacing w:val="-22"/>
          <w:w w:val="105"/>
        </w:rPr>
        <w:t xml:space="preserve"> </w:t>
      </w:r>
      <w:r>
        <w:rPr>
          <w:w w:val="105"/>
        </w:rPr>
        <w:t>use</w:t>
      </w:r>
      <w:r>
        <w:rPr>
          <w:spacing w:val="-22"/>
          <w:w w:val="105"/>
        </w:rPr>
        <w:t xml:space="preserve"> </w:t>
      </w:r>
      <w:r>
        <w:rPr>
          <w:w w:val="105"/>
        </w:rPr>
        <w:t>of</w:t>
      </w:r>
      <w:r>
        <w:rPr>
          <w:spacing w:val="-22"/>
          <w:w w:val="105"/>
        </w:rPr>
        <w:t xml:space="preserve"> </w:t>
      </w:r>
      <w:r>
        <w:rPr>
          <w:w w:val="105"/>
        </w:rPr>
        <w:t>advance learning</w:t>
      </w:r>
      <w:r>
        <w:rPr>
          <w:spacing w:val="-27"/>
          <w:w w:val="105"/>
        </w:rPr>
        <w:t xml:space="preserve"> </w:t>
      </w:r>
      <w:r>
        <w:rPr>
          <w:w w:val="105"/>
        </w:rPr>
        <w:t>resource</w:t>
      </w:r>
      <w:r>
        <w:rPr>
          <w:spacing w:val="-27"/>
          <w:w w:val="105"/>
        </w:rPr>
        <w:t xml:space="preserve"> </w:t>
      </w:r>
      <w:r>
        <w:rPr>
          <w:w w:val="105"/>
        </w:rPr>
        <w:t>systems</w:t>
      </w:r>
      <w:r>
        <w:rPr>
          <w:spacing w:val="-27"/>
          <w:w w:val="105"/>
        </w:rPr>
        <w:t xml:space="preserve"> </w:t>
      </w:r>
      <w:r>
        <w:rPr>
          <w:w w:val="105"/>
        </w:rPr>
        <w:t>such</w:t>
      </w:r>
      <w:r>
        <w:rPr>
          <w:spacing w:val="-27"/>
          <w:w w:val="105"/>
        </w:rPr>
        <w:t xml:space="preserve"> </w:t>
      </w:r>
      <w:r>
        <w:rPr>
          <w:w w:val="105"/>
        </w:rPr>
        <w:t>as</w:t>
      </w:r>
      <w:r>
        <w:rPr>
          <w:spacing w:val="-27"/>
          <w:w w:val="105"/>
        </w:rPr>
        <w:t xml:space="preserve"> </w:t>
      </w:r>
      <w:r>
        <w:rPr>
          <w:w w:val="105"/>
        </w:rPr>
        <w:t>Nexis</w:t>
      </w:r>
      <w:r>
        <w:rPr>
          <w:spacing w:val="-27"/>
          <w:w w:val="105"/>
        </w:rPr>
        <w:t xml:space="preserve"> </w:t>
      </w:r>
      <w:r>
        <w:rPr>
          <w:w w:val="105"/>
        </w:rPr>
        <w:t>Lexis</w:t>
      </w:r>
      <w:r>
        <w:rPr>
          <w:spacing w:val="-27"/>
          <w:w w:val="105"/>
        </w:rPr>
        <w:t xml:space="preserve"> </w:t>
      </w:r>
      <w:r>
        <w:rPr>
          <w:w w:val="105"/>
        </w:rPr>
        <w:t>and</w:t>
      </w:r>
      <w:r>
        <w:rPr>
          <w:spacing w:val="-27"/>
          <w:w w:val="105"/>
        </w:rPr>
        <w:t xml:space="preserve"> </w:t>
      </w:r>
      <w:r>
        <w:rPr>
          <w:w w:val="105"/>
        </w:rPr>
        <w:t>other</w:t>
      </w:r>
      <w:r>
        <w:rPr>
          <w:spacing w:val="-27"/>
          <w:w w:val="105"/>
        </w:rPr>
        <w:t xml:space="preserve"> </w:t>
      </w:r>
      <w:r>
        <w:rPr>
          <w:w w:val="105"/>
        </w:rPr>
        <w:t>online</w:t>
      </w:r>
      <w:r>
        <w:rPr>
          <w:spacing w:val="-27"/>
          <w:w w:val="105"/>
        </w:rPr>
        <w:t xml:space="preserve"> </w:t>
      </w:r>
      <w:r>
        <w:rPr>
          <w:w w:val="105"/>
        </w:rPr>
        <w:t>reference</w:t>
      </w:r>
      <w:r>
        <w:rPr>
          <w:spacing w:val="-27"/>
          <w:w w:val="105"/>
        </w:rPr>
        <w:t xml:space="preserve"> </w:t>
      </w:r>
      <w:r>
        <w:rPr>
          <w:w w:val="105"/>
        </w:rPr>
        <w:t>libraries. Each</w:t>
      </w:r>
      <w:r>
        <w:rPr>
          <w:spacing w:val="-24"/>
          <w:w w:val="105"/>
        </w:rPr>
        <w:t xml:space="preserve"> </w:t>
      </w:r>
      <w:r>
        <w:rPr>
          <w:w w:val="105"/>
        </w:rPr>
        <w:t>programs</w:t>
      </w:r>
      <w:r>
        <w:rPr>
          <w:spacing w:val="-24"/>
          <w:w w:val="105"/>
        </w:rPr>
        <w:t xml:space="preserve"> </w:t>
      </w:r>
      <w:r>
        <w:rPr>
          <w:w w:val="105"/>
        </w:rPr>
        <w:t>instructor</w:t>
      </w:r>
      <w:r>
        <w:rPr>
          <w:spacing w:val="-24"/>
          <w:w w:val="105"/>
        </w:rPr>
        <w:t xml:space="preserve"> </w:t>
      </w:r>
      <w:r>
        <w:rPr>
          <w:w w:val="105"/>
        </w:rPr>
        <w:t>is</w:t>
      </w:r>
      <w:r>
        <w:rPr>
          <w:spacing w:val="-24"/>
          <w:w w:val="105"/>
        </w:rPr>
        <w:t xml:space="preserve"> </w:t>
      </w:r>
      <w:r>
        <w:rPr>
          <w:w w:val="105"/>
        </w:rPr>
        <w:t>responsible</w:t>
      </w:r>
      <w:r>
        <w:rPr>
          <w:spacing w:val="-24"/>
          <w:w w:val="105"/>
        </w:rPr>
        <w:t xml:space="preserve"> </w:t>
      </w:r>
      <w:r>
        <w:rPr>
          <w:w w:val="105"/>
        </w:rPr>
        <w:t>for</w:t>
      </w:r>
      <w:r>
        <w:rPr>
          <w:spacing w:val="-24"/>
          <w:w w:val="105"/>
        </w:rPr>
        <w:t xml:space="preserve"> </w:t>
      </w:r>
      <w:r>
        <w:rPr>
          <w:w w:val="105"/>
        </w:rPr>
        <w:t>the</w:t>
      </w:r>
      <w:r>
        <w:rPr>
          <w:spacing w:val="-24"/>
          <w:w w:val="105"/>
        </w:rPr>
        <w:t xml:space="preserve"> </w:t>
      </w:r>
      <w:r>
        <w:rPr>
          <w:w w:val="105"/>
        </w:rPr>
        <w:t>management</w:t>
      </w:r>
      <w:r>
        <w:rPr>
          <w:spacing w:val="-24"/>
          <w:w w:val="105"/>
        </w:rPr>
        <w:t xml:space="preserve"> </w:t>
      </w:r>
      <w:r>
        <w:rPr>
          <w:w w:val="105"/>
        </w:rPr>
        <w:t>of</w:t>
      </w:r>
      <w:r>
        <w:rPr>
          <w:spacing w:val="-24"/>
          <w:w w:val="105"/>
        </w:rPr>
        <w:t xml:space="preserve"> </w:t>
      </w:r>
      <w:r>
        <w:rPr>
          <w:w w:val="105"/>
        </w:rPr>
        <w:t>the</w:t>
      </w:r>
      <w:r>
        <w:rPr>
          <w:spacing w:val="-24"/>
          <w:w w:val="105"/>
        </w:rPr>
        <w:t xml:space="preserve"> </w:t>
      </w:r>
      <w:r>
        <w:rPr>
          <w:w w:val="105"/>
        </w:rPr>
        <w:t>student</w:t>
      </w:r>
      <w:r>
        <w:rPr>
          <w:spacing w:val="-24"/>
          <w:w w:val="105"/>
        </w:rPr>
        <w:t xml:space="preserve"> </w:t>
      </w:r>
      <w:r>
        <w:rPr>
          <w:w w:val="105"/>
        </w:rPr>
        <w:t>library and</w:t>
      </w:r>
      <w:r>
        <w:rPr>
          <w:spacing w:val="-23"/>
          <w:w w:val="105"/>
        </w:rPr>
        <w:t xml:space="preserve"> </w:t>
      </w:r>
      <w:r>
        <w:rPr>
          <w:w w:val="105"/>
        </w:rPr>
        <w:t>will</w:t>
      </w:r>
      <w:r>
        <w:rPr>
          <w:spacing w:val="-23"/>
          <w:w w:val="105"/>
        </w:rPr>
        <w:t xml:space="preserve"> </w:t>
      </w:r>
      <w:r>
        <w:rPr>
          <w:w w:val="105"/>
        </w:rPr>
        <w:t>replace</w:t>
      </w:r>
      <w:r>
        <w:rPr>
          <w:spacing w:val="-23"/>
          <w:w w:val="105"/>
        </w:rPr>
        <w:t xml:space="preserve"> </w:t>
      </w:r>
      <w:r>
        <w:rPr>
          <w:w w:val="105"/>
        </w:rPr>
        <w:t>and</w:t>
      </w:r>
      <w:r>
        <w:rPr>
          <w:spacing w:val="-23"/>
          <w:w w:val="105"/>
        </w:rPr>
        <w:t xml:space="preserve"> </w:t>
      </w:r>
      <w:r>
        <w:rPr>
          <w:w w:val="105"/>
        </w:rPr>
        <w:t>update</w:t>
      </w:r>
      <w:r>
        <w:rPr>
          <w:spacing w:val="-23"/>
          <w:w w:val="105"/>
        </w:rPr>
        <w:t xml:space="preserve"> </w:t>
      </w:r>
      <w:r>
        <w:rPr>
          <w:w w:val="105"/>
        </w:rPr>
        <w:t>books</w:t>
      </w:r>
      <w:r>
        <w:rPr>
          <w:spacing w:val="-23"/>
          <w:w w:val="105"/>
        </w:rPr>
        <w:t xml:space="preserve"> </w:t>
      </w:r>
      <w:r>
        <w:rPr>
          <w:w w:val="105"/>
        </w:rPr>
        <w:t>as</w:t>
      </w:r>
      <w:r>
        <w:rPr>
          <w:spacing w:val="-23"/>
          <w:w w:val="105"/>
        </w:rPr>
        <w:t xml:space="preserve"> </w:t>
      </w:r>
      <w:r>
        <w:rPr>
          <w:w w:val="105"/>
        </w:rPr>
        <w:t>needed.</w:t>
      </w:r>
      <w:r>
        <w:rPr>
          <w:spacing w:val="-23"/>
          <w:w w:val="105"/>
        </w:rPr>
        <w:t xml:space="preserve"> </w:t>
      </w:r>
      <w:r>
        <w:rPr>
          <w:w w:val="105"/>
        </w:rPr>
        <w:t>H.E.R.O</w:t>
      </w:r>
      <w:r>
        <w:rPr>
          <w:spacing w:val="-23"/>
          <w:w w:val="105"/>
        </w:rPr>
        <w:t xml:space="preserve"> </w:t>
      </w:r>
      <w:r>
        <w:rPr>
          <w:w w:val="105"/>
        </w:rPr>
        <w:t>Institute’s</w:t>
      </w:r>
      <w:r>
        <w:rPr>
          <w:spacing w:val="-23"/>
          <w:w w:val="105"/>
        </w:rPr>
        <w:t xml:space="preserve"> </w:t>
      </w:r>
      <w:r>
        <w:rPr>
          <w:w w:val="105"/>
        </w:rPr>
        <w:t>staff</w:t>
      </w:r>
      <w:r>
        <w:rPr>
          <w:spacing w:val="-23"/>
          <w:w w:val="105"/>
        </w:rPr>
        <w:t xml:space="preserve"> </w:t>
      </w:r>
      <w:r>
        <w:rPr>
          <w:w w:val="105"/>
        </w:rPr>
        <w:t>are</w:t>
      </w:r>
      <w:r>
        <w:rPr>
          <w:spacing w:val="-23"/>
          <w:w w:val="105"/>
        </w:rPr>
        <w:t xml:space="preserve"> </w:t>
      </w:r>
      <w:r>
        <w:rPr>
          <w:w w:val="105"/>
        </w:rPr>
        <w:t>also trained</w:t>
      </w:r>
      <w:r>
        <w:rPr>
          <w:spacing w:val="-13"/>
          <w:w w:val="105"/>
        </w:rPr>
        <w:t xml:space="preserve"> </w:t>
      </w:r>
      <w:r>
        <w:rPr>
          <w:w w:val="105"/>
        </w:rPr>
        <w:t>and</w:t>
      </w:r>
      <w:r>
        <w:rPr>
          <w:spacing w:val="-13"/>
          <w:w w:val="105"/>
        </w:rPr>
        <w:t xml:space="preserve"> </w:t>
      </w:r>
      <w:r>
        <w:rPr>
          <w:w w:val="105"/>
        </w:rPr>
        <w:t>qualified</w:t>
      </w:r>
      <w:r>
        <w:rPr>
          <w:spacing w:val="-13"/>
          <w:w w:val="105"/>
        </w:rPr>
        <w:t xml:space="preserve"> </w:t>
      </w:r>
      <w:r>
        <w:rPr>
          <w:w w:val="105"/>
        </w:rPr>
        <w:t>to</w:t>
      </w:r>
      <w:r>
        <w:rPr>
          <w:spacing w:val="-13"/>
          <w:w w:val="105"/>
        </w:rPr>
        <w:t xml:space="preserve"> </w:t>
      </w:r>
      <w:r>
        <w:rPr>
          <w:w w:val="105"/>
        </w:rPr>
        <w:t>assist</w:t>
      </w:r>
      <w:r>
        <w:rPr>
          <w:spacing w:val="-13"/>
          <w:w w:val="105"/>
        </w:rPr>
        <w:t xml:space="preserve"> </w:t>
      </w:r>
      <w:r>
        <w:rPr>
          <w:w w:val="105"/>
        </w:rPr>
        <w:t>students</w:t>
      </w:r>
      <w:r>
        <w:rPr>
          <w:spacing w:val="-13"/>
          <w:w w:val="105"/>
        </w:rPr>
        <w:t xml:space="preserve"> </w:t>
      </w:r>
      <w:r>
        <w:rPr>
          <w:w w:val="105"/>
        </w:rPr>
        <w:t>in</w:t>
      </w:r>
      <w:r>
        <w:rPr>
          <w:spacing w:val="-13"/>
          <w:w w:val="105"/>
        </w:rPr>
        <w:t xml:space="preserve"> </w:t>
      </w:r>
      <w:r>
        <w:rPr>
          <w:w w:val="105"/>
        </w:rPr>
        <w:t>utilizing</w:t>
      </w:r>
      <w:r>
        <w:rPr>
          <w:spacing w:val="-13"/>
          <w:w w:val="105"/>
        </w:rPr>
        <w:t xml:space="preserve"> </w:t>
      </w:r>
      <w:r>
        <w:rPr>
          <w:w w:val="105"/>
        </w:rPr>
        <w:t>the</w:t>
      </w:r>
      <w:r>
        <w:rPr>
          <w:spacing w:val="-13"/>
          <w:w w:val="105"/>
        </w:rPr>
        <w:t xml:space="preserve"> </w:t>
      </w:r>
      <w:r>
        <w:rPr>
          <w:w w:val="105"/>
        </w:rPr>
        <w:t>library</w:t>
      </w:r>
      <w:r>
        <w:rPr>
          <w:spacing w:val="-13"/>
          <w:w w:val="105"/>
        </w:rPr>
        <w:t xml:space="preserve"> </w:t>
      </w:r>
      <w:r>
        <w:rPr>
          <w:w w:val="105"/>
        </w:rPr>
        <w:t>recourses</w:t>
      </w:r>
      <w:r>
        <w:rPr>
          <w:spacing w:val="-13"/>
          <w:w w:val="105"/>
        </w:rPr>
        <w:t xml:space="preserve"> </w:t>
      </w:r>
      <w:r>
        <w:rPr>
          <w:w w:val="105"/>
        </w:rPr>
        <w:t>and</w:t>
      </w:r>
      <w:r>
        <w:rPr>
          <w:spacing w:val="-13"/>
          <w:w w:val="105"/>
        </w:rPr>
        <w:t xml:space="preserve"> </w:t>
      </w:r>
      <w:r>
        <w:rPr>
          <w:w w:val="105"/>
        </w:rPr>
        <w:t>will provide</w:t>
      </w:r>
      <w:r>
        <w:rPr>
          <w:spacing w:val="-3"/>
          <w:w w:val="105"/>
        </w:rPr>
        <w:t xml:space="preserve"> </w:t>
      </w:r>
      <w:r>
        <w:rPr>
          <w:w w:val="105"/>
        </w:rPr>
        <w:t>oversite</w:t>
      </w:r>
      <w:r>
        <w:rPr>
          <w:spacing w:val="-3"/>
          <w:w w:val="105"/>
        </w:rPr>
        <w:t xml:space="preserve"> </w:t>
      </w:r>
      <w:r>
        <w:rPr>
          <w:w w:val="105"/>
        </w:rPr>
        <w:t>to</w:t>
      </w:r>
      <w:r>
        <w:rPr>
          <w:spacing w:val="-3"/>
          <w:w w:val="105"/>
        </w:rPr>
        <w:t xml:space="preserve"> </w:t>
      </w:r>
      <w:r>
        <w:rPr>
          <w:w w:val="105"/>
        </w:rPr>
        <w:t>student</w:t>
      </w:r>
      <w:r>
        <w:rPr>
          <w:spacing w:val="-3"/>
          <w:w w:val="105"/>
        </w:rPr>
        <w:t xml:space="preserve"> </w:t>
      </w:r>
      <w:r>
        <w:rPr>
          <w:w w:val="105"/>
        </w:rPr>
        <w:t>with</w:t>
      </w:r>
      <w:r>
        <w:rPr>
          <w:spacing w:val="-3"/>
          <w:w w:val="105"/>
        </w:rPr>
        <w:t xml:space="preserve"> </w:t>
      </w:r>
      <w:r>
        <w:rPr>
          <w:w w:val="105"/>
        </w:rPr>
        <w:t>use</w:t>
      </w:r>
      <w:r>
        <w:rPr>
          <w:spacing w:val="-3"/>
          <w:w w:val="105"/>
        </w:rPr>
        <w:t xml:space="preserve"> </w:t>
      </w:r>
      <w:r>
        <w:rPr>
          <w:w w:val="105"/>
        </w:rPr>
        <w:t>of</w:t>
      </w:r>
      <w:r>
        <w:rPr>
          <w:spacing w:val="-3"/>
          <w:w w:val="105"/>
        </w:rPr>
        <w:t xml:space="preserve"> </w:t>
      </w:r>
      <w:r>
        <w:rPr>
          <w:w w:val="105"/>
        </w:rPr>
        <w:t>these</w:t>
      </w:r>
      <w:r>
        <w:rPr>
          <w:spacing w:val="-3"/>
          <w:w w:val="105"/>
        </w:rPr>
        <w:t xml:space="preserve"> </w:t>
      </w:r>
      <w:r>
        <w:rPr>
          <w:w w:val="105"/>
        </w:rPr>
        <w:t>resources.</w:t>
      </w:r>
    </w:p>
    <w:p w14:paraId="415DD145" w14:textId="77777777" w:rsidR="00A83A30" w:rsidRDefault="00A83A30">
      <w:pPr>
        <w:spacing w:line="271" w:lineRule="auto"/>
        <w:sectPr w:rsidR="00A83A30">
          <w:pgSz w:w="12240" w:h="15840"/>
          <w:pgMar w:top="1060" w:right="460" w:bottom="800" w:left="460" w:header="0" w:footer="603" w:gutter="0"/>
          <w:cols w:space="720"/>
        </w:sectPr>
      </w:pPr>
    </w:p>
    <w:p w14:paraId="47320A6D" w14:textId="77777777" w:rsidR="00A83A30" w:rsidRDefault="00C90333">
      <w:pPr>
        <w:pStyle w:val="Heading1"/>
        <w:spacing w:before="73"/>
        <w:ind w:left="526"/>
        <w:rPr>
          <w:u w:val="none"/>
        </w:rPr>
      </w:pPr>
      <w:bookmarkStart w:id="2" w:name="_TOC_250020"/>
      <w:r>
        <w:rPr>
          <w:color w:val="0924DD"/>
          <w:w w:val="90"/>
          <w:u w:val="thick" w:color="0924DD"/>
        </w:rPr>
        <w:lastRenderedPageBreak/>
        <w:t>BOARD</w:t>
      </w:r>
      <w:r>
        <w:rPr>
          <w:color w:val="0924DD"/>
          <w:spacing w:val="-3"/>
          <w:u w:val="thick" w:color="0924DD"/>
        </w:rPr>
        <w:t xml:space="preserve"> </w:t>
      </w:r>
      <w:r>
        <w:rPr>
          <w:color w:val="0924DD"/>
          <w:w w:val="90"/>
          <w:u w:val="thick" w:color="0924DD"/>
        </w:rPr>
        <w:t>OF</w:t>
      </w:r>
      <w:r>
        <w:rPr>
          <w:color w:val="0924DD"/>
          <w:spacing w:val="-2"/>
          <w:u w:val="thick" w:color="0924DD"/>
        </w:rPr>
        <w:t xml:space="preserve"> </w:t>
      </w:r>
      <w:bookmarkEnd w:id="2"/>
      <w:r>
        <w:rPr>
          <w:color w:val="0924DD"/>
          <w:spacing w:val="-2"/>
          <w:w w:val="90"/>
          <w:u w:val="thick" w:color="0924DD"/>
        </w:rPr>
        <w:t>TRUSTEES</w:t>
      </w:r>
    </w:p>
    <w:p w14:paraId="65C6C093" w14:textId="77777777" w:rsidR="00A83A30" w:rsidRDefault="00C90333">
      <w:pPr>
        <w:pStyle w:val="BodyText"/>
        <w:spacing w:before="7"/>
        <w:ind w:left="526"/>
      </w:pPr>
      <w:r>
        <w:t>Hani</w:t>
      </w:r>
      <w:r>
        <w:rPr>
          <w:spacing w:val="10"/>
        </w:rPr>
        <w:t xml:space="preserve"> </w:t>
      </w:r>
      <w:r>
        <w:t>Mahmoud</w:t>
      </w:r>
      <w:r>
        <w:rPr>
          <w:spacing w:val="11"/>
        </w:rPr>
        <w:t xml:space="preserve"> </w:t>
      </w:r>
      <w:r>
        <w:rPr>
          <w:spacing w:val="-5"/>
        </w:rPr>
        <w:t>CPA</w:t>
      </w:r>
    </w:p>
    <w:p w14:paraId="14D6C476" w14:textId="77777777" w:rsidR="00A83A30" w:rsidRDefault="00C90333">
      <w:pPr>
        <w:pStyle w:val="BodyText"/>
        <w:spacing w:before="39" w:line="271" w:lineRule="auto"/>
        <w:ind w:left="526" w:right="4383"/>
      </w:pPr>
      <w:r>
        <w:t xml:space="preserve">Victoria Randle, MSN, NP-C Owner/ Administrator </w:t>
      </w:r>
      <w:r>
        <w:rPr>
          <w:w w:val="105"/>
        </w:rPr>
        <w:t>Dayna Cook-Thomas Attorney</w:t>
      </w:r>
    </w:p>
    <w:p w14:paraId="0E3B9C6A" w14:textId="77777777" w:rsidR="00A83A30" w:rsidRDefault="00A83A30">
      <w:pPr>
        <w:pStyle w:val="BodyText"/>
        <w:spacing w:before="19"/>
      </w:pPr>
    </w:p>
    <w:p w14:paraId="1FEC552B" w14:textId="77777777" w:rsidR="00A83A30" w:rsidRDefault="00C90333">
      <w:pPr>
        <w:pStyle w:val="Heading1"/>
        <w:ind w:left="526"/>
        <w:rPr>
          <w:u w:val="none"/>
        </w:rPr>
      </w:pPr>
      <w:bookmarkStart w:id="3" w:name="_TOC_250019"/>
      <w:r>
        <w:rPr>
          <w:color w:val="0924DD"/>
          <w:spacing w:val="-7"/>
          <w:u w:val="thick" w:color="0924DD"/>
        </w:rPr>
        <w:t>ADMINISTRATION</w:t>
      </w:r>
      <w:bookmarkEnd w:id="3"/>
      <w:r>
        <w:rPr>
          <w:color w:val="0924DD"/>
          <w:spacing w:val="40"/>
          <w:u w:val="thick" w:color="0924DD"/>
        </w:rPr>
        <w:t xml:space="preserve"> </w:t>
      </w:r>
    </w:p>
    <w:p w14:paraId="488C111C" w14:textId="77777777" w:rsidR="00A83A30" w:rsidRDefault="00C90333">
      <w:pPr>
        <w:pStyle w:val="BodyText"/>
        <w:spacing w:before="7" w:line="271" w:lineRule="auto"/>
        <w:ind w:left="526" w:right="4383"/>
      </w:pPr>
      <w:r>
        <w:rPr>
          <w:spacing w:val="-2"/>
          <w:w w:val="105"/>
        </w:rPr>
        <w:t>Victoria</w:t>
      </w:r>
      <w:r>
        <w:rPr>
          <w:spacing w:val="-24"/>
          <w:w w:val="105"/>
        </w:rPr>
        <w:t xml:space="preserve"> </w:t>
      </w:r>
      <w:r>
        <w:rPr>
          <w:spacing w:val="-2"/>
          <w:w w:val="105"/>
        </w:rPr>
        <w:t>Randle</w:t>
      </w:r>
      <w:r>
        <w:rPr>
          <w:spacing w:val="-24"/>
          <w:w w:val="105"/>
        </w:rPr>
        <w:t xml:space="preserve"> </w:t>
      </w:r>
      <w:r>
        <w:rPr>
          <w:spacing w:val="-2"/>
          <w:w w:val="105"/>
        </w:rPr>
        <w:t>MSN,</w:t>
      </w:r>
      <w:r>
        <w:rPr>
          <w:spacing w:val="-24"/>
          <w:w w:val="105"/>
        </w:rPr>
        <w:t xml:space="preserve"> </w:t>
      </w:r>
      <w:r>
        <w:rPr>
          <w:spacing w:val="-2"/>
          <w:w w:val="105"/>
        </w:rPr>
        <w:t>NP-C</w:t>
      </w:r>
      <w:r>
        <w:rPr>
          <w:spacing w:val="-24"/>
          <w:w w:val="105"/>
        </w:rPr>
        <w:t xml:space="preserve"> </w:t>
      </w:r>
      <w:r>
        <w:rPr>
          <w:spacing w:val="-2"/>
          <w:w w:val="105"/>
        </w:rPr>
        <w:t>Owner/</w:t>
      </w:r>
      <w:r>
        <w:rPr>
          <w:spacing w:val="-24"/>
          <w:w w:val="105"/>
        </w:rPr>
        <w:t xml:space="preserve"> </w:t>
      </w:r>
      <w:r>
        <w:rPr>
          <w:spacing w:val="-2"/>
          <w:w w:val="105"/>
        </w:rPr>
        <w:t xml:space="preserve">Administrator </w:t>
      </w:r>
      <w:hyperlink r:id="rId14">
        <w:r>
          <w:rPr>
            <w:color w:val="0000ED"/>
            <w:spacing w:val="-2"/>
            <w:w w:val="105"/>
            <w:u w:val="single" w:color="0000ED"/>
          </w:rPr>
          <w:t>Admin@heroinstitute.com</w:t>
        </w:r>
      </w:hyperlink>
    </w:p>
    <w:p w14:paraId="40794BBE" w14:textId="77777777" w:rsidR="00A83A30" w:rsidRDefault="00C90333">
      <w:pPr>
        <w:pStyle w:val="BodyText"/>
        <w:spacing w:before="1"/>
        <w:ind w:left="526"/>
      </w:pPr>
      <w:r>
        <w:rPr>
          <w:spacing w:val="-8"/>
        </w:rPr>
        <w:t>770-726-3577</w:t>
      </w:r>
    </w:p>
    <w:p w14:paraId="085B996F" w14:textId="77777777" w:rsidR="00A83A30" w:rsidRDefault="00A83A30">
      <w:pPr>
        <w:pStyle w:val="BodyText"/>
        <w:spacing w:before="56"/>
      </w:pPr>
    </w:p>
    <w:p w14:paraId="3D19EFE5" w14:textId="77777777" w:rsidR="00A83A30" w:rsidRDefault="00C90333">
      <w:pPr>
        <w:pStyle w:val="Heading1"/>
        <w:spacing w:before="1"/>
        <w:ind w:left="526"/>
        <w:rPr>
          <w:u w:val="none"/>
        </w:rPr>
      </w:pPr>
      <w:bookmarkStart w:id="4" w:name="_TOC_250018"/>
      <w:r>
        <w:rPr>
          <w:color w:val="0924DD"/>
          <w:w w:val="90"/>
          <w:u w:val="thick" w:color="0924DD"/>
        </w:rPr>
        <w:t>FACULTY</w:t>
      </w:r>
      <w:r>
        <w:rPr>
          <w:color w:val="0924DD"/>
          <w:spacing w:val="-2"/>
          <w:w w:val="90"/>
          <w:u w:val="thick" w:color="0924DD"/>
        </w:rPr>
        <w:t xml:space="preserve"> </w:t>
      </w:r>
      <w:r>
        <w:rPr>
          <w:color w:val="0924DD"/>
          <w:w w:val="90"/>
          <w:u w:val="thick" w:color="0924DD"/>
        </w:rPr>
        <w:t>AND</w:t>
      </w:r>
      <w:r>
        <w:rPr>
          <w:color w:val="0924DD"/>
          <w:spacing w:val="-1"/>
          <w:w w:val="90"/>
          <w:u w:val="thick" w:color="0924DD"/>
        </w:rPr>
        <w:t xml:space="preserve"> </w:t>
      </w:r>
      <w:bookmarkEnd w:id="4"/>
      <w:r>
        <w:rPr>
          <w:color w:val="0924DD"/>
          <w:spacing w:val="-2"/>
          <w:w w:val="90"/>
          <w:u w:val="thick" w:color="0924DD"/>
        </w:rPr>
        <w:t>INSTRUCTORS</w:t>
      </w:r>
    </w:p>
    <w:p w14:paraId="2715035A" w14:textId="77777777" w:rsidR="00A83A30" w:rsidRDefault="00C90333">
      <w:pPr>
        <w:pStyle w:val="BodyText"/>
        <w:spacing w:before="337" w:line="271" w:lineRule="auto"/>
        <w:ind w:left="526"/>
      </w:pPr>
      <w:r>
        <w:t xml:space="preserve">PCT, Phlebotomy, Medical Assistant, Adjunct Instructor: Victoria Randle MSN, NP-C </w:t>
      </w:r>
      <w:r>
        <w:rPr>
          <w:w w:val="105"/>
        </w:rPr>
        <w:t>Email:</w:t>
      </w:r>
      <w:r>
        <w:rPr>
          <w:spacing w:val="-11"/>
          <w:w w:val="105"/>
        </w:rPr>
        <w:t xml:space="preserve"> </w:t>
      </w:r>
      <w:hyperlink r:id="rId15">
        <w:r>
          <w:rPr>
            <w:w w:val="105"/>
          </w:rPr>
          <w:t>Admin@heroinstitute.com</w:t>
        </w:r>
      </w:hyperlink>
    </w:p>
    <w:p w14:paraId="6C2E6165" w14:textId="77777777" w:rsidR="00A83A30" w:rsidRDefault="00C90333">
      <w:pPr>
        <w:pStyle w:val="BodyText"/>
        <w:spacing w:before="1"/>
        <w:ind w:left="526"/>
      </w:pPr>
      <w:r>
        <w:rPr>
          <w:spacing w:val="-6"/>
        </w:rPr>
        <w:t>Number:</w:t>
      </w:r>
      <w:r>
        <w:rPr>
          <w:spacing w:val="-21"/>
        </w:rPr>
        <w:t xml:space="preserve"> </w:t>
      </w:r>
      <w:r>
        <w:rPr>
          <w:spacing w:val="-6"/>
        </w:rPr>
        <w:t>678-310-6168</w:t>
      </w:r>
    </w:p>
    <w:p w14:paraId="4A5B4764" w14:textId="77777777" w:rsidR="00A83A30" w:rsidRDefault="00C90333">
      <w:pPr>
        <w:pStyle w:val="BodyText"/>
        <w:spacing w:before="38" w:line="271" w:lineRule="auto"/>
        <w:ind w:left="526" w:right="4383"/>
      </w:pPr>
      <w:r>
        <w:t>Office Hours: Monday- Wednesday 9:00am- 2:00pm College: Southern Indiana University</w:t>
      </w:r>
    </w:p>
    <w:p w14:paraId="2ACEB028" w14:textId="77777777" w:rsidR="00A83A30" w:rsidRDefault="00A83A30">
      <w:pPr>
        <w:pStyle w:val="BodyText"/>
        <w:spacing w:before="39"/>
      </w:pPr>
    </w:p>
    <w:p w14:paraId="5648A66D" w14:textId="77777777" w:rsidR="00A83A30" w:rsidRDefault="00C90333">
      <w:pPr>
        <w:pStyle w:val="BodyText"/>
        <w:spacing w:line="271" w:lineRule="auto"/>
        <w:ind w:left="526" w:right="683"/>
      </w:pPr>
      <w:r>
        <w:t xml:space="preserve">Patient Care Technician/ Medical Assistant Instructor: Kimberly Smith MSN, NP-C </w:t>
      </w:r>
      <w:r>
        <w:rPr>
          <w:w w:val="105"/>
        </w:rPr>
        <w:t>Email:</w:t>
      </w:r>
      <w:r>
        <w:rPr>
          <w:spacing w:val="-11"/>
          <w:w w:val="105"/>
        </w:rPr>
        <w:t xml:space="preserve"> </w:t>
      </w:r>
      <w:hyperlink r:id="rId16">
        <w:r>
          <w:rPr>
            <w:w w:val="105"/>
          </w:rPr>
          <w:t>Kim@heroinstitute.com</w:t>
        </w:r>
      </w:hyperlink>
    </w:p>
    <w:p w14:paraId="3C2590C5" w14:textId="77777777" w:rsidR="00A83A30" w:rsidRDefault="00C90333">
      <w:pPr>
        <w:pStyle w:val="BodyText"/>
        <w:spacing w:before="1"/>
        <w:ind w:left="526"/>
      </w:pPr>
      <w:r>
        <w:rPr>
          <w:spacing w:val="-4"/>
        </w:rPr>
        <w:t>Number:</w:t>
      </w:r>
      <w:r>
        <w:rPr>
          <w:spacing w:val="-22"/>
        </w:rPr>
        <w:t xml:space="preserve"> </w:t>
      </w:r>
      <w:r>
        <w:rPr>
          <w:spacing w:val="-4"/>
        </w:rPr>
        <w:t>912-604-6225</w:t>
      </w:r>
    </w:p>
    <w:p w14:paraId="082FA1FF" w14:textId="77777777" w:rsidR="00A83A30" w:rsidRDefault="00C90333">
      <w:pPr>
        <w:pStyle w:val="BodyText"/>
        <w:spacing w:before="38" w:line="271" w:lineRule="auto"/>
        <w:ind w:left="526" w:right="5495"/>
      </w:pPr>
      <w:r>
        <w:t>Office</w:t>
      </w:r>
      <w:r>
        <w:rPr>
          <w:spacing w:val="-4"/>
        </w:rPr>
        <w:t xml:space="preserve"> </w:t>
      </w:r>
      <w:r>
        <w:t>Hours:</w:t>
      </w:r>
      <w:r>
        <w:rPr>
          <w:spacing w:val="-4"/>
        </w:rPr>
        <w:t xml:space="preserve"> </w:t>
      </w:r>
      <w:r>
        <w:t>Thursday</w:t>
      </w:r>
      <w:r>
        <w:rPr>
          <w:spacing w:val="-4"/>
        </w:rPr>
        <w:t xml:space="preserve"> </w:t>
      </w:r>
      <w:r>
        <w:t>4:00pm-5:00pm College: Georgia State University</w:t>
      </w:r>
    </w:p>
    <w:p w14:paraId="2666719B" w14:textId="77777777" w:rsidR="00A83A30" w:rsidRDefault="00A83A30">
      <w:pPr>
        <w:pStyle w:val="BodyText"/>
        <w:spacing w:before="39"/>
      </w:pPr>
    </w:p>
    <w:p w14:paraId="4321031A" w14:textId="77777777" w:rsidR="00A83A30" w:rsidRPr="00F62975" w:rsidRDefault="00C90333">
      <w:pPr>
        <w:pStyle w:val="BodyText"/>
        <w:spacing w:line="271" w:lineRule="auto"/>
        <w:ind w:left="526" w:right="683"/>
      </w:pPr>
      <w:r w:rsidRPr="00F62975">
        <w:t>Medical</w:t>
      </w:r>
      <w:r w:rsidRPr="00F62975">
        <w:rPr>
          <w:spacing w:val="-3"/>
        </w:rPr>
        <w:t xml:space="preserve"> </w:t>
      </w:r>
      <w:r w:rsidRPr="00F62975">
        <w:t>Assistant/</w:t>
      </w:r>
      <w:r w:rsidRPr="00F62975">
        <w:rPr>
          <w:spacing w:val="-3"/>
        </w:rPr>
        <w:t xml:space="preserve"> </w:t>
      </w:r>
      <w:r w:rsidRPr="00F62975">
        <w:t>Phlebotomy</w:t>
      </w:r>
      <w:r w:rsidRPr="00F62975">
        <w:rPr>
          <w:spacing w:val="-3"/>
        </w:rPr>
        <w:t xml:space="preserve"> </w:t>
      </w:r>
      <w:r w:rsidRPr="00F62975">
        <w:t>Instructor:</w:t>
      </w:r>
      <w:r w:rsidRPr="00F62975">
        <w:rPr>
          <w:spacing w:val="-3"/>
        </w:rPr>
        <w:t xml:space="preserve"> </w:t>
      </w:r>
      <w:r w:rsidRPr="00F62975">
        <w:t>Jane</w:t>
      </w:r>
      <w:r w:rsidRPr="00F62975">
        <w:rPr>
          <w:spacing w:val="-3"/>
        </w:rPr>
        <w:t xml:space="preserve"> </w:t>
      </w:r>
      <w:proofErr w:type="spellStart"/>
      <w:r w:rsidRPr="00F62975">
        <w:t>Esenwein</w:t>
      </w:r>
      <w:proofErr w:type="spellEnd"/>
      <w:r w:rsidRPr="00F62975">
        <w:rPr>
          <w:spacing w:val="-3"/>
        </w:rPr>
        <w:t xml:space="preserve"> </w:t>
      </w:r>
      <w:r w:rsidRPr="00F62975">
        <w:t>BS,</w:t>
      </w:r>
      <w:r w:rsidRPr="00F62975">
        <w:rPr>
          <w:spacing w:val="-3"/>
        </w:rPr>
        <w:t xml:space="preserve"> </w:t>
      </w:r>
      <w:r w:rsidRPr="00F62975">
        <w:t>MPS-HS,</w:t>
      </w:r>
      <w:r w:rsidRPr="00F62975">
        <w:rPr>
          <w:spacing w:val="-3"/>
        </w:rPr>
        <w:t xml:space="preserve"> </w:t>
      </w:r>
      <w:r w:rsidRPr="00F62975">
        <w:t>MM,</w:t>
      </w:r>
      <w:r w:rsidRPr="00F62975">
        <w:rPr>
          <w:spacing w:val="-3"/>
        </w:rPr>
        <w:t xml:space="preserve"> </w:t>
      </w:r>
      <w:r w:rsidRPr="00F62975">
        <w:t xml:space="preserve">RN, </w:t>
      </w:r>
      <w:r w:rsidRPr="00F62975">
        <w:rPr>
          <w:spacing w:val="-4"/>
        </w:rPr>
        <w:t>CHPN</w:t>
      </w:r>
    </w:p>
    <w:p w14:paraId="6480D456" w14:textId="77777777" w:rsidR="00A83A30" w:rsidRPr="00F62975" w:rsidRDefault="00C90333">
      <w:pPr>
        <w:pStyle w:val="BodyText"/>
        <w:spacing w:before="1" w:line="271" w:lineRule="auto"/>
        <w:ind w:left="526" w:right="6901"/>
      </w:pPr>
      <w:r w:rsidRPr="00F62975">
        <w:t>Email:</w:t>
      </w:r>
      <w:r w:rsidRPr="00F62975">
        <w:rPr>
          <w:spacing w:val="-6"/>
        </w:rPr>
        <w:t xml:space="preserve"> </w:t>
      </w:r>
      <w:hyperlink r:id="rId17">
        <w:r w:rsidRPr="00F62975">
          <w:t>Jane@heroinstitue.com</w:t>
        </w:r>
      </w:hyperlink>
      <w:r w:rsidRPr="00F62975">
        <w:t xml:space="preserve"> Number:</w:t>
      </w:r>
      <w:r w:rsidRPr="00F62975">
        <w:rPr>
          <w:spacing w:val="-6"/>
        </w:rPr>
        <w:t xml:space="preserve"> </w:t>
      </w:r>
      <w:r w:rsidRPr="00F62975">
        <w:t>678-836-4605</w:t>
      </w:r>
    </w:p>
    <w:p w14:paraId="3D5EC38E" w14:textId="77777777" w:rsidR="00A83A30" w:rsidRPr="00F62975" w:rsidRDefault="00C90333">
      <w:pPr>
        <w:pStyle w:val="BodyText"/>
        <w:spacing w:before="1" w:line="271" w:lineRule="auto"/>
        <w:ind w:left="526" w:right="4383"/>
      </w:pPr>
      <w:r w:rsidRPr="00F62975">
        <w:t>Office</w:t>
      </w:r>
      <w:r w:rsidRPr="00F62975">
        <w:rPr>
          <w:spacing w:val="-1"/>
        </w:rPr>
        <w:t xml:space="preserve"> </w:t>
      </w:r>
      <w:r w:rsidRPr="00F62975">
        <w:t>Hours:</w:t>
      </w:r>
      <w:r w:rsidRPr="00F62975">
        <w:rPr>
          <w:spacing w:val="-1"/>
        </w:rPr>
        <w:t xml:space="preserve"> </w:t>
      </w:r>
      <w:r w:rsidRPr="00F62975">
        <w:t>Monday</w:t>
      </w:r>
      <w:r w:rsidRPr="00F62975">
        <w:rPr>
          <w:spacing w:val="-1"/>
        </w:rPr>
        <w:t xml:space="preserve"> </w:t>
      </w:r>
      <w:r w:rsidRPr="00F62975">
        <w:t>–</w:t>
      </w:r>
      <w:r w:rsidRPr="00F62975">
        <w:rPr>
          <w:spacing w:val="-1"/>
        </w:rPr>
        <w:t xml:space="preserve"> </w:t>
      </w:r>
      <w:r w:rsidRPr="00F62975">
        <w:t>Wednesday</w:t>
      </w:r>
      <w:r w:rsidRPr="00F62975">
        <w:rPr>
          <w:spacing w:val="-1"/>
        </w:rPr>
        <w:t xml:space="preserve"> </w:t>
      </w:r>
      <w:r w:rsidRPr="00F62975">
        <w:t>3:00-4:00pm College: University of State of New York</w:t>
      </w:r>
    </w:p>
    <w:p w14:paraId="70787B6D" w14:textId="77777777" w:rsidR="00F62975" w:rsidRPr="00F62975" w:rsidRDefault="00F62975">
      <w:pPr>
        <w:spacing w:line="271" w:lineRule="auto"/>
      </w:pPr>
    </w:p>
    <w:p w14:paraId="5923F07E" w14:textId="77777777" w:rsidR="00F62975" w:rsidRPr="00F62975" w:rsidRDefault="00F62975" w:rsidP="00F62975">
      <w:pPr>
        <w:pStyle w:val="Heading3"/>
        <w:rPr>
          <w:rFonts w:ascii="Verdana" w:hAnsi="Verdana"/>
          <w:sz w:val="24"/>
          <w:szCs w:val="24"/>
        </w:rPr>
      </w:pPr>
      <w:r w:rsidRPr="00F62975">
        <w:rPr>
          <w:rFonts w:ascii="Verdana" w:hAnsi="Verdana"/>
          <w:sz w:val="24"/>
          <w:szCs w:val="24"/>
        </w:rPr>
        <w:t>Phlebotomy Instructor: Courtney Jackson CPT</w:t>
      </w:r>
    </w:p>
    <w:p w14:paraId="52CE0131" w14:textId="77777777" w:rsidR="00F62975" w:rsidRPr="00F62975" w:rsidRDefault="00F62975" w:rsidP="00F62975">
      <w:pPr>
        <w:pStyle w:val="Heading3"/>
        <w:rPr>
          <w:rFonts w:ascii="Verdana" w:hAnsi="Verdana"/>
          <w:sz w:val="24"/>
          <w:szCs w:val="24"/>
        </w:rPr>
      </w:pPr>
      <w:r w:rsidRPr="00F62975">
        <w:rPr>
          <w:rFonts w:ascii="Verdana" w:hAnsi="Verdana"/>
          <w:sz w:val="24"/>
          <w:szCs w:val="24"/>
        </w:rPr>
        <w:t>Office Hours: Monday-Thursday 4:00pm-5:00pm</w:t>
      </w:r>
    </w:p>
    <w:p w14:paraId="44109276" w14:textId="77777777" w:rsidR="00F62975" w:rsidRPr="00F62975" w:rsidRDefault="00F62975" w:rsidP="00F62975">
      <w:pPr>
        <w:pStyle w:val="Heading3"/>
        <w:rPr>
          <w:rFonts w:ascii="Verdana" w:hAnsi="Verdana"/>
          <w:sz w:val="24"/>
          <w:szCs w:val="24"/>
        </w:rPr>
      </w:pPr>
      <w:r w:rsidRPr="00F62975">
        <w:rPr>
          <w:rFonts w:ascii="Verdana" w:hAnsi="Verdana"/>
          <w:sz w:val="24"/>
          <w:szCs w:val="24"/>
        </w:rPr>
        <w:t>Email: courtney@heroinstitute.com</w:t>
      </w:r>
    </w:p>
    <w:p w14:paraId="4ACF94A7" w14:textId="77777777" w:rsidR="00F62975" w:rsidRPr="00F62975" w:rsidRDefault="00F62975" w:rsidP="00F62975">
      <w:pPr>
        <w:pStyle w:val="Heading3"/>
        <w:rPr>
          <w:rFonts w:ascii="Verdana" w:hAnsi="Verdana"/>
          <w:sz w:val="24"/>
          <w:szCs w:val="24"/>
        </w:rPr>
      </w:pPr>
      <w:r w:rsidRPr="00F62975">
        <w:rPr>
          <w:rFonts w:ascii="Verdana" w:hAnsi="Verdana"/>
          <w:sz w:val="24"/>
          <w:szCs w:val="24"/>
        </w:rPr>
        <w:t>Phone Number: 708-829-9177</w:t>
      </w:r>
    </w:p>
    <w:p w14:paraId="6BAA388F" w14:textId="4DE1462A" w:rsidR="00F62975" w:rsidRPr="00F62975" w:rsidRDefault="00F62975" w:rsidP="00F62975">
      <w:pPr>
        <w:pStyle w:val="BodyText"/>
        <w:spacing w:before="1" w:line="271" w:lineRule="auto"/>
        <w:ind w:left="526" w:right="4383"/>
      </w:pPr>
      <w:r w:rsidRPr="00F62975">
        <w:t>Office</w:t>
      </w:r>
      <w:r w:rsidRPr="00F62975">
        <w:rPr>
          <w:spacing w:val="-1"/>
        </w:rPr>
        <w:t xml:space="preserve"> </w:t>
      </w:r>
      <w:r w:rsidRPr="00F62975">
        <w:t>Hours:</w:t>
      </w:r>
      <w:r w:rsidRPr="00F62975">
        <w:rPr>
          <w:spacing w:val="-1"/>
        </w:rPr>
        <w:t xml:space="preserve"> </w:t>
      </w:r>
      <w:r w:rsidRPr="00F62975">
        <w:t>Monday</w:t>
      </w:r>
      <w:r w:rsidRPr="00F62975">
        <w:rPr>
          <w:spacing w:val="-1"/>
        </w:rPr>
        <w:t xml:space="preserve"> </w:t>
      </w:r>
      <w:r w:rsidRPr="00F62975">
        <w:t>–</w:t>
      </w:r>
      <w:r w:rsidRPr="00F62975">
        <w:rPr>
          <w:spacing w:val="-1"/>
        </w:rPr>
        <w:t xml:space="preserve"> </w:t>
      </w:r>
      <w:r w:rsidRPr="00F62975">
        <w:t>Wednesday</w:t>
      </w:r>
      <w:r w:rsidRPr="00F62975">
        <w:rPr>
          <w:spacing w:val="-1"/>
        </w:rPr>
        <w:t xml:space="preserve"> </w:t>
      </w:r>
      <w:r>
        <w:t>4</w:t>
      </w:r>
      <w:r w:rsidRPr="00F62975">
        <w:t>:00-</w:t>
      </w:r>
      <w:r>
        <w:t>5</w:t>
      </w:r>
      <w:r w:rsidRPr="00F62975">
        <w:t xml:space="preserve">:00pm College: </w:t>
      </w:r>
      <w:r>
        <w:t>H.E.R.O Institute</w:t>
      </w:r>
    </w:p>
    <w:p w14:paraId="7780F008" w14:textId="77777777" w:rsidR="00F62975" w:rsidRDefault="00F62975">
      <w:pPr>
        <w:spacing w:line="271" w:lineRule="auto"/>
        <w:sectPr w:rsidR="00F62975">
          <w:pgSz w:w="12240" w:h="15840"/>
          <w:pgMar w:top="1060" w:right="460" w:bottom="800" w:left="460" w:header="0" w:footer="603" w:gutter="0"/>
          <w:cols w:space="720"/>
        </w:sectPr>
      </w:pPr>
    </w:p>
    <w:p w14:paraId="28854DC1" w14:textId="77777777" w:rsidR="00A83A30" w:rsidRDefault="00A83A30">
      <w:pPr>
        <w:pStyle w:val="BodyText"/>
        <w:rPr>
          <w:sz w:val="36"/>
        </w:rPr>
      </w:pPr>
    </w:p>
    <w:p w14:paraId="1D04BFB4" w14:textId="77777777" w:rsidR="00A83A30" w:rsidRDefault="00A83A30">
      <w:pPr>
        <w:pStyle w:val="BodyText"/>
        <w:rPr>
          <w:sz w:val="36"/>
        </w:rPr>
      </w:pPr>
    </w:p>
    <w:p w14:paraId="5A3B2705" w14:textId="77777777" w:rsidR="00A83A30" w:rsidRDefault="00A83A30">
      <w:pPr>
        <w:pStyle w:val="BodyText"/>
        <w:rPr>
          <w:sz w:val="36"/>
        </w:rPr>
      </w:pPr>
    </w:p>
    <w:p w14:paraId="2A54C15C" w14:textId="77777777" w:rsidR="00A83A30" w:rsidRDefault="00A83A30">
      <w:pPr>
        <w:pStyle w:val="BodyText"/>
        <w:rPr>
          <w:sz w:val="36"/>
        </w:rPr>
      </w:pPr>
    </w:p>
    <w:p w14:paraId="108AB866" w14:textId="77777777" w:rsidR="00A83A30" w:rsidRDefault="00A83A30">
      <w:pPr>
        <w:pStyle w:val="BodyText"/>
        <w:rPr>
          <w:sz w:val="36"/>
        </w:rPr>
      </w:pPr>
    </w:p>
    <w:p w14:paraId="34D0C998" w14:textId="77777777" w:rsidR="00A83A30" w:rsidRDefault="00A83A30">
      <w:pPr>
        <w:pStyle w:val="BodyText"/>
        <w:rPr>
          <w:sz w:val="36"/>
        </w:rPr>
      </w:pPr>
    </w:p>
    <w:p w14:paraId="48D289F6" w14:textId="77777777" w:rsidR="00A83A30" w:rsidRDefault="00A83A30">
      <w:pPr>
        <w:pStyle w:val="BodyText"/>
        <w:rPr>
          <w:sz w:val="36"/>
        </w:rPr>
      </w:pPr>
    </w:p>
    <w:p w14:paraId="50036F9E" w14:textId="77777777" w:rsidR="00A83A30" w:rsidRDefault="00A83A30">
      <w:pPr>
        <w:pStyle w:val="BodyText"/>
        <w:rPr>
          <w:sz w:val="36"/>
        </w:rPr>
      </w:pPr>
    </w:p>
    <w:p w14:paraId="2EDDE4A7" w14:textId="77777777" w:rsidR="00A83A30" w:rsidRDefault="00A83A30">
      <w:pPr>
        <w:pStyle w:val="BodyText"/>
        <w:rPr>
          <w:sz w:val="36"/>
        </w:rPr>
      </w:pPr>
    </w:p>
    <w:p w14:paraId="1199B5DC" w14:textId="77777777" w:rsidR="00A83A30" w:rsidRDefault="00A83A30">
      <w:pPr>
        <w:pStyle w:val="BodyText"/>
        <w:rPr>
          <w:sz w:val="36"/>
        </w:rPr>
      </w:pPr>
    </w:p>
    <w:p w14:paraId="50E26E92" w14:textId="77777777" w:rsidR="00A83A30" w:rsidRDefault="00A83A30">
      <w:pPr>
        <w:pStyle w:val="BodyText"/>
        <w:rPr>
          <w:sz w:val="36"/>
        </w:rPr>
      </w:pPr>
    </w:p>
    <w:p w14:paraId="19B8B2FB" w14:textId="77777777" w:rsidR="00A83A30" w:rsidRDefault="00A83A30">
      <w:pPr>
        <w:pStyle w:val="BodyText"/>
        <w:rPr>
          <w:sz w:val="36"/>
        </w:rPr>
      </w:pPr>
    </w:p>
    <w:p w14:paraId="5DB6F5CA" w14:textId="77777777" w:rsidR="00A83A30" w:rsidRDefault="00A83A30">
      <w:pPr>
        <w:pStyle w:val="BodyText"/>
        <w:rPr>
          <w:sz w:val="36"/>
        </w:rPr>
      </w:pPr>
    </w:p>
    <w:p w14:paraId="4F001F79" w14:textId="77777777" w:rsidR="00A83A30" w:rsidRDefault="00A83A30">
      <w:pPr>
        <w:pStyle w:val="BodyText"/>
        <w:spacing w:before="401"/>
        <w:rPr>
          <w:sz w:val="36"/>
        </w:rPr>
      </w:pPr>
    </w:p>
    <w:p w14:paraId="52C43DAC" w14:textId="77777777" w:rsidR="00A83A30" w:rsidRDefault="00C90333">
      <w:pPr>
        <w:pStyle w:val="Heading1"/>
        <w:ind w:left="103"/>
        <w:rPr>
          <w:u w:val="none"/>
        </w:rPr>
      </w:pPr>
      <w:bookmarkStart w:id="5" w:name="_TOC_250017"/>
      <w:r>
        <w:rPr>
          <w:color w:val="0924DD"/>
          <w:w w:val="90"/>
          <w:u w:val="thick" w:color="0924DD"/>
        </w:rPr>
        <w:t>COURSES</w:t>
      </w:r>
      <w:r>
        <w:rPr>
          <w:color w:val="0924DD"/>
          <w:spacing w:val="-2"/>
          <w:w w:val="90"/>
          <w:u w:val="thick" w:color="0924DD"/>
        </w:rPr>
        <w:t xml:space="preserve"> </w:t>
      </w:r>
      <w:bookmarkEnd w:id="5"/>
      <w:r>
        <w:rPr>
          <w:color w:val="0924DD"/>
          <w:spacing w:val="-2"/>
          <w:u w:val="thick" w:color="0924DD"/>
        </w:rPr>
        <w:t>OFFERED:</w:t>
      </w:r>
    </w:p>
    <w:p w14:paraId="4D7ECBB8" w14:textId="77777777" w:rsidR="00A83A30" w:rsidRDefault="00A83A30">
      <w:pPr>
        <w:pStyle w:val="BodyText"/>
        <w:rPr>
          <w:rFonts w:ascii="Arial Black"/>
          <w:sz w:val="20"/>
        </w:rPr>
      </w:pPr>
    </w:p>
    <w:p w14:paraId="145A42B0" w14:textId="77777777" w:rsidR="00A83A30" w:rsidRDefault="00C90333">
      <w:pPr>
        <w:pStyle w:val="BodyText"/>
        <w:spacing w:before="236"/>
        <w:rPr>
          <w:rFonts w:ascii="Arial Black"/>
          <w:sz w:val="20"/>
        </w:rPr>
      </w:pPr>
      <w:r>
        <w:rPr>
          <w:noProof/>
          <w:lang w:val="en-PH" w:eastAsia="en-PH"/>
        </w:rPr>
        <w:drawing>
          <wp:anchor distT="0" distB="0" distL="0" distR="0" simplePos="0" relativeHeight="487588864" behindDoc="1" locked="0" layoutInCell="1" allowOverlap="1" wp14:anchorId="40AD2AC9" wp14:editId="4E4F3983">
            <wp:simplePos x="0" y="0"/>
            <wp:positionH relativeFrom="page">
              <wp:posOffset>357688</wp:posOffset>
            </wp:positionH>
            <wp:positionV relativeFrom="paragraph">
              <wp:posOffset>356305</wp:posOffset>
            </wp:positionV>
            <wp:extent cx="2265045" cy="3397567"/>
            <wp:effectExtent l="0" t="0" r="0" b="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8" cstate="print"/>
                    <a:stretch>
                      <a:fillRect/>
                    </a:stretch>
                  </pic:blipFill>
                  <pic:spPr>
                    <a:xfrm>
                      <a:off x="0" y="0"/>
                      <a:ext cx="2265045" cy="3397567"/>
                    </a:xfrm>
                    <a:prstGeom prst="rect">
                      <a:avLst/>
                    </a:prstGeom>
                  </pic:spPr>
                </pic:pic>
              </a:graphicData>
            </a:graphic>
          </wp:anchor>
        </w:drawing>
      </w:r>
      <w:r>
        <w:rPr>
          <w:noProof/>
          <w:lang w:val="en-PH" w:eastAsia="en-PH"/>
        </w:rPr>
        <w:drawing>
          <wp:anchor distT="0" distB="0" distL="0" distR="0" simplePos="0" relativeHeight="487589376" behindDoc="1" locked="0" layoutInCell="1" allowOverlap="1" wp14:anchorId="505E34ED" wp14:editId="492135DF">
            <wp:simplePos x="0" y="0"/>
            <wp:positionH relativeFrom="page">
              <wp:posOffset>2816132</wp:posOffset>
            </wp:positionH>
            <wp:positionV relativeFrom="paragraph">
              <wp:posOffset>356305</wp:posOffset>
            </wp:positionV>
            <wp:extent cx="2222849" cy="3338988"/>
            <wp:effectExtent l="0" t="0" r="0" b="0"/>
            <wp:wrapTopAndBottom/>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9" cstate="print"/>
                    <a:stretch>
                      <a:fillRect/>
                    </a:stretch>
                  </pic:blipFill>
                  <pic:spPr>
                    <a:xfrm>
                      <a:off x="0" y="0"/>
                      <a:ext cx="2222849" cy="3338988"/>
                    </a:xfrm>
                    <a:prstGeom prst="rect">
                      <a:avLst/>
                    </a:prstGeom>
                  </pic:spPr>
                </pic:pic>
              </a:graphicData>
            </a:graphic>
          </wp:anchor>
        </w:drawing>
      </w:r>
      <w:r>
        <w:rPr>
          <w:noProof/>
          <w:lang w:val="en-PH" w:eastAsia="en-PH"/>
        </w:rPr>
        <w:drawing>
          <wp:anchor distT="0" distB="0" distL="0" distR="0" simplePos="0" relativeHeight="487589888" behindDoc="1" locked="0" layoutInCell="1" allowOverlap="1" wp14:anchorId="1A1C9AAF" wp14:editId="5666E9EA">
            <wp:simplePos x="0" y="0"/>
            <wp:positionH relativeFrom="page">
              <wp:posOffset>5267431</wp:posOffset>
            </wp:positionH>
            <wp:positionV relativeFrom="paragraph">
              <wp:posOffset>344662</wp:posOffset>
            </wp:positionV>
            <wp:extent cx="2128260" cy="3338988"/>
            <wp:effectExtent l="0" t="0" r="0" b="0"/>
            <wp:wrapTopAndBottom/>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0" cstate="print"/>
                    <a:stretch>
                      <a:fillRect/>
                    </a:stretch>
                  </pic:blipFill>
                  <pic:spPr>
                    <a:xfrm>
                      <a:off x="0" y="0"/>
                      <a:ext cx="2128260" cy="3338988"/>
                    </a:xfrm>
                    <a:prstGeom prst="rect">
                      <a:avLst/>
                    </a:prstGeom>
                  </pic:spPr>
                </pic:pic>
              </a:graphicData>
            </a:graphic>
          </wp:anchor>
        </w:drawing>
      </w:r>
    </w:p>
    <w:p w14:paraId="65BD228B" w14:textId="77777777" w:rsidR="00A83A30" w:rsidRDefault="00A83A30">
      <w:pPr>
        <w:pStyle w:val="BodyText"/>
        <w:spacing w:before="13"/>
        <w:rPr>
          <w:rFonts w:ascii="Arial Black"/>
          <w:sz w:val="6"/>
        </w:rPr>
      </w:pPr>
    </w:p>
    <w:p w14:paraId="23E308B6" w14:textId="77777777" w:rsidR="00A83A30" w:rsidRDefault="00A83A30">
      <w:pPr>
        <w:rPr>
          <w:rFonts w:ascii="Arial Black"/>
          <w:sz w:val="6"/>
        </w:rPr>
        <w:sectPr w:rsidR="00A83A30">
          <w:pgSz w:w="12240" w:h="15840"/>
          <w:pgMar w:top="0" w:right="460" w:bottom="800" w:left="460" w:header="0" w:footer="603" w:gutter="0"/>
          <w:cols w:space="720"/>
        </w:sectPr>
      </w:pPr>
    </w:p>
    <w:p w14:paraId="57D1FC44" w14:textId="77777777" w:rsidR="00A83A30" w:rsidRDefault="00C90333">
      <w:pPr>
        <w:spacing w:before="121" w:line="276" w:lineRule="auto"/>
        <w:ind w:left="1246" w:right="542" w:hanging="641"/>
        <w:rPr>
          <w:sz w:val="28"/>
        </w:rPr>
      </w:pPr>
      <w:r>
        <w:rPr>
          <w:noProof/>
          <w:lang w:val="en-PH" w:eastAsia="en-PH"/>
        </w:rPr>
        <mc:AlternateContent>
          <mc:Choice Requires="wpg">
            <w:drawing>
              <wp:anchor distT="0" distB="0" distL="0" distR="0" simplePos="0" relativeHeight="486482432" behindDoc="1" locked="0" layoutInCell="1" allowOverlap="1" wp14:anchorId="452894A4" wp14:editId="40DB413A">
                <wp:simplePos x="0" y="0"/>
                <wp:positionH relativeFrom="page">
                  <wp:posOffset>0</wp:posOffset>
                </wp:positionH>
                <wp:positionV relativeFrom="page">
                  <wp:posOffset>0</wp:posOffset>
                </wp:positionV>
                <wp:extent cx="7773670" cy="4706620"/>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3670" cy="4706620"/>
                          <a:chOff x="0" y="0"/>
                          <a:chExt cx="7773670" cy="4706620"/>
                        </a:xfrm>
                      </wpg:grpSpPr>
                      <pic:pic xmlns:pic="http://schemas.openxmlformats.org/drawingml/2006/picture">
                        <pic:nvPicPr>
                          <pic:cNvPr id="14" name="Image 14"/>
                          <pic:cNvPicPr/>
                        </pic:nvPicPr>
                        <pic:blipFill>
                          <a:blip r:embed="rId21" cstate="print"/>
                          <a:stretch>
                            <a:fillRect/>
                          </a:stretch>
                        </pic:blipFill>
                        <pic:spPr>
                          <a:xfrm>
                            <a:off x="0" y="0"/>
                            <a:ext cx="7772399" cy="3562349"/>
                          </a:xfrm>
                          <a:prstGeom prst="rect">
                            <a:avLst/>
                          </a:prstGeom>
                        </pic:spPr>
                      </pic:pic>
                      <pic:pic xmlns:pic="http://schemas.openxmlformats.org/drawingml/2006/picture">
                        <pic:nvPicPr>
                          <pic:cNvPr id="15" name="Image 15"/>
                          <pic:cNvPicPr/>
                        </pic:nvPicPr>
                        <pic:blipFill>
                          <a:blip r:embed="rId22" cstate="print"/>
                          <a:stretch>
                            <a:fillRect/>
                          </a:stretch>
                        </pic:blipFill>
                        <pic:spPr>
                          <a:xfrm>
                            <a:off x="0" y="0"/>
                            <a:ext cx="7772399" cy="4048139"/>
                          </a:xfrm>
                          <a:prstGeom prst="rect">
                            <a:avLst/>
                          </a:prstGeom>
                        </pic:spPr>
                      </pic:pic>
                      <wps:wsp>
                        <wps:cNvPr id="16" name="Graphic 16"/>
                        <wps:cNvSpPr/>
                        <wps:spPr>
                          <a:xfrm>
                            <a:off x="0" y="4010802"/>
                            <a:ext cx="7773670" cy="695960"/>
                          </a:xfrm>
                          <a:custGeom>
                            <a:avLst/>
                            <a:gdLst/>
                            <a:ahLst/>
                            <a:cxnLst/>
                            <a:rect l="l" t="t" r="r" b="b"/>
                            <a:pathLst>
                              <a:path w="7773670" h="695960">
                                <a:moveTo>
                                  <a:pt x="7773259" y="695788"/>
                                </a:moveTo>
                                <a:lnTo>
                                  <a:pt x="0" y="695788"/>
                                </a:lnTo>
                                <a:lnTo>
                                  <a:pt x="0" y="0"/>
                                </a:lnTo>
                                <a:lnTo>
                                  <a:pt x="7773259" y="0"/>
                                </a:lnTo>
                                <a:lnTo>
                                  <a:pt x="7773259" y="695788"/>
                                </a:lnTo>
                                <a:close/>
                              </a:path>
                            </a:pathLst>
                          </a:custGeom>
                          <a:solidFill>
                            <a:srgbClr val="0CDB2F"/>
                          </a:solidFill>
                        </wps:spPr>
                        <wps:bodyPr wrap="square" lIns="0" tIns="0" rIns="0" bIns="0" rtlCol="0">
                          <a:prstTxWarp prst="textNoShape">
                            <a:avLst/>
                          </a:prstTxWarp>
                          <a:noAutofit/>
                        </wps:bodyPr>
                      </wps:wsp>
                    </wpg:wgp>
                  </a:graphicData>
                </a:graphic>
              </wp:anchor>
            </w:drawing>
          </mc:Choice>
          <mc:Fallback>
            <w:pict>
              <v:group w14:anchorId="799E5735" id="Group 13" o:spid="_x0000_s1026" style="position:absolute;margin-left:0;margin-top:0;width:612.1pt;height:370.6pt;z-index:-16834048;mso-wrap-distance-left:0;mso-wrap-distance-right:0;mso-position-horizontal-relative:page;mso-position-vertical-relative:page" coordsize="77736,4706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">
                <v:shape id="Image 14" o:spid="_x0000_s1027" type="#_x0000_t75" style="position:absolute;width:77723;height:356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">
                  <v:imagedata r:id="rId23" o:title=""/>
                </v:shape>
                <v:shape id="Image 15" o:spid="_x0000_s1028" type="#_x0000_t75" style="position:absolute;width:77723;height:404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">
                  <v:imagedata r:id="rId24" o:title=""/>
                </v:shape>
                <v:shape id="Graphic 16" o:spid="_x0000_s1029" style="position:absolute;top:40108;width:77736;height:6959;visibility:visible;mso-wrap-style:square;v-text-anchor:top" coordsize="7773670,6959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" path="m7773259,695788l,695788,,,7773259,r,695788xe" fillcolor="#0cdb2f" stroked="f">
                  <v:path arrowok="t"/>
                </v:shape>
                <w10:wrap anchorx="page" anchory="page"/>
              </v:group>
            </w:pict>
          </mc:Fallback>
        </mc:AlternateContent>
      </w:r>
      <w:r>
        <w:rPr>
          <w:w w:val="105"/>
          <w:sz w:val="28"/>
        </w:rPr>
        <w:t>Medical</w:t>
      </w:r>
      <w:r>
        <w:rPr>
          <w:spacing w:val="-35"/>
          <w:w w:val="105"/>
          <w:sz w:val="28"/>
        </w:rPr>
        <w:t xml:space="preserve"> </w:t>
      </w:r>
      <w:r>
        <w:rPr>
          <w:w w:val="105"/>
          <w:sz w:val="28"/>
        </w:rPr>
        <w:t xml:space="preserve">Assistant </w:t>
      </w:r>
      <w:r>
        <w:rPr>
          <w:spacing w:val="-2"/>
          <w:w w:val="105"/>
          <w:sz w:val="28"/>
        </w:rPr>
        <w:t>Program</w:t>
      </w:r>
    </w:p>
    <w:p w14:paraId="2DC7A7DA" w14:textId="77777777" w:rsidR="00A83A30" w:rsidRDefault="00C90333">
      <w:pPr>
        <w:spacing w:before="118" w:line="276" w:lineRule="auto"/>
        <w:ind w:left="995" w:right="1006" w:hanging="79"/>
        <w:jc w:val="both"/>
        <w:rPr>
          <w:sz w:val="28"/>
        </w:rPr>
      </w:pPr>
      <w:r>
        <w:br w:type="column"/>
      </w:r>
      <w:r>
        <w:rPr>
          <w:spacing w:val="-2"/>
          <w:w w:val="105"/>
          <w:sz w:val="28"/>
        </w:rPr>
        <w:t>Phlebotomy Technician Program</w:t>
      </w:r>
    </w:p>
    <w:p w14:paraId="5F7F264B" w14:textId="77777777" w:rsidR="00A83A30" w:rsidRDefault="00C90333">
      <w:pPr>
        <w:spacing w:before="118" w:line="276" w:lineRule="auto"/>
        <w:ind w:left="889" w:right="887"/>
        <w:jc w:val="center"/>
        <w:rPr>
          <w:sz w:val="28"/>
        </w:rPr>
      </w:pPr>
      <w:r>
        <w:br w:type="column"/>
      </w:r>
      <w:r>
        <w:rPr>
          <w:w w:val="105"/>
          <w:sz w:val="28"/>
        </w:rPr>
        <w:t>Patient</w:t>
      </w:r>
      <w:r>
        <w:rPr>
          <w:spacing w:val="-35"/>
          <w:w w:val="105"/>
          <w:sz w:val="28"/>
        </w:rPr>
        <w:t xml:space="preserve"> </w:t>
      </w:r>
      <w:r>
        <w:rPr>
          <w:w w:val="105"/>
          <w:sz w:val="28"/>
        </w:rPr>
        <w:t xml:space="preserve">Care </w:t>
      </w:r>
      <w:r>
        <w:rPr>
          <w:spacing w:val="-2"/>
          <w:w w:val="105"/>
          <w:sz w:val="28"/>
        </w:rPr>
        <w:t>Technician Program</w:t>
      </w:r>
    </w:p>
    <w:p w14:paraId="2BECEBC1" w14:textId="77777777" w:rsidR="00A83A30" w:rsidRDefault="00A83A30">
      <w:pPr>
        <w:spacing w:line="276" w:lineRule="auto"/>
        <w:jc w:val="center"/>
        <w:rPr>
          <w:sz w:val="28"/>
        </w:rPr>
        <w:sectPr w:rsidR="00A83A30">
          <w:type w:val="continuous"/>
          <w:pgSz w:w="12240" w:h="15840"/>
          <w:pgMar w:top="1800" w:right="460" w:bottom="280" w:left="460" w:header="0" w:footer="603" w:gutter="0"/>
          <w:cols w:num="3" w:space="720" w:equalWidth="0">
            <w:col w:w="3684" w:space="188"/>
            <w:col w:w="3669" w:space="191"/>
            <w:col w:w="3588"/>
          </w:cols>
        </w:sectPr>
      </w:pPr>
    </w:p>
    <w:p w14:paraId="3B1D2328" w14:textId="77777777" w:rsidR="00A83A30" w:rsidRDefault="00C90333">
      <w:pPr>
        <w:pStyle w:val="BodyText"/>
        <w:rPr>
          <w:sz w:val="40"/>
        </w:rPr>
      </w:pPr>
      <w:r>
        <w:rPr>
          <w:noProof/>
          <w:lang w:val="en-PH" w:eastAsia="en-PH"/>
        </w:rPr>
        <w:lastRenderedPageBreak/>
        <mc:AlternateContent>
          <mc:Choice Requires="wpg">
            <w:drawing>
              <wp:anchor distT="0" distB="0" distL="0" distR="0" simplePos="0" relativeHeight="486482944" behindDoc="1" locked="0" layoutInCell="1" allowOverlap="1" wp14:anchorId="36622C42" wp14:editId="6F489FD0">
                <wp:simplePos x="0" y="0"/>
                <wp:positionH relativeFrom="page">
                  <wp:posOffset>0</wp:posOffset>
                </wp:positionH>
                <wp:positionV relativeFrom="page">
                  <wp:posOffset>0</wp:posOffset>
                </wp:positionV>
                <wp:extent cx="7772400" cy="10058400"/>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wps:wsp>
                        <wps:cNvPr id="18" name="Graphic 18"/>
                        <wps:cNvSpPr/>
                        <wps:spPr>
                          <a:xfrm>
                            <a:off x="0" y="5180502"/>
                            <a:ext cx="7767320" cy="3794760"/>
                          </a:xfrm>
                          <a:custGeom>
                            <a:avLst/>
                            <a:gdLst/>
                            <a:ahLst/>
                            <a:cxnLst/>
                            <a:rect l="l" t="t" r="r" b="b"/>
                            <a:pathLst>
                              <a:path w="7767320" h="3794760">
                                <a:moveTo>
                                  <a:pt x="7766918" y="3794524"/>
                                </a:moveTo>
                                <a:lnTo>
                                  <a:pt x="0" y="3794524"/>
                                </a:lnTo>
                                <a:lnTo>
                                  <a:pt x="0" y="0"/>
                                </a:lnTo>
                                <a:lnTo>
                                  <a:pt x="7766918" y="0"/>
                                </a:lnTo>
                                <a:lnTo>
                                  <a:pt x="7766918" y="3794524"/>
                                </a:lnTo>
                                <a:close/>
                              </a:path>
                            </a:pathLst>
                          </a:custGeom>
                          <a:solidFill>
                            <a:srgbClr val="0924DD"/>
                          </a:solidFill>
                        </wps:spPr>
                        <wps:bodyPr wrap="square" lIns="0" tIns="0" rIns="0" bIns="0" rtlCol="0">
                          <a:prstTxWarp prst="textNoShape">
                            <a:avLst/>
                          </a:prstTxWarp>
                          <a:noAutofit/>
                        </wps:bodyPr>
                      </wps:wsp>
                      <wps:wsp>
                        <wps:cNvPr id="19" name="Graphic 19"/>
                        <wps:cNvSpPr/>
                        <wps:spPr>
                          <a:xfrm>
                            <a:off x="0" y="5354390"/>
                            <a:ext cx="4679315" cy="1165860"/>
                          </a:xfrm>
                          <a:custGeom>
                            <a:avLst/>
                            <a:gdLst/>
                            <a:ahLst/>
                            <a:cxnLst/>
                            <a:rect l="l" t="t" r="r" b="b"/>
                            <a:pathLst>
                              <a:path w="4679315" h="1165860">
                                <a:moveTo>
                                  <a:pt x="4678954" y="1165859"/>
                                </a:moveTo>
                                <a:lnTo>
                                  <a:pt x="0" y="1165859"/>
                                </a:lnTo>
                                <a:lnTo>
                                  <a:pt x="0" y="0"/>
                                </a:lnTo>
                                <a:lnTo>
                                  <a:pt x="4678954" y="0"/>
                                </a:lnTo>
                                <a:lnTo>
                                  <a:pt x="4387474" y="582929"/>
                                </a:lnTo>
                                <a:lnTo>
                                  <a:pt x="4678954" y="1165859"/>
                                </a:lnTo>
                                <a:close/>
                              </a:path>
                            </a:pathLst>
                          </a:custGeom>
                          <a:solidFill>
                            <a:srgbClr val="0CDB2F"/>
                          </a:solidFill>
                        </wps:spPr>
                        <wps:bodyPr wrap="square" lIns="0" tIns="0" rIns="0" bIns="0" rtlCol="0">
                          <a:prstTxWarp prst="textNoShape">
                            <a:avLst/>
                          </a:prstTxWarp>
                          <a:noAutofit/>
                        </wps:bodyPr>
                      </wps:wsp>
                      <pic:pic xmlns:pic="http://schemas.openxmlformats.org/drawingml/2006/picture">
                        <pic:nvPicPr>
                          <pic:cNvPr id="20" name="Image 20"/>
                          <pic:cNvPicPr/>
                        </pic:nvPicPr>
                        <pic:blipFill>
                          <a:blip r:embed="rId25" cstate="print"/>
                          <a:stretch>
                            <a:fillRect/>
                          </a:stretch>
                        </pic:blipFill>
                        <pic:spPr>
                          <a:xfrm>
                            <a:off x="0" y="0"/>
                            <a:ext cx="7772399" cy="5352226"/>
                          </a:xfrm>
                          <a:prstGeom prst="rect">
                            <a:avLst/>
                          </a:prstGeom>
                        </pic:spPr>
                      </pic:pic>
                      <pic:pic xmlns:pic="http://schemas.openxmlformats.org/drawingml/2006/picture">
                        <pic:nvPicPr>
                          <pic:cNvPr id="21" name="Image 21"/>
                          <pic:cNvPicPr/>
                        </pic:nvPicPr>
                        <pic:blipFill>
                          <a:blip r:embed="rId26" cstate="print"/>
                          <a:stretch>
                            <a:fillRect/>
                          </a:stretch>
                        </pic:blipFill>
                        <pic:spPr>
                          <a:xfrm>
                            <a:off x="0" y="6520250"/>
                            <a:ext cx="7772399" cy="3538148"/>
                          </a:xfrm>
                          <a:prstGeom prst="rect">
                            <a:avLst/>
                          </a:prstGeom>
                        </pic:spPr>
                      </pic:pic>
                    </wpg:wgp>
                  </a:graphicData>
                </a:graphic>
              </wp:anchor>
            </w:drawing>
          </mc:Choice>
          <mc:Fallback>
            <w:pict>
              <v:group w14:anchorId="2BA7279C" id="Group 17" o:spid="_x0000_s1026" style="position:absolute;margin-left:0;margin-top:0;width:612pt;height:11in;z-index:-16833536;mso-wrap-distance-left:0;mso-wrap-distance-right:0;mso-position-horizontal-relative:page;mso-position-vertical-relative:page" coordsize="77724,10058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">
                <v:shape id="Graphic 18" o:spid="_x0000_s1027" style="position:absolute;top:51805;width:77673;height:37947;visibility:visible;mso-wrap-style:square;v-text-anchor:top" coordsize="7767320,37947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" path="m7766918,3794524l,3794524,,,7766918,r,3794524xe" fillcolor="#0924dd" stroked="f">
                  <v:path arrowok="t"/>
                </v:shape>
                <v:shape id="Graphic 19" o:spid="_x0000_s1028" style="position:absolute;top:53543;width:46793;height:11659;visibility:visible;mso-wrap-style:square;v-text-anchor:top" coordsize="4679315,1165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" path="m4678954,1165859l,1165859,,,4678954,,4387474,582929r291480,582930xe" fillcolor="#0cdb2f" stroked="f">
                  <v:path arrowok="t"/>
                </v:shape>
                <v:shape id="Image 20" o:spid="_x0000_s1029" type="#_x0000_t75" style="position:absolute;width:77723;height:535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">
                  <v:imagedata r:id="rId27" o:title=""/>
                </v:shape>
                <v:shape id="Image 21" o:spid="_x0000_s1030" type="#_x0000_t75" style="position:absolute;top:65202;width:77723;height:353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">
                  <v:imagedata r:id="rId28" o:title=""/>
                </v:shape>
                <w10:wrap anchorx="page" anchory="page"/>
              </v:group>
            </w:pict>
          </mc:Fallback>
        </mc:AlternateContent>
      </w:r>
    </w:p>
    <w:p w14:paraId="67DA796A" w14:textId="77777777" w:rsidR="00A83A30" w:rsidRDefault="00A83A30">
      <w:pPr>
        <w:pStyle w:val="BodyText"/>
        <w:rPr>
          <w:sz w:val="40"/>
        </w:rPr>
      </w:pPr>
    </w:p>
    <w:p w14:paraId="4370C713" w14:textId="77777777" w:rsidR="00A83A30" w:rsidRDefault="00A83A30">
      <w:pPr>
        <w:pStyle w:val="BodyText"/>
        <w:rPr>
          <w:sz w:val="40"/>
        </w:rPr>
      </w:pPr>
    </w:p>
    <w:p w14:paraId="58920F80" w14:textId="77777777" w:rsidR="00A83A30" w:rsidRDefault="00A83A30">
      <w:pPr>
        <w:pStyle w:val="BodyText"/>
        <w:rPr>
          <w:sz w:val="40"/>
        </w:rPr>
      </w:pPr>
    </w:p>
    <w:p w14:paraId="7669750B" w14:textId="77777777" w:rsidR="00A83A30" w:rsidRDefault="00A83A30">
      <w:pPr>
        <w:pStyle w:val="BodyText"/>
        <w:rPr>
          <w:sz w:val="40"/>
        </w:rPr>
      </w:pPr>
    </w:p>
    <w:p w14:paraId="46BC1524" w14:textId="77777777" w:rsidR="00A83A30" w:rsidRDefault="00A83A30">
      <w:pPr>
        <w:pStyle w:val="BodyText"/>
        <w:rPr>
          <w:sz w:val="40"/>
        </w:rPr>
      </w:pPr>
    </w:p>
    <w:p w14:paraId="3883E05E" w14:textId="77777777" w:rsidR="00A83A30" w:rsidRDefault="00A83A30">
      <w:pPr>
        <w:pStyle w:val="BodyText"/>
        <w:rPr>
          <w:sz w:val="40"/>
        </w:rPr>
      </w:pPr>
    </w:p>
    <w:p w14:paraId="36434B45" w14:textId="77777777" w:rsidR="00A83A30" w:rsidRDefault="00A83A30">
      <w:pPr>
        <w:pStyle w:val="BodyText"/>
        <w:rPr>
          <w:sz w:val="40"/>
        </w:rPr>
      </w:pPr>
    </w:p>
    <w:p w14:paraId="4EAB56BB" w14:textId="77777777" w:rsidR="00A83A30" w:rsidRDefault="00A83A30">
      <w:pPr>
        <w:pStyle w:val="BodyText"/>
        <w:rPr>
          <w:sz w:val="40"/>
        </w:rPr>
      </w:pPr>
    </w:p>
    <w:p w14:paraId="1E2B1469" w14:textId="77777777" w:rsidR="00A83A30" w:rsidRDefault="00A83A30">
      <w:pPr>
        <w:pStyle w:val="BodyText"/>
        <w:rPr>
          <w:sz w:val="40"/>
        </w:rPr>
      </w:pPr>
    </w:p>
    <w:p w14:paraId="75BAB6C4" w14:textId="77777777" w:rsidR="00A83A30" w:rsidRDefault="00A83A30">
      <w:pPr>
        <w:pStyle w:val="BodyText"/>
        <w:rPr>
          <w:sz w:val="40"/>
        </w:rPr>
      </w:pPr>
    </w:p>
    <w:p w14:paraId="17026701" w14:textId="77777777" w:rsidR="00A83A30" w:rsidRDefault="00A83A30">
      <w:pPr>
        <w:pStyle w:val="BodyText"/>
        <w:rPr>
          <w:sz w:val="40"/>
        </w:rPr>
      </w:pPr>
    </w:p>
    <w:p w14:paraId="5236571F" w14:textId="77777777" w:rsidR="00A83A30" w:rsidRDefault="00A83A30">
      <w:pPr>
        <w:pStyle w:val="BodyText"/>
        <w:rPr>
          <w:sz w:val="40"/>
        </w:rPr>
      </w:pPr>
    </w:p>
    <w:p w14:paraId="09B91E3A" w14:textId="77777777" w:rsidR="00A83A30" w:rsidRDefault="00A83A30">
      <w:pPr>
        <w:pStyle w:val="BodyText"/>
        <w:spacing w:before="144"/>
        <w:rPr>
          <w:sz w:val="40"/>
        </w:rPr>
      </w:pPr>
    </w:p>
    <w:p w14:paraId="1DC94202" w14:textId="77777777" w:rsidR="00A83A30" w:rsidRDefault="00C90333">
      <w:pPr>
        <w:spacing w:line="235" w:lineRule="auto"/>
        <w:ind w:left="525" w:right="5495"/>
        <w:rPr>
          <w:rFonts w:ascii="Arial Black"/>
          <w:sz w:val="40"/>
        </w:rPr>
      </w:pPr>
      <w:r>
        <w:rPr>
          <w:rFonts w:ascii="Arial Black"/>
          <w:color w:val="FFFFFF"/>
          <w:w w:val="90"/>
          <w:sz w:val="40"/>
          <w:u w:val="thick" w:color="FFFFFF"/>
        </w:rPr>
        <w:t>COURSE DESCRIPTIONS</w:t>
      </w:r>
      <w:r>
        <w:rPr>
          <w:rFonts w:ascii="Arial Black"/>
          <w:color w:val="FFFFFF"/>
          <w:w w:val="90"/>
          <w:sz w:val="40"/>
        </w:rPr>
        <w:t xml:space="preserve"> </w:t>
      </w:r>
      <w:r>
        <w:rPr>
          <w:rFonts w:ascii="Arial Black"/>
          <w:color w:val="FFFFFF"/>
          <w:spacing w:val="-6"/>
          <w:sz w:val="40"/>
          <w:u w:val="thick" w:color="FFFFFF"/>
        </w:rPr>
        <w:t>AND</w:t>
      </w:r>
      <w:r>
        <w:rPr>
          <w:rFonts w:ascii="Arial Black"/>
          <w:color w:val="FFFFFF"/>
          <w:spacing w:val="-40"/>
          <w:sz w:val="40"/>
          <w:u w:val="thick" w:color="FFFFFF"/>
        </w:rPr>
        <w:t xml:space="preserve"> </w:t>
      </w:r>
      <w:r>
        <w:rPr>
          <w:rFonts w:ascii="Arial Black"/>
          <w:color w:val="FFFFFF"/>
          <w:spacing w:val="-6"/>
          <w:sz w:val="40"/>
          <w:u w:val="thick" w:color="FFFFFF"/>
        </w:rPr>
        <w:t>OUTLINE</w:t>
      </w:r>
    </w:p>
    <w:p w14:paraId="4CF5FD46" w14:textId="77777777" w:rsidR="00A83A30" w:rsidRDefault="00A83A30">
      <w:pPr>
        <w:pStyle w:val="BodyText"/>
        <w:rPr>
          <w:rFonts w:ascii="Arial Black"/>
          <w:sz w:val="23"/>
        </w:rPr>
      </w:pPr>
    </w:p>
    <w:p w14:paraId="14024943" w14:textId="77777777" w:rsidR="00A83A30" w:rsidRDefault="00A83A30">
      <w:pPr>
        <w:pStyle w:val="BodyText"/>
        <w:rPr>
          <w:rFonts w:ascii="Arial Black"/>
          <w:sz w:val="23"/>
        </w:rPr>
      </w:pPr>
    </w:p>
    <w:p w14:paraId="36C15938" w14:textId="77777777" w:rsidR="00A83A30" w:rsidRDefault="00A83A30">
      <w:pPr>
        <w:pStyle w:val="BodyText"/>
        <w:rPr>
          <w:rFonts w:ascii="Arial Black"/>
          <w:sz w:val="23"/>
        </w:rPr>
      </w:pPr>
    </w:p>
    <w:p w14:paraId="328896EE" w14:textId="77777777" w:rsidR="00A83A30" w:rsidRDefault="00A83A30">
      <w:pPr>
        <w:pStyle w:val="BodyText"/>
        <w:rPr>
          <w:rFonts w:ascii="Arial Black"/>
          <w:sz w:val="23"/>
        </w:rPr>
      </w:pPr>
    </w:p>
    <w:p w14:paraId="3D12FD48" w14:textId="77777777" w:rsidR="00A83A30" w:rsidRDefault="00A83A30">
      <w:pPr>
        <w:pStyle w:val="BodyText"/>
        <w:rPr>
          <w:rFonts w:ascii="Arial Black"/>
          <w:sz w:val="23"/>
        </w:rPr>
      </w:pPr>
    </w:p>
    <w:p w14:paraId="1C8B7E50" w14:textId="77777777" w:rsidR="00A83A30" w:rsidRDefault="00A83A30">
      <w:pPr>
        <w:pStyle w:val="BodyText"/>
        <w:rPr>
          <w:rFonts w:ascii="Arial Black"/>
          <w:sz w:val="23"/>
        </w:rPr>
      </w:pPr>
    </w:p>
    <w:p w14:paraId="2E797DA8" w14:textId="77777777" w:rsidR="00A83A30" w:rsidRDefault="00A83A30">
      <w:pPr>
        <w:pStyle w:val="BodyText"/>
        <w:rPr>
          <w:rFonts w:ascii="Arial Black"/>
          <w:sz w:val="23"/>
        </w:rPr>
      </w:pPr>
    </w:p>
    <w:p w14:paraId="05D67186" w14:textId="77777777" w:rsidR="00A83A30" w:rsidRDefault="00A83A30">
      <w:pPr>
        <w:pStyle w:val="BodyText"/>
        <w:rPr>
          <w:rFonts w:ascii="Arial Black"/>
          <w:sz w:val="23"/>
        </w:rPr>
      </w:pPr>
    </w:p>
    <w:p w14:paraId="0ECDCCD7" w14:textId="77777777" w:rsidR="00A83A30" w:rsidRDefault="00A83A30">
      <w:pPr>
        <w:pStyle w:val="BodyText"/>
        <w:rPr>
          <w:rFonts w:ascii="Arial Black"/>
          <w:sz w:val="23"/>
        </w:rPr>
      </w:pPr>
    </w:p>
    <w:p w14:paraId="08381F90" w14:textId="77777777" w:rsidR="00A83A30" w:rsidRDefault="00A83A30">
      <w:pPr>
        <w:pStyle w:val="BodyText"/>
        <w:rPr>
          <w:rFonts w:ascii="Arial Black"/>
          <w:sz w:val="23"/>
        </w:rPr>
      </w:pPr>
    </w:p>
    <w:p w14:paraId="6C1F876A" w14:textId="77777777" w:rsidR="00A83A30" w:rsidRDefault="00A83A30">
      <w:pPr>
        <w:pStyle w:val="BodyText"/>
        <w:rPr>
          <w:rFonts w:ascii="Arial Black"/>
          <w:sz w:val="23"/>
        </w:rPr>
      </w:pPr>
    </w:p>
    <w:p w14:paraId="109ADEE1" w14:textId="77777777" w:rsidR="00A83A30" w:rsidRDefault="00A83A30">
      <w:pPr>
        <w:pStyle w:val="BodyText"/>
        <w:rPr>
          <w:rFonts w:ascii="Arial Black"/>
          <w:sz w:val="23"/>
        </w:rPr>
      </w:pPr>
    </w:p>
    <w:p w14:paraId="20650A79" w14:textId="77777777" w:rsidR="00A83A30" w:rsidRDefault="00A83A30">
      <w:pPr>
        <w:pStyle w:val="BodyText"/>
        <w:rPr>
          <w:rFonts w:ascii="Arial Black"/>
          <w:sz w:val="23"/>
        </w:rPr>
      </w:pPr>
    </w:p>
    <w:p w14:paraId="5F4F884A" w14:textId="77777777" w:rsidR="00A83A30" w:rsidRDefault="00A83A30">
      <w:pPr>
        <w:pStyle w:val="BodyText"/>
        <w:rPr>
          <w:rFonts w:ascii="Arial Black"/>
          <w:sz w:val="23"/>
        </w:rPr>
      </w:pPr>
    </w:p>
    <w:p w14:paraId="092C71E7" w14:textId="77777777" w:rsidR="00A83A30" w:rsidRDefault="00A83A30">
      <w:pPr>
        <w:pStyle w:val="BodyText"/>
        <w:rPr>
          <w:rFonts w:ascii="Arial Black"/>
          <w:sz w:val="23"/>
        </w:rPr>
      </w:pPr>
    </w:p>
    <w:p w14:paraId="091A576E" w14:textId="77777777" w:rsidR="00A83A30" w:rsidRDefault="00A83A30">
      <w:pPr>
        <w:pStyle w:val="BodyText"/>
        <w:spacing w:before="3"/>
        <w:rPr>
          <w:rFonts w:ascii="Arial Black"/>
          <w:sz w:val="23"/>
        </w:rPr>
      </w:pPr>
    </w:p>
    <w:p w14:paraId="5298C664" w14:textId="77777777" w:rsidR="00A83A30" w:rsidRDefault="00C90333">
      <w:pPr>
        <w:ind w:left="525"/>
        <w:rPr>
          <w:rFonts w:ascii="Arial"/>
          <w:sz w:val="23"/>
        </w:rPr>
      </w:pPr>
      <w:r>
        <w:rPr>
          <w:rFonts w:ascii="Arial"/>
          <w:color w:val="BEBABA"/>
          <w:w w:val="115"/>
          <w:sz w:val="23"/>
        </w:rPr>
        <w:t>Page</w:t>
      </w:r>
      <w:r>
        <w:rPr>
          <w:rFonts w:ascii="Arial"/>
          <w:color w:val="BEBABA"/>
          <w:spacing w:val="-15"/>
          <w:w w:val="115"/>
          <w:sz w:val="23"/>
        </w:rPr>
        <w:t xml:space="preserve"> </w:t>
      </w:r>
      <w:r>
        <w:rPr>
          <w:rFonts w:ascii="Arial"/>
          <w:color w:val="BEBABA"/>
          <w:w w:val="115"/>
          <w:sz w:val="23"/>
        </w:rPr>
        <w:t>8</w:t>
      </w:r>
      <w:r>
        <w:rPr>
          <w:rFonts w:ascii="Arial"/>
          <w:color w:val="BEBABA"/>
          <w:spacing w:val="-15"/>
          <w:w w:val="115"/>
          <w:sz w:val="23"/>
        </w:rPr>
        <w:t xml:space="preserve"> </w:t>
      </w:r>
      <w:r>
        <w:rPr>
          <w:rFonts w:ascii="Arial"/>
          <w:color w:val="BEBABA"/>
          <w:w w:val="115"/>
          <w:sz w:val="23"/>
        </w:rPr>
        <w:t>of</w:t>
      </w:r>
      <w:r>
        <w:rPr>
          <w:rFonts w:ascii="Arial"/>
          <w:color w:val="BEBABA"/>
          <w:spacing w:val="-14"/>
          <w:w w:val="115"/>
          <w:sz w:val="23"/>
        </w:rPr>
        <w:t xml:space="preserve"> </w:t>
      </w:r>
      <w:r>
        <w:rPr>
          <w:rFonts w:ascii="Arial"/>
          <w:color w:val="BEBABA"/>
          <w:spacing w:val="-5"/>
          <w:w w:val="115"/>
          <w:sz w:val="23"/>
        </w:rPr>
        <w:t>57</w:t>
      </w:r>
    </w:p>
    <w:p w14:paraId="49FFC358" w14:textId="77777777" w:rsidR="00A83A30" w:rsidRDefault="00A83A30">
      <w:pPr>
        <w:rPr>
          <w:rFonts w:ascii="Arial"/>
          <w:sz w:val="23"/>
        </w:rPr>
        <w:sectPr w:rsidR="00A83A30">
          <w:footerReference w:type="default" r:id="rId29"/>
          <w:pgSz w:w="12240" w:h="15840"/>
          <w:pgMar w:top="1800" w:right="460" w:bottom="280" w:left="460" w:header="0" w:footer="0" w:gutter="0"/>
          <w:cols w:space="720"/>
        </w:sectPr>
      </w:pPr>
    </w:p>
    <w:p w14:paraId="73F5D8B6" w14:textId="77777777" w:rsidR="00A83A30" w:rsidRDefault="00C90333">
      <w:pPr>
        <w:pStyle w:val="Heading3"/>
        <w:spacing w:before="90" w:line="230" w:lineRule="auto"/>
        <w:ind w:left="541" w:right="5495"/>
      </w:pPr>
      <w:r>
        <w:rPr>
          <w:noProof/>
          <w:lang w:val="en-PH" w:eastAsia="en-PH"/>
        </w:rPr>
        <w:lastRenderedPageBreak/>
        <mc:AlternateContent>
          <mc:Choice Requires="wpg">
            <w:drawing>
              <wp:anchor distT="0" distB="0" distL="0" distR="0" simplePos="0" relativeHeight="486483456" behindDoc="1" locked="0" layoutInCell="1" allowOverlap="1" wp14:anchorId="5027E579" wp14:editId="259B36FD">
                <wp:simplePos x="0" y="0"/>
                <wp:positionH relativeFrom="page">
                  <wp:posOffset>0</wp:posOffset>
                </wp:positionH>
                <wp:positionV relativeFrom="page">
                  <wp:posOffset>0</wp:posOffset>
                </wp:positionV>
                <wp:extent cx="7774305" cy="10058400"/>
                <wp:effectExtent l="0" t="0" r="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4305" cy="10058400"/>
                          <a:chOff x="0" y="0"/>
                          <a:chExt cx="7774305" cy="10058400"/>
                        </a:xfrm>
                      </wpg:grpSpPr>
                      <wps:wsp>
                        <wps:cNvPr id="23" name="Graphic 23"/>
                        <wps:cNvSpPr/>
                        <wps:spPr>
                          <a:xfrm>
                            <a:off x="0" y="1416488"/>
                            <a:ext cx="7772400" cy="8642350"/>
                          </a:xfrm>
                          <a:custGeom>
                            <a:avLst/>
                            <a:gdLst/>
                            <a:ahLst/>
                            <a:cxnLst/>
                            <a:rect l="l" t="t" r="r" b="b"/>
                            <a:pathLst>
                              <a:path w="7772400" h="8642350">
                                <a:moveTo>
                                  <a:pt x="0" y="8641911"/>
                                </a:moveTo>
                                <a:lnTo>
                                  <a:pt x="7772400" y="8641911"/>
                                </a:lnTo>
                                <a:lnTo>
                                  <a:pt x="7772400" y="0"/>
                                </a:lnTo>
                                <a:lnTo>
                                  <a:pt x="0" y="0"/>
                                </a:lnTo>
                                <a:lnTo>
                                  <a:pt x="0" y="8641911"/>
                                </a:lnTo>
                                <a:close/>
                              </a:path>
                            </a:pathLst>
                          </a:custGeom>
                          <a:solidFill>
                            <a:srgbClr val="DBFADF"/>
                          </a:solidFill>
                        </wps:spPr>
                        <wps:bodyPr wrap="square" lIns="0" tIns="0" rIns="0" bIns="0" rtlCol="0">
                          <a:prstTxWarp prst="textNoShape">
                            <a:avLst/>
                          </a:prstTxWarp>
                          <a:noAutofit/>
                        </wps:bodyPr>
                      </wps:wsp>
                      <wps:wsp>
                        <wps:cNvPr id="24" name="Graphic 24"/>
                        <wps:cNvSpPr/>
                        <wps:spPr>
                          <a:xfrm>
                            <a:off x="0" y="0"/>
                            <a:ext cx="7774305" cy="1416685"/>
                          </a:xfrm>
                          <a:custGeom>
                            <a:avLst/>
                            <a:gdLst/>
                            <a:ahLst/>
                            <a:cxnLst/>
                            <a:rect l="l" t="t" r="r" b="b"/>
                            <a:pathLst>
                              <a:path w="7774305" h="1416685">
                                <a:moveTo>
                                  <a:pt x="7774084" y="1416488"/>
                                </a:moveTo>
                                <a:lnTo>
                                  <a:pt x="0" y="1416488"/>
                                </a:lnTo>
                                <a:lnTo>
                                  <a:pt x="0" y="0"/>
                                </a:lnTo>
                                <a:lnTo>
                                  <a:pt x="7774084" y="0"/>
                                </a:lnTo>
                                <a:lnTo>
                                  <a:pt x="7774084" y="1416488"/>
                                </a:lnTo>
                                <a:close/>
                              </a:path>
                            </a:pathLst>
                          </a:custGeom>
                          <a:solidFill>
                            <a:srgbClr val="BEF5C7"/>
                          </a:solidFill>
                        </wps:spPr>
                        <wps:bodyPr wrap="square" lIns="0" tIns="0" rIns="0" bIns="0" rtlCol="0">
                          <a:prstTxWarp prst="textNoShape">
                            <a:avLst/>
                          </a:prstTxWarp>
                          <a:noAutofit/>
                        </wps:bodyPr>
                      </wps:wsp>
                      <pic:pic xmlns:pic="http://schemas.openxmlformats.org/drawingml/2006/picture">
                        <pic:nvPicPr>
                          <pic:cNvPr id="25" name="Image 25"/>
                          <pic:cNvPicPr/>
                        </pic:nvPicPr>
                        <pic:blipFill>
                          <a:blip r:embed="rId30" cstate="print"/>
                          <a:stretch>
                            <a:fillRect/>
                          </a:stretch>
                        </pic:blipFill>
                        <pic:spPr>
                          <a:xfrm>
                            <a:off x="4253545" y="0"/>
                            <a:ext cx="3518854" cy="8896349"/>
                          </a:xfrm>
                          <a:prstGeom prst="rect">
                            <a:avLst/>
                          </a:prstGeom>
                        </pic:spPr>
                      </pic:pic>
                      <pic:pic xmlns:pic="http://schemas.openxmlformats.org/drawingml/2006/picture">
                        <pic:nvPicPr>
                          <pic:cNvPr id="26" name="Image 26"/>
                          <pic:cNvPicPr/>
                        </pic:nvPicPr>
                        <pic:blipFill>
                          <a:blip r:embed="rId31" cstate="print"/>
                          <a:stretch>
                            <a:fillRect/>
                          </a:stretch>
                        </pic:blipFill>
                        <pic:spPr>
                          <a:xfrm>
                            <a:off x="4535698" y="0"/>
                            <a:ext cx="3236701" cy="8677289"/>
                          </a:xfrm>
                          <a:prstGeom prst="rect">
                            <a:avLst/>
                          </a:prstGeom>
                        </pic:spPr>
                      </pic:pic>
                    </wpg:wgp>
                  </a:graphicData>
                </a:graphic>
              </wp:anchor>
            </w:drawing>
          </mc:Choice>
          <mc:Fallback>
            <w:pict>
              <v:group w14:anchorId="533044C2" id="Group 22" o:spid="_x0000_s1026" style="position:absolute;margin-left:0;margin-top:0;width:612.15pt;height:11in;z-index:-16833024;mso-wrap-distance-left:0;mso-wrap-distance-right:0;mso-position-horizontal-relative:page;mso-position-vertical-relative:page" coordsize="77743,10058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">
                <v:shape id="Graphic 23" o:spid="_x0000_s1027" style="position:absolute;top:14164;width:77724;height:86424;visibility:visible;mso-wrap-style:square;v-text-anchor:top" coordsize="7772400,8642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" path="m,8641911r7772400,l7772400,,,,,8641911xe" fillcolor="#dbfadf" stroked="f">
                  <v:path arrowok="t"/>
                </v:shape>
                <v:shape id="Graphic 24" o:spid="_x0000_s1028" style="position:absolute;width:77743;height:14166;visibility:visible;mso-wrap-style:square;v-text-anchor:top" coordsize="7774305,1416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" path="m7774084,1416488l,1416488,,,7774084,r,1416488xe" fillcolor="#bef5c7" stroked="f">
                  <v:path arrowok="t"/>
                </v:shape>
                <v:shape id="Image 25" o:spid="_x0000_s1029" type="#_x0000_t75" style="position:absolute;left:42535;width:35188;height:889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">
                  <v:imagedata r:id="rId32" o:title=""/>
                </v:shape>
                <v:shape id="Image 26" o:spid="_x0000_s1030" type="#_x0000_t75" style="position:absolute;left:45356;width:32367;height:867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">
                  <v:imagedata r:id="rId33" o:title=""/>
                </v:shape>
                <w10:wrap anchorx="page" anchory="page"/>
              </v:group>
            </w:pict>
          </mc:Fallback>
        </mc:AlternateContent>
      </w:r>
      <w:r>
        <w:rPr>
          <w:color w:val="0924DD"/>
          <w:spacing w:val="-6"/>
        </w:rPr>
        <w:t>Phlebotomy</w:t>
      </w:r>
      <w:r>
        <w:rPr>
          <w:color w:val="0924DD"/>
          <w:spacing w:val="-28"/>
        </w:rPr>
        <w:t xml:space="preserve"> </w:t>
      </w:r>
      <w:r>
        <w:rPr>
          <w:color w:val="0924DD"/>
          <w:spacing w:val="-6"/>
        </w:rPr>
        <w:t xml:space="preserve">Technician </w:t>
      </w:r>
      <w:r>
        <w:rPr>
          <w:color w:val="0924DD"/>
          <w:spacing w:val="-2"/>
        </w:rPr>
        <w:t>Program</w:t>
      </w:r>
    </w:p>
    <w:p w14:paraId="3987C4D7" w14:textId="77777777" w:rsidR="00A83A30" w:rsidRDefault="00C90333">
      <w:pPr>
        <w:pStyle w:val="BodyText"/>
        <w:spacing w:before="401" w:line="271" w:lineRule="auto"/>
        <w:ind w:left="541" w:right="5495"/>
      </w:pPr>
      <w:r>
        <w:rPr>
          <w:w w:val="105"/>
        </w:rPr>
        <w:t>This program is designed to provide students with the knowledge and skills that</w:t>
      </w:r>
      <w:r>
        <w:rPr>
          <w:spacing w:val="-24"/>
          <w:w w:val="105"/>
        </w:rPr>
        <w:t xml:space="preserve"> </w:t>
      </w:r>
      <w:r>
        <w:rPr>
          <w:w w:val="105"/>
        </w:rPr>
        <w:t>are</w:t>
      </w:r>
      <w:r>
        <w:rPr>
          <w:spacing w:val="-24"/>
          <w:w w:val="105"/>
        </w:rPr>
        <w:t xml:space="preserve"> </w:t>
      </w:r>
      <w:r>
        <w:rPr>
          <w:w w:val="105"/>
        </w:rPr>
        <w:t>required</w:t>
      </w:r>
      <w:r>
        <w:rPr>
          <w:spacing w:val="-24"/>
          <w:w w:val="105"/>
        </w:rPr>
        <w:t xml:space="preserve"> </w:t>
      </w:r>
      <w:r>
        <w:rPr>
          <w:w w:val="105"/>
        </w:rPr>
        <w:t>to</w:t>
      </w:r>
      <w:r>
        <w:rPr>
          <w:spacing w:val="-24"/>
          <w:w w:val="105"/>
        </w:rPr>
        <w:t xml:space="preserve"> </w:t>
      </w:r>
      <w:r>
        <w:rPr>
          <w:w w:val="105"/>
        </w:rPr>
        <w:t>become</w:t>
      </w:r>
      <w:r>
        <w:rPr>
          <w:spacing w:val="-24"/>
          <w:w w:val="105"/>
        </w:rPr>
        <w:t xml:space="preserve"> </w:t>
      </w:r>
      <w:r>
        <w:rPr>
          <w:w w:val="105"/>
        </w:rPr>
        <w:t>a</w:t>
      </w:r>
      <w:r>
        <w:rPr>
          <w:spacing w:val="-24"/>
          <w:w w:val="105"/>
        </w:rPr>
        <w:t xml:space="preserve"> </w:t>
      </w:r>
      <w:r>
        <w:rPr>
          <w:w w:val="105"/>
        </w:rPr>
        <w:t>Phlebotomy Technician. The Phlebotomy Technician program educates students to collect, process</w:t>
      </w:r>
      <w:r>
        <w:rPr>
          <w:spacing w:val="-14"/>
          <w:w w:val="105"/>
        </w:rPr>
        <w:t xml:space="preserve"> </w:t>
      </w:r>
      <w:r>
        <w:rPr>
          <w:w w:val="105"/>
        </w:rPr>
        <w:t>and</w:t>
      </w:r>
      <w:r>
        <w:rPr>
          <w:spacing w:val="-14"/>
          <w:w w:val="105"/>
        </w:rPr>
        <w:t xml:space="preserve"> </w:t>
      </w:r>
      <w:r>
        <w:rPr>
          <w:w w:val="105"/>
        </w:rPr>
        <w:t>properly</w:t>
      </w:r>
      <w:r>
        <w:rPr>
          <w:spacing w:val="-14"/>
          <w:w w:val="105"/>
        </w:rPr>
        <w:t xml:space="preserve"> </w:t>
      </w:r>
      <w:r>
        <w:rPr>
          <w:w w:val="105"/>
        </w:rPr>
        <w:t>transport</w:t>
      </w:r>
      <w:r>
        <w:rPr>
          <w:spacing w:val="-14"/>
          <w:w w:val="105"/>
        </w:rPr>
        <w:t xml:space="preserve"> </w:t>
      </w:r>
      <w:r>
        <w:rPr>
          <w:w w:val="105"/>
        </w:rPr>
        <w:t>laboratory specimen,</w:t>
      </w:r>
      <w:r>
        <w:rPr>
          <w:spacing w:val="-25"/>
          <w:w w:val="105"/>
        </w:rPr>
        <w:t xml:space="preserve"> </w:t>
      </w:r>
      <w:r>
        <w:rPr>
          <w:w w:val="105"/>
        </w:rPr>
        <w:t>correctly</w:t>
      </w:r>
      <w:r>
        <w:rPr>
          <w:spacing w:val="-25"/>
          <w:w w:val="105"/>
        </w:rPr>
        <w:t xml:space="preserve"> </w:t>
      </w:r>
      <w:r>
        <w:rPr>
          <w:w w:val="105"/>
        </w:rPr>
        <w:t>lab</w:t>
      </w:r>
      <w:r>
        <w:rPr>
          <w:spacing w:val="-25"/>
          <w:w w:val="105"/>
        </w:rPr>
        <w:t xml:space="preserve"> </w:t>
      </w:r>
      <w:r>
        <w:rPr>
          <w:w w:val="105"/>
        </w:rPr>
        <w:t>specimen,</w:t>
      </w:r>
      <w:r>
        <w:rPr>
          <w:spacing w:val="-25"/>
          <w:w w:val="105"/>
        </w:rPr>
        <w:t xml:space="preserve"> </w:t>
      </w:r>
      <w:r>
        <w:rPr>
          <w:w w:val="105"/>
        </w:rPr>
        <w:t>identify pre-analytical error, and clinical procedures under the supervision of a Physician or Nurse Practitioner.</w:t>
      </w:r>
    </w:p>
    <w:p w14:paraId="28973636" w14:textId="77777777" w:rsidR="00A83A30" w:rsidRDefault="00C90333">
      <w:pPr>
        <w:pStyle w:val="BodyText"/>
        <w:spacing w:before="4" w:line="271" w:lineRule="auto"/>
        <w:ind w:left="541" w:right="5495"/>
      </w:pPr>
      <w:r>
        <w:rPr>
          <w:w w:val="105"/>
        </w:rPr>
        <w:t>Phlebotomy Technician typically work in conjunction with clinical laboratory personnel</w:t>
      </w:r>
      <w:r>
        <w:rPr>
          <w:spacing w:val="-29"/>
          <w:w w:val="105"/>
        </w:rPr>
        <w:t xml:space="preserve"> </w:t>
      </w:r>
      <w:r>
        <w:rPr>
          <w:w w:val="105"/>
        </w:rPr>
        <w:t>and</w:t>
      </w:r>
      <w:r>
        <w:rPr>
          <w:spacing w:val="-29"/>
          <w:w w:val="105"/>
        </w:rPr>
        <w:t xml:space="preserve"> </w:t>
      </w:r>
      <w:r>
        <w:rPr>
          <w:w w:val="105"/>
        </w:rPr>
        <w:t>other</w:t>
      </w:r>
      <w:r>
        <w:rPr>
          <w:spacing w:val="-29"/>
          <w:w w:val="105"/>
        </w:rPr>
        <w:t xml:space="preserve"> </w:t>
      </w:r>
      <w:r>
        <w:rPr>
          <w:w w:val="105"/>
        </w:rPr>
        <w:t>healthcare</w:t>
      </w:r>
      <w:r>
        <w:rPr>
          <w:spacing w:val="-29"/>
          <w:w w:val="105"/>
        </w:rPr>
        <w:t xml:space="preserve"> </w:t>
      </w:r>
      <w:r>
        <w:rPr>
          <w:w w:val="105"/>
        </w:rPr>
        <w:t>providers in clinics or other healthcare facilities.</w:t>
      </w:r>
    </w:p>
    <w:p w14:paraId="4C0781BE" w14:textId="77777777" w:rsidR="00A83A30" w:rsidRDefault="00C90333">
      <w:pPr>
        <w:pStyle w:val="BodyText"/>
        <w:spacing w:before="1" w:line="271" w:lineRule="auto"/>
        <w:ind w:left="541" w:right="5495"/>
      </w:pPr>
      <w:r>
        <w:rPr>
          <w:w w:val="105"/>
        </w:rPr>
        <w:t>They</w:t>
      </w:r>
      <w:r>
        <w:rPr>
          <w:spacing w:val="-12"/>
          <w:w w:val="105"/>
        </w:rPr>
        <w:t xml:space="preserve"> </w:t>
      </w:r>
      <w:r>
        <w:rPr>
          <w:w w:val="105"/>
        </w:rPr>
        <w:t>also</w:t>
      </w:r>
      <w:r>
        <w:rPr>
          <w:spacing w:val="-12"/>
          <w:w w:val="105"/>
        </w:rPr>
        <w:t xml:space="preserve"> </w:t>
      </w:r>
      <w:r>
        <w:rPr>
          <w:w w:val="105"/>
        </w:rPr>
        <w:t>may</w:t>
      </w:r>
      <w:r>
        <w:rPr>
          <w:spacing w:val="-12"/>
          <w:w w:val="105"/>
        </w:rPr>
        <w:t xml:space="preserve"> </w:t>
      </w:r>
      <w:r>
        <w:rPr>
          <w:w w:val="105"/>
        </w:rPr>
        <w:t>work</w:t>
      </w:r>
      <w:r>
        <w:rPr>
          <w:spacing w:val="-12"/>
          <w:w w:val="105"/>
        </w:rPr>
        <w:t xml:space="preserve"> </w:t>
      </w:r>
      <w:r>
        <w:rPr>
          <w:w w:val="105"/>
        </w:rPr>
        <w:t>within</w:t>
      </w:r>
      <w:r>
        <w:rPr>
          <w:spacing w:val="-12"/>
          <w:w w:val="105"/>
        </w:rPr>
        <w:t xml:space="preserve"> </w:t>
      </w:r>
      <w:r>
        <w:rPr>
          <w:w w:val="105"/>
        </w:rPr>
        <w:t>the</w:t>
      </w:r>
      <w:r>
        <w:rPr>
          <w:spacing w:val="-12"/>
          <w:w w:val="105"/>
        </w:rPr>
        <w:t xml:space="preserve"> </w:t>
      </w:r>
      <w:r>
        <w:rPr>
          <w:w w:val="105"/>
        </w:rPr>
        <w:t>hospital, private physician offices, etc. Through classroom</w:t>
      </w:r>
      <w:r>
        <w:rPr>
          <w:spacing w:val="-5"/>
          <w:w w:val="105"/>
        </w:rPr>
        <w:t xml:space="preserve"> </w:t>
      </w:r>
      <w:r>
        <w:rPr>
          <w:w w:val="105"/>
        </w:rPr>
        <w:t>work</w:t>
      </w:r>
      <w:r>
        <w:rPr>
          <w:spacing w:val="-5"/>
          <w:w w:val="105"/>
        </w:rPr>
        <w:t xml:space="preserve"> </w:t>
      </w:r>
      <w:r>
        <w:rPr>
          <w:w w:val="105"/>
        </w:rPr>
        <w:t>and</w:t>
      </w:r>
      <w:r>
        <w:rPr>
          <w:spacing w:val="-5"/>
          <w:w w:val="105"/>
        </w:rPr>
        <w:t xml:space="preserve"> </w:t>
      </w:r>
      <w:r>
        <w:rPr>
          <w:w w:val="105"/>
        </w:rPr>
        <w:t>skills</w:t>
      </w:r>
      <w:r>
        <w:rPr>
          <w:spacing w:val="-5"/>
          <w:w w:val="105"/>
        </w:rPr>
        <w:t xml:space="preserve"> </w:t>
      </w:r>
      <w:r>
        <w:rPr>
          <w:w w:val="105"/>
        </w:rPr>
        <w:t>lab</w:t>
      </w:r>
      <w:r>
        <w:rPr>
          <w:spacing w:val="-5"/>
          <w:w w:val="105"/>
        </w:rPr>
        <w:t xml:space="preserve"> </w:t>
      </w:r>
      <w:r>
        <w:rPr>
          <w:w w:val="105"/>
        </w:rPr>
        <w:t>training, students</w:t>
      </w:r>
      <w:r>
        <w:rPr>
          <w:spacing w:val="-9"/>
          <w:w w:val="105"/>
        </w:rPr>
        <w:t xml:space="preserve"> </w:t>
      </w:r>
      <w:r>
        <w:rPr>
          <w:w w:val="105"/>
        </w:rPr>
        <w:t>learn</w:t>
      </w:r>
      <w:r>
        <w:rPr>
          <w:spacing w:val="-9"/>
          <w:w w:val="105"/>
        </w:rPr>
        <w:t xml:space="preserve"> </w:t>
      </w:r>
      <w:r>
        <w:rPr>
          <w:w w:val="105"/>
        </w:rPr>
        <w:t>to</w:t>
      </w:r>
      <w:r>
        <w:rPr>
          <w:spacing w:val="-9"/>
          <w:w w:val="105"/>
        </w:rPr>
        <w:t xml:space="preserve"> </w:t>
      </w:r>
      <w:r>
        <w:rPr>
          <w:w w:val="105"/>
        </w:rPr>
        <w:t>collect</w:t>
      </w:r>
      <w:r>
        <w:rPr>
          <w:spacing w:val="-9"/>
          <w:w w:val="105"/>
        </w:rPr>
        <w:t xml:space="preserve"> </w:t>
      </w:r>
      <w:r>
        <w:rPr>
          <w:w w:val="105"/>
        </w:rPr>
        <w:t>blood</w:t>
      </w:r>
      <w:r>
        <w:rPr>
          <w:spacing w:val="-9"/>
          <w:w w:val="105"/>
        </w:rPr>
        <w:t xml:space="preserve"> </w:t>
      </w:r>
      <w:r>
        <w:rPr>
          <w:w w:val="105"/>
        </w:rPr>
        <w:t>specimens by</w:t>
      </w:r>
      <w:r>
        <w:rPr>
          <w:spacing w:val="-30"/>
          <w:w w:val="105"/>
        </w:rPr>
        <w:t xml:space="preserve"> </w:t>
      </w:r>
      <w:r>
        <w:rPr>
          <w:w w:val="105"/>
        </w:rPr>
        <w:t>venipuncture,</w:t>
      </w:r>
      <w:r>
        <w:rPr>
          <w:spacing w:val="-29"/>
          <w:w w:val="105"/>
        </w:rPr>
        <w:t xml:space="preserve"> </w:t>
      </w:r>
      <w:r>
        <w:rPr>
          <w:w w:val="105"/>
        </w:rPr>
        <w:t>finger</w:t>
      </w:r>
      <w:r>
        <w:rPr>
          <w:spacing w:val="-29"/>
          <w:w w:val="105"/>
        </w:rPr>
        <w:t xml:space="preserve"> </w:t>
      </w:r>
      <w:r>
        <w:rPr>
          <w:w w:val="105"/>
        </w:rPr>
        <w:t>sticks,</w:t>
      </w:r>
      <w:r>
        <w:rPr>
          <w:spacing w:val="-29"/>
          <w:w w:val="105"/>
        </w:rPr>
        <w:t xml:space="preserve"> </w:t>
      </w:r>
      <w:r>
        <w:rPr>
          <w:w w:val="105"/>
        </w:rPr>
        <w:t>heel</w:t>
      </w:r>
      <w:r>
        <w:rPr>
          <w:spacing w:val="-30"/>
          <w:w w:val="105"/>
        </w:rPr>
        <w:t xml:space="preserve"> </w:t>
      </w:r>
      <w:r>
        <w:rPr>
          <w:w w:val="105"/>
        </w:rPr>
        <w:t xml:space="preserve">sticks, </w:t>
      </w:r>
      <w:r>
        <w:rPr>
          <w:spacing w:val="-2"/>
          <w:w w:val="105"/>
        </w:rPr>
        <w:t>perform</w:t>
      </w:r>
      <w:r>
        <w:rPr>
          <w:spacing w:val="-23"/>
          <w:w w:val="105"/>
        </w:rPr>
        <w:t xml:space="preserve"> </w:t>
      </w:r>
      <w:r>
        <w:rPr>
          <w:spacing w:val="-2"/>
          <w:w w:val="105"/>
        </w:rPr>
        <w:t>vision</w:t>
      </w:r>
      <w:r>
        <w:rPr>
          <w:spacing w:val="-23"/>
          <w:w w:val="105"/>
        </w:rPr>
        <w:t xml:space="preserve"> </w:t>
      </w:r>
      <w:r>
        <w:rPr>
          <w:spacing w:val="-2"/>
          <w:w w:val="105"/>
        </w:rPr>
        <w:t>and</w:t>
      </w:r>
      <w:r>
        <w:rPr>
          <w:spacing w:val="-23"/>
          <w:w w:val="105"/>
        </w:rPr>
        <w:t xml:space="preserve"> </w:t>
      </w:r>
      <w:r>
        <w:rPr>
          <w:spacing w:val="-2"/>
          <w:w w:val="105"/>
        </w:rPr>
        <w:t>hearing</w:t>
      </w:r>
      <w:r>
        <w:rPr>
          <w:spacing w:val="-23"/>
          <w:w w:val="105"/>
        </w:rPr>
        <w:t xml:space="preserve"> </w:t>
      </w:r>
      <w:r>
        <w:rPr>
          <w:spacing w:val="-2"/>
          <w:w w:val="105"/>
        </w:rPr>
        <w:t>screening,</w:t>
      </w:r>
      <w:r>
        <w:rPr>
          <w:spacing w:val="-23"/>
          <w:w w:val="105"/>
        </w:rPr>
        <w:t xml:space="preserve"> </w:t>
      </w:r>
      <w:r>
        <w:rPr>
          <w:spacing w:val="-2"/>
          <w:w w:val="105"/>
        </w:rPr>
        <w:t xml:space="preserve">etc. </w:t>
      </w:r>
      <w:r>
        <w:rPr>
          <w:w w:val="105"/>
        </w:rPr>
        <w:t>Students</w:t>
      </w:r>
      <w:r>
        <w:rPr>
          <w:spacing w:val="-3"/>
          <w:w w:val="105"/>
        </w:rPr>
        <w:t xml:space="preserve"> </w:t>
      </w:r>
      <w:r>
        <w:rPr>
          <w:w w:val="105"/>
        </w:rPr>
        <w:t>do</w:t>
      </w:r>
      <w:r>
        <w:rPr>
          <w:spacing w:val="-3"/>
          <w:w w:val="105"/>
        </w:rPr>
        <w:t xml:space="preserve"> </w:t>
      </w:r>
      <w:r>
        <w:rPr>
          <w:w w:val="105"/>
        </w:rPr>
        <w:t>not</w:t>
      </w:r>
      <w:r>
        <w:rPr>
          <w:spacing w:val="-3"/>
          <w:w w:val="105"/>
        </w:rPr>
        <w:t xml:space="preserve"> </w:t>
      </w:r>
      <w:r>
        <w:rPr>
          <w:w w:val="105"/>
        </w:rPr>
        <w:t>need</w:t>
      </w:r>
      <w:r>
        <w:rPr>
          <w:spacing w:val="-3"/>
          <w:w w:val="105"/>
        </w:rPr>
        <w:t xml:space="preserve"> </w:t>
      </w:r>
      <w:r>
        <w:rPr>
          <w:w w:val="105"/>
        </w:rPr>
        <w:t>to</w:t>
      </w:r>
      <w:r>
        <w:rPr>
          <w:spacing w:val="-3"/>
          <w:w w:val="105"/>
        </w:rPr>
        <w:t xml:space="preserve"> </w:t>
      </w:r>
      <w:r>
        <w:rPr>
          <w:w w:val="105"/>
        </w:rPr>
        <w:t>leave</w:t>
      </w:r>
      <w:r>
        <w:rPr>
          <w:spacing w:val="-3"/>
          <w:w w:val="105"/>
        </w:rPr>
        <w:t xml:space="preserve"> </w:t>
      </w:r>
      <w:r>
        <w:rPr>
          <w:w w:val="105"/>
        </w:rPr>
        <w:t>the</w:t>
      </w:r>
      <w:r>
        <w:rPr>
          <w:spacing w:val="-3"/>
          <w:w w:val="105"/>
        </w:rPr>
        <w:t xml:space="preserve"> </w:t>
      </w:r>
      <w:r>
        <w:rPr>
          <w:w w:val="105"/>
        </w:rPr>
        <w:t xml:space="preserve">school and attend any other location for this portion of the course. The end of the course includes clinical practicum which </w:t>
      </w:r>
      <w:r>
        <w:rPr>
          <w:spacing w:val="-2"/>
          <w:w w:val="105"/>
        </w:rPr>
        <w:t>will</w:t>
      </w:r>
      <w:r>
        <w:rPr>
          <w:spacing w:val="-24"/>
          <w:w w:val="105"/>
        </w:rPr>
        <w:t xml:space="preserve"> </w:t>
      </w:r>
      <w:r>
        <w:rPr>
          <w:spacing w:val="-2"/>
          <w:w w:val="105"/>
        </w:rPr>
        <w:t>occur</w:t>
      </w:r>
      <w:r>
        <w:rPr>
          <w:spacing w:val="-24"/>
          <w:w w:val="105"/>
        </w:rPr>
        <w:t xml:space="preserve"> </w:t>
      </w:r>
      <w:r>
        <w:rPr>
          <w:spacing w:val="-2"/>
          <w:w w:val="105"/>
        </w:rPr>
        <w:t>in</w:t>
      </w:r>
      <w:r>
        <w:rPr>
          <w:spacing w:val="-24"/>
          <w:w w:val="105"/>
        </w:rPr>
        <w:t xml:space="preserve"> </w:t>
      </w:r>
      <w:r>
        <w:rPr>
          <w:spacing w:val="-2"/>
          <w:w w:val="105"/>
        </w:rPr>
        <w:t>lab</w:t>
      </w:r>
      <w:r>
        <w:rPr>
          <w:spacing w:val="-24"/>
          <w:w w:val="105"/>
        </w:rPr>
        <w:t xml:space="preserve"> </w:t>
      </w:r>
      <w:r>
        <w:rPr>
          <w:spacing w:val="-2"/>
          <w:w w:val="105"/>
        </w:rPr>
        <w:t>during</w:t>
      </w:r>
      <w:r>
        <w:rPr>
          <w:spacing w:val="-24"/>
          <w:w w:val="105"/>
        </w:rPr>
        <w:t xml:space="preserve"> </w:t>
      </w:r>
      <w:r>
        <w:rPr>
          <w:spacing w:val="-2"/>
          <w:w w:val="105"/>
        </w:rPr>
        <w:t>normal</w:t>
      </w:r>
      <w:r>
        <w:rPr>
          <w:spacing w:val="-24"/>
          <w:w w:val="105"/>
        </w:rPr>
        <w:t xml:space="preserve"> </w:t>
      </w:r>
      <w:r>
        <w:rPr>
          <w:spacing w:val="-2"/>
          <w:w w:val="105"/>
        </w:rPr>
        <w:t>class</w:t>
      </w:r>
      <w:r>
        <w:rPr>
          <w:spacing w:val="-24"/>
          <w:w w:val="105"/>
        </w:rPr>
        <w:t xml:space="preserve"> </w:t>
      </w:r>
      <w:r>
        <w:rPr>
          <w:spacing w:val="-2"/>
          <w:w w:val="105"/>
        </w:rPr>
        <w:t xml:space="preserve">hours. </w:t>
      </w:r>
      <w:r>
        <w:rPr>
          <w:w w:val="105"/>
        </w:rPr>
        <w:t>Upon</w:t>
      </w:r>
      <w:r>
        <w:rPr>
          <w:spacing w:val="-18"/>
          <w:w w:val="105"/>
        </w:rPr>
        <w:t xml:space="preserve"> </w:t>
      </w:r>
      <w:r>
        <w:rPr>
          <w:w w:val="105"/>
        </w:rPr>
        <w:t>successful</w:t>
      </w:r>
      <w:r>
        <w:rPr>
          <w:spacing w:val="-18"/>
          <w:w w:val="105"/>
        </w:rPr>
        <w:t xml:space="preserve"> </w:t>
      </w:r>
      <w:r>
        <w:rPr>
          <w:w w:val="105"/>
        </w:rPr>
        <w:t>completion,</w:t>
      </w:r>
      <w:r>
        <w:rPr>
          <w:spacing w:val="-18"/>
          <w:w w:val="105"/>
        </w:rPr>
        <w:t xml:space="preserve"> </w:t>
      </w:r>
      <w:r>
        <w:rPr>
          <w:w w:val="105"/>
        </w:rPr>
        <w:t>students</w:t>
      </w:r>
      <w:r>
        <w:rPr>
          <w:spacing w:val="-18"/>
          <w:w w:val="105"/>
        </w:rPr>
        <w:t xml:space="preserve"> </w:t>
      </w:r>
      <w:r>
        <w:rPr>
          <w:w w:val="105"/>
        </w:rPr>
        <w:t>are prepared to sit for the NHA National Certification</w:t>
      </w:r>
      <w:r>
        <w:rPr>
          <w:spacing w:val="-11"/>
          <w:w w:val="105"/>
        </w:rPr>
        <w:t xml:space="preserve"> </w:t>
      </w:r>
      <w:r>
        <w:rPr>
          <w:w w:val="105"/>
        </w:rPr>
        <w:t>Exam.</w:t>
      </w:r>
      <w:r>
        <w:rPr>
          <w:spacing w:val="-11"/>
          <w:w w:val="105"/>
        </w:rPr>
        <w:t xml:space="preserve"> </w:t>
      </w:r>
      <w:r>
        <w:rPr>
          <w:w w:val="105"/>
        </w:rPr>
        <w:t>This</w:t>
      </w:r>
      <w:r>
        <w:rPr>
          <w:spacing w:val="-11"/>
          <w:w w:val="105"/>
        </w:rPr>
        <w:t xml:space="preserve"> </w:t>
      </w:r>
      <w:r>
        <w:rPr>
          <w:w w:val="105"/>
        </w:rPr>
        <w:t>course</w:t>
      </w:r>
      <w:r>
        <w:rPr>
          <w:spacing w:val="-11"/>
          <w:w w:val="105"/>
        </w:rPr>
        <w:t xml:space="preserve"> </w:t>
      </w:r>
      <w:r>
        <w:rPr>
          <w:w w:val="105"/>
        </w:rPr>
        <w:t>is</w:t>
      </w:r>
      <w:r>
        <w:rPr>
          <w:spacing w:val="-11"/>
          <w:w w:val="105"/>
        </w:rPr>
        <w:t xml:space="preserve"> </w:t>
      </w:r>
      <w:r>
        <w:rPr>
          <w:w w:val="105"/>
        </w:rPr>
        <w:t xml:space="preserve">120 hours of instruction which include 6 </w:t>
      </w:r>
      <w:r>
        <w:rPr>
          <w:spacing w:val="-2"/>
          <w:w w:val="105"/>
        </w:rPr>
        <w:t>modules</w:t>
      </w:r>
      <w:r>
        <w:rPr>
          <w:spacing w:val="-23"/>
          <w:w w:val="105"/>
        </w:rPr>
        <w:t xml:space="preserve"> </w:t>
      </w:r>
      <w:r>
        <w:rPr>
          <w:spacing w:val="-2"/>
          <w:w w:val="105"/>
        </w:rPr>
        <w:t>of</w:t>
      </w:r>
      <w:r>
        <w:rPr>
          <w:spacing w:val="-23"/>
          <w:w w:val="105"/>
        </w:rPr>
        <w:t xml:space="preserve"> </w:t>
      </w:r>
      <w:r>
        <w:rPr>
          <w:spacing w:val="-2"/>
          <w:w w:val="105"/>
        </w:rPr>
        <w:t>learning</w:t>
      </w:r>
      <w:r>
        <w:rPr>
          <w:spacing w:val="-23"/>
          <w:w w:val="105"/>
        </w:rPr>
        <w:t xml:space="preserve"> </w:t>
      </w:r>
      <w:r>
        <w:rPr>
          <w:spacing w:val="-2"/>
          <w:w w:val="105"/>
        </w:rPr>
        <w:t>(PH</w:t>
      </w:r>
      <w:r>
        <w:rPr>
          <w:spacing w:val="-23"/>
          <w:w w:val="105"/>
        </w:rPr>
        <w:t xml:space="preserve"> </w:t>
      </w:r>
      <w:r>
        <w:rPr>
          <w:spacing w:val="-2"/>
          <w:w w:val="105"/>
        </w:rPr>
        <w:t>100-PH</w:t>
      </w:r>
      <w:r>
        <w:rPr>
          <w:spacing w:val="-23"/>
          <w:w w:val="105"/>
        </w:rPr>
        <w:t xml:space="preserve"> </w:t>
      </w:r>
      <w:r>
        <w:rPr>
          <w:spacing w:val="-2"/>
          <w:w w:val="105"/>
        </w:rPr>
        <w:t>105).</w:t>
      </w:r>
    </w:p>
    <w:p w14:paraId="570944D7" w14:textId="77777777" w:rsidR="00A83A30" w:rsidRDefault="00C90333">
      <w:pPr>
        <w:pStyle w:val="BodyText"/>
        <w:spacing w:before="7" w:line="271" w:lineRule="auto"/>
        <w:ind w:left="541" w:right="5495"/>
      </w:pPr>
      <w:r>
        <w:rPr>
          <w:w w:val="105"/>
        </w:rPr>
        <w:t>Please see the modules below. Upon completion,</w:t>
      </w:r>
      <w:r>
        <w:rPr>
          <w:spacing w:val="-30"/>
          <w:w w:val="105"/>
        </w:rPr>
        <w:t xml:space="preserve"> </w:t>
      </w:r>
      <w:r>
        <w:rPr>
          <w:w w:val="105"/>
        </w:rPr>
        <w:t>all</w:t>
      </w:r>
      <w:r>
        <w:rPr>
          <w:spacing w:val="-29"/>
          <w:w w:val="105"/>
        </w:rPr>
        <w:t xml:space="preserve"> </w:t>
      </w:r>
      <w:r>
        <w:rPr>
          <w:w w:val="105"/>
        </w:rPr>
        <w:t>students</w:t>
      </w:r>
      <w:r>
        <w:rPr>
          <w:spacing w:val="-29"/>
          <w:w w:val="105"/>
        </w:rPr>
        <w:t xml:space="preserve"> </w:t>
      </w:r>
      <w:r>
        <w:rPr>
          <w:w w:val="105"/>
        </w:rPr>
        <w:t>will</w:t>
      </w:r>
      <w:r>
        <w:rPr>
          <w:spacing w:val="-29"/>
          <w:w w:val="105"/>
        </w:rPr>
        <w:t xml:space="preserve"> </w:t>
      </w:r>
      <w:r>
        <w:rPr>
          <w:w w:val="105"/>
        </w:rPr>
        <w:t>be</w:t>
      </w:r>
      <w:r>
        <w:rPr>
          <w:spacing w:val="-30"/>
          <w:w w:val="105"/>
        </w:rPr>
        <w:t xml:space="preserve"> </w:t>
      </w:r>
      <w:r>
        <w:rPr>
          <w:w w:val="105"/>
        </w:rPr>
        <w:t>given</w:t>
      </w:r>
      <w:r>
        <w:rPr>
          <w:spacing w:val="-29"/>
          <w:w w:val="105"/>
        </w:rPr>
        <w:t xml:space="preserve"> </w:t>
      </w:r>
      <w:r>
        <w:rPr>
          <w:w w:val="105"/>
        </w:rPr>
        <w:t xml:space="preserve">the opportunity to sit for the Certification Exam with National </w:t>
      </w:r>
      <w:proofErr w:type="spellStart"/>
      <w:r>
        <w:rPr>
          <w:w w:val="105"/>
        </w:rPr>
        <w:t>Healthcareer</w:t>
      </w:r>
      <w:proofErr w:type="spellEnd"/>
      <w:r>
        <w:rPr>
          <w:w w:val="105"/>
        </w:rPr>
        <w:t xml:space="preserve"> Association (NHA). Certification is not required</w:t>
      </w:r>
      <w:r>
        <w:rPr>
          <w:spacing w:val="-4"/>
          <w:w w:val="105"/>
        </w:rPr>
        <w:t xml:space="preserve"> </w:t>
      </w:r>
      <w:r>
        <w:rPr>
          <w:w w:val="105"/>
        </w:rPr>
        <w:t>for</w:t>
      </w:r>
      <w:r>
        <w:rPr>
          <w:spacing w:val="-4"/>
          <w:w w:val="105"/>
        </w:rPr>
        <w:t xml:space="preserve"> </w:t>
      </w:r>
      <w:r>
        <w:rPr>
          <w:w w:val="105"/>
        </w:rPr>
        <w:t>employment;</w:t>
      </w:r>
      <w:r>
        <w:rPr>
          <w:spacing w:val="-4"/>
          <w:w w:val="105"/>
        </w:rPr>
        <w:t xml:space="preserve"> </w:t>
      </w:r>
      <w:proofErr w:type="gramStart"/>
      <w:r>
        <w:rPr>
          <w:w w:val="105"/>
        </w:rPr>
        <w:t>however</w:t>
      </w:r>
      <w:proofErr w:type="gramEnd"/>
      <w:r>
        <w:rPr>
          <w:spacing w:val="-4"/>
          <w:w w:val="105"/>
        </w:rPr>
        <w:t xml:space="preserve"> </w:t>
      </w:r>
      <w:r>
        <w:rPr>
          <w:w w:val="105"/>
        </w:rPr>
        <w:t>it</w:t>
      </w:r>
      <w:r>
        <w:rPr>
          <w:spacing w:val="-4"/>
          <w:w w:val="105"/>
        </w:rPr>
        <w:t xml:space="preserve"> </w:t>
      </w:r>
      <w:r>
        <w:rPr>
          <w:w w:val="105"/>
        </w:rPr>
        <w:t>is highly</w:t>
      </w:r>
      <w:r>
        <w:rPr>
          <w:spacing w:val="-11"/>
          <w:w w:val="105"/>
        </w:rPr>
        <w:t xml:space="preserve"> </w:t>
      </w:r>
      <w:r>
        <w:rPr>
          <w:w w:val="105"/>
        </w:rPr>
        <w:t>recommended.</w:t>
      </w:r>
    </w:p>
    <w:p w14:paraId="19A2DEC0" w14:textId="77777777" w:rsidR="00A83A30" w:rsidRDefault="00A83A30">
      <w:pPr>
        <w:pStyle w:val="BodyText"/>
        <w:spacing w:before="132"/>
      </w:pPr>
    </w:p>
    <w:p w14:paraId="18481BC8" w14:textId="77777777" w:rsidR="00A83A30" w:rsidRDefault="00C90333">
      <w:pPr>
        <w:ind w:left="525"/>
        <w:rPr>
          <w:rFonts w:ascii="Arial"/>
          <w:sz w:val="23"/>
        </w:rPr>
      </w:pPr>
      <w:r>
        <w:rPr>
          <w:rFonts w:ascii="Arial"/>
          <w:color w:val="6D6D6D"/>
          <w:w w:val="115"/>
          <w:sz w:val="23"/>
        </w:rPr>
        <w:t>Page</w:t>
      </w:r>
      <w:r>
        <w:rPr>
          <w:rFonts w:ascii="Arial"/>
          <w:color w:val="6D6D6D"/>
          <w:spacing w:val="-15"/>
          <w:w w:val="115"/>
          <w:sz w:val="23"/>
        </w:rPr>
        <w:t xml:space="preserve"> </w:t>
      </w:r>
      <w:r>
        <w:rPr>
          <w:rFonts w:ascii="Arial"/>
          <w:color w:val="6D6D6D"/>
          <w:w w:val="115"/>
          <w:sz w:val="23"/>
        </w:rPr>
        <w:t>9</w:t>
      </w:r>
      <w:r>
        <w:rPr>
          <w:rFonts w:ascii="Arial"/>
          <w:color w:val="6D6D6D"/>
          <w:spacing w:val="-14"/>
          <w:w w:val="115"/>
          <w:sz w:val="23"/>
        </w:rPr>
        <w:t xml:space="preserve"> </w:t>
      </w:r>
      <w:r>
        <w:rPr>
          <w:rFonts w:ascii="Arial"/>
          <w:color w:val="6D6D6D"/>
          <w:w w:val="115"/>
          <w:sz w:val="23"/>
        </w:rPr>
        <w:t>of</w:t>
      </w:r>
      <w:r>
        <w:rPr>
          <w:rFonts w:ascii="Arial"/>
          <w:color w:val="6D6D6D"/>
          <w:spacing w:val="-14"/>
          <w:w w:val="115"/>
          <w:sz w:val="23"/>
        </w:rPr>
        <w:t xml:space="preserve"> </w:t>
      </w:r>
      <w:r>
        <w:rPr>
          <w:rFonts w:ascii="Arial"/>
          <w:color w:val="6D6D6D"/>
          <w:spacing w:val="-5"/>
          <w:w w:val="115"/>
          <w:sz w:val="23"/>
        </w:rPr>
        <w:t>57</w:t>
      </w:r>
    </w:p>
    <w:p w14:paraId="215E8BB1" w14:textId="77777777" w:rsidR="00A83A30" w:rsidRDefault="00A83A30">
      <w:pPr>
        <w:rPr>
          <w:rFonts w:ascii="Arial"/>
          <w:sz w:val="23"/>
        </w:rPr>
        <w:sectPr w:rsidR="00A83A30">
          <w:footerReference w:type="default" r:id="rId34"/>
          <w:pgSz w:w="12240" w:h="15840"/>
          <w:pgMar w:top="1060" w:right="460" w:bottom="280" w:left="460" w:header="0" w:footer="0" w:gutter="0"/>
          <w:cols w:space="720"/>
        </w:sectPr>
      </w:pPr>
    </w:p>
    <w:p w14:paraId="4321DC71" w14:textId="77777777" w:rsidR="00A83A30" w:rsidRDefault="00C90333">
      <w:pPr>
        <w:pStyle w:val="BodyText"/>
        <w:spacing w:before="97" w:line="271" w:lineRule="auto"/>
        <w:ind w:left="549" w:right="525"/>
      </w:pPr>
      <w:r>
        <w:rPr>
          <w:w w:val="105"/>
        </w:rPr>
        <w:lastRenderedPageBreak/>
        <w:t>A</w:t>
      </w:r>
      <w:r>
        <w:rPr>
          <w:spacing w:val="-2"/>
          <w:w w:val="105"/>
        </w:rPr>
        <w:t xml:space="preserve"> </w:t>
      </w:r>
      <w:r>
        <w:rPr>
          <w:w w:val="105"/>
        </w:rPr>
        <w:t>certificate</w:t>
      </w:r>
      <w:r>
        <w:rPr>
          <w:spacing w:val="-2"/>
          <w:w w:val="105"/>
        </w:rPr>
        <w:t xml:space="preserve"> </w:t>
      </w:r>
      <w:r>
        <w:rPr>
          <w:w w:val="105"/>
        </w:rPr>
        <w:t>of</w:t>
      </w:r>
      <w:r>
        <w:rPr>
          <w:spacing w:val="-2"/>
          <w:w w:val="105"/>
        </w:rPr>
        <w:t xml:space="preserve"> </w:t>
      </w:r>
      <w:r>
        <w:rPr>
          <w:w w:val="105"/>
        </w:rPr>
        <w:t>completion</w:t>
      </w:r>
      <w:r>
        <w:rPr>
          <w:spacing w:val="-2"/>
          <w:w w:val="105"/>
        </w:rPr>
        <w:t xml:space="preserve"> </w:t>
      </w:r>
      <w:r>
        <w:rPr>
          <w:w w:val="105"/>
        </w:rPr>
        <w:t>is</w:t>
      </w:r>
      <w:r>
        <w:rPr>
          <w:spacing w:val="-2"/>
          <w:w w:val="105"/>
        </w:rPr>
        <w:t xml:space="preserve"> </w:t>
      </w:r>
      <w:r>
        <w:rPr>
          <w:w w:val="105"/>
        </w:rPr>
        <w:t>provided</w:t>
      </w:r>
      <w:r>
        <w:rPr>
          <w:spacing w:val="-2"/>
          <w:w w:val="105"/>
        </w:rPr>
        <w:t xml:space="preserve"> </w:t>
      </w:r>
      <w:r>
        <w:rPr>
          <w:w w:val="105"/>
        </w:rPr>
        <w:t>at</w:t>
      </w:r>
      <w:r>
        <w:rPr>
          <w:spacing w:val="-2"/>
          <w:w w:val="105"/>
        </w:rPr>
        <w:t xml:space="preserve"> </w:t>
      </w:r>
      <w:r>
        <w:rPr>
          <w:w w:val="105"/>
        </w:rPr>
        <w:t>the</w:t>
      </w:r>
      <w:r>
        <w:rPr>
          <w:spacing w:val="-2"/>
          <w:w w:val="105"/>
        </w:rPr>
        <w:t xml:space="preserve"> </w:t>
      </w:r>
      <w:r>
        <w:rPr>
          <w:w w:val="105"/>
        </w:rPr>
        <w:t>end</w:t>
      </w:r>
      <w:r>
        <w:rPr>
          <w:spacing w:val="-2"/>
          <w:w w:val="105"/>
        </w:rPr>
        <w:t xml:space="preserve"> </w:t>
      </w:r>
      <w:r>
        <w:rPr>
          <w:w w:val="105"/>
        </w:rPr>
        <w:t>of</w:t>
      </w:r>
      <w:r>
        <w:rPr>
          <w:spacing w:val="-2"/>
          <w:w w:val="105"/>
        </w:rPr>
        <w:t xml:space="preserve"> </w:t>
      </w:r>
      <w:r>
        <w:rPr>
          <w:w w:val="105"/>
        </w:rPr>
        <w:t>the</w:t>
      </w:r>
      <w:r>
        <w:rPr>
          <w:spacing w:val="-2"/>
          <w:w w:val="105"/>
        </w:rPr>
        <w:t xml:space="preserve"> </w:t>
      </w:r>
      <w:r>
        <w:rPr>
          <w:w w:val="105"/>
        </w:rPr>
        <w:t>course.</w:t>
      </w:r>
      <w:r>
        <w:rPr>
          <w:spacing w:val="-2"/>
          <w:w w:val="105"/>
        </w:rPr>
        <w:t xml:space="preserve"> </w:t>
      </w:r>
      <w:r>
        <w:rPr>
          <w:w w:val="105"/>
        </w:rPr>
        <w:t>Upon</w:t>
      </w:r>
      <w:r>
        <w:rPr>
          <w:spacing w:val="-2"/>
          <w:w w:val="105"/>
        </w:rPr>
        <w:t xml:space="preserve"> </w:t>
      </w:r>
      <w:r>
        <w:rPr>
          <w:w w:val="105"/>
        </w:rPr>
        <w:t>successful completion</w:t>
      </w:r>
      <w:r>
        <w:rPr>
          <w:spacing w:val="-22"/>
          <w:w w:val="105"/>
        </w:rPr>
        <w:t xml:space="preserve"> </w:t>
      </w:r>
      <w:r>
        <w:rPr>
          <w:w w:val="105"/>
        </w:rPr>
        <w:t>of</w:t>
      </w:r>
      <w:r>
        <w:rPr>
          <w:spacing w:val="-22"/>
          <w:w w:val="105"/>
        </w:rPr>
        <w:t xml:space="preserve"> </w:t>
      </w:r>
      <w:r>
        <w:rPr>
          <w:w w:val="105"/>
        </w:rPr>
        <w:t>the</w:t>
      </w:r>
      <w:r>
        <w:rPr>
          <w:spacing w:val="-22"/>
          <w:w w:val="105"/>
        </w:rPr>
        <w:t xml:space="preserve"> </w:t>
      </w:r>
      <w:r>
        <w:rPr>
          <w:w w:val="105"/>
        </w:rPr>
        <w:t>Phlebotomy</w:t>
      </w:r>
      <w:r>
        <w:rPr>
          <w:spacing w:val="-22"/>
          <w:w w:val="105"/>
        </w:rPr>
        <w:t xml:space="preserve"> </w:t>
      </w:r>
      <w:r>
        <w:rPr>
          <w:w w:val="105"/>
        </w:rPr>
        <w:t>Technician</w:t>
      </w:r>
      <w:r>
        <w:rPr>
          <w:spacing w:val="-22"/>
          <w:w w:val="105"/>
        </w:rPr>
        <w:t xml:space="preserve"> </w:t>
      </w:r>
      <w:r>
        <w:rPr>
          <w:w w:val="105"/>
        </w:rPr>
        <w:t>program,</w:t>
      </w:r>
      <w:r>
        <w:rPr>
          <w:spacing w:val="-22"/>
          <w:w w:val="105"/>
        </w:rPr>
        <w:t xml:space="preserve"> </w:t>
      </w:r>
      <w:r>
        <w:rPr>
          <w:w w:val="105"/>
        </w:rPr>
        <w:t>students</w:t>
      </w:r>
      <w:r>
        <w:rPr>
          <w:spacing w:val="-22"/>
          <w:w w:val="105"/>
        </w:rPr>
        <w:t xml:space="preserve"> </w:t>
      </w:r>
      <w:r>
        <w:rPr>
          <w:w w:val="105"/>
        </w:rPr>
        <w:t>will</w:t>
      </w:r>
      <w:r>
        <w:rPr>
          <w:spacing w:val="-22"/>
          <w:w w:val="105"/>
        </w:rPr>
        <w:t xml:space="preserve"> </w:t>
      </w:r>
      <w:r>
        <w:rPr>
          <w:w w:val="105"/>
        </w:rPr>
        <w:t>be</w:t>
      </w:r>
      <w:r>
        <w:rPr>
          <w:spacing w:val="-22"/>
          <w:w w:val="105"/>
        </w:rPr>
        <w:t xml:space="preserve"> </w:t>
      </w:r>
      <w:r>
        <w:rPr>
          <w:w w:val="105"/>
        </w:rPr>
        <w:t>able</w:t>
      </w:r>
      <w:r>
        <w:rPr>
          <w:spacing w:val="-22"/>
          <w:w w:val="105"/>
        </w:rPr>
        <w:t xml:space="preserve"> </w:t>
      </w:r>
      <w:r>
        <w:rPr>
          <w:w w:val="105"/>
        </w:rPr>
        <w:t>to</w:t>
      </w:r>
      <w:r>
        <w:rPr>
          <w:spacing w:val="-22"/>
          <w:w w:val="105"/>
        </w:rPr>
        <w:t xml:space="preserve"> </w:t>
      </w:r>
      <w:r>
        <w:rPr>
          <w:w w:val="105"/>
        </w:rPr>
        <w:t>obtain jobs</w:t>
      </w:r>
      <w:r>
        <w:rPr>
          <w:spacing w:val="-10"/>
          <w:w w:val="105"/>
        </w:rPr>
        <w:t xml:space="preserve"> </w:t>
      </w:r>
      <w:r>
        <w:rPr>
          <w:w w:val="105"/>
        </w:rPr>
        <w:t>as</w:t>
      </w:r>
      <w:r>
        <w:rPr>
          <w:spacing w:val="-10"/>
          <w:w w:val="105"/>
        </w:rPr>
        <w:t xml:space="preserve"> </w:t>
      </w:r>
      <w:r>
        <w:rPr>
          <w:w w:val="105"/>
        </w:rPr>
        <w:t>a</w:t>
      </w:r>
      <w:r>
        <w:rPr>
          <w:spacing w:val="-10"/>
          <w:w w:val="105"/>
        </w:rPr>
        <w:t xml:space="preserve"> </w:t>
      </w:r>
      <w:r>
        <w:rPr>
          <w:w w:val="105"/>
        </w:rPr>
        <w:t>Certified</w:t>
      </w:r>
      <w:r>
        <w:rPr>
          <w:spacing w:val="-10"/>
          <w:w w:val="105"/>
        </w:rPr>
        <w:t xml:space="preserve"> </w:t>
      </w:r>
      <w:r>
        <w:rPr>
          <w:w w:val="105"/>
        </w:rPr>
        <w:t>Phlebotomy</w:t>
      </w:r>
      <w:r>
        <w:rPr>
          <w:spacing w:val="-10"/>
          <w:w w:val="105"/>
        </w:rPr>
        <w:t xml:space="preserve"> </w:t>
      </w:r>
      <w:r>
        <w:rPr>
          <w:w w:val="105"/>
        </w:rPr>
        <w:t>Technician</w:t>
      </w:r>
      <w:r>
        <w:rPr>
          <w:spacing w:val="-10"/>
          <w:w w:val="105"/>
        </w:rPr>
        <w:t xml:space="preserve"> </w:t>
      </w:r>
      <w:r>
        <w:rPr>
          <w:w w:val="105"/>
        </w:rPr>
        <w:t>in</w:t>
      </w:r>
      <w:r>
        <w:rPr>
          <w:spacing w:val="-10"/>
          <w:w w:val="105"/>
        </w:rPr>
        <w:t xml:space="preserve"> </w:t>
      </w:r>
      <w:r>
        <w:rPr>
          <w:w w:val="105"/>
        </w:rPr>
        <w:t>the</w:t>
      </w:r>
      <w:r>
        <w:rPr>
          <w:spacing w:val="-10"/>
          <w:w w:val="105"/>
        </w:rPr>
        <w:t xml:space="preserve"> </w:t>
      </w:r>
      <w:r>
        <w:rPr>
          <w:w w:val="105"/>
        </w:rPr>
        <w:t>following</w:t>
      </w:r>
      <w:r>
        <w:rPr>
          <w:spacing w:val="-10"/>
          <w:w w:val="105"/>
        </w:rPr>
        <w:t xml:space="preserve"> </w:t>
      </w:r>
      <w:r>
        <w:rPr>
          <w:w w:val="105"/>
        </w:rPr>
        <w:t>areas:</w:t>
      </w:r>
    </w:p>
    <w:p w14:paraId="0512BE69" w14:textId="77777777" w:rsidR="00A83A30" w:rsidRDefault="00A83A30">
      <w:pPr>
        <w:pStyle w:val="BodyText"/>
        <w:spacing w:before="39"/>
      </w:pPr>
    </w:p>
    <w:p w14:paraId="3B1F7014" w14:textId="77777777" w:rsidR="00A83A30" w:rsidRDefault="00C90333">
      <w:pPr>
        <w:pStyle w:val="BodyText"/>
        <w:ind w:left="699"/>
      </w:pPr>
      <w:r>
        <w:rPr>
          <w:noProof/>
          <w:position w:val="3"/>
          <w:lang w:val="en-PH" w:eastAsia="en-PH"/>
        </w:rPr>
        <w:drawing>
          <wp:inline distT="0" distB="0" distL="0" distR="0" wp14:anchorId="4E994E31" wp14:editId="6A59962C">
            <wp:extent cx="47625" cy="47625"/>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05"/>
          <w:sz w:val="20"/>
        </w:rPr>
        <w:t xml:space="preserve"> </w:t>
      </w:r>
      <w:r>
        <w:rPr>
          <w:w w:val="105"/>
        </w:rPr>
        <w:t>Hospitals</w:t>
      </w:r>
    </w:p>
    <w:p w14:paraId="401B7001" w14:textId="77777777" w:rsidR="00A83A30" w:rsidRDefault="00C90333">
      <w:pPr>
        <w:pStyle w:val="BodyText"/>
        <w:spacing w:before="39" w:line="271" w:lineRule="auto"/>
        <w:ind w:left="699" w:right="6901"/>
      </w:pPr>
      <w:r>
        <w:rPr>
          <w:noProof/>
          <w:position w:val="3"/>
          <w:lang w:val="en-PH" w:eastAsia="en-PH"/>
        </w:rPr>
        <w:drawing>
          <wp:inline distT="0" distB="0" distL="0" distR="0" wp14:anchorId="09E3172A" wp14:editId="67FC5F6D">
            <wp:extent cx="47625" cy="47625"/>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sz w:val="20"/>
        </w:rPr>
        <w:t xml:space="preserve"> </w:t>
      </w:r>
      <w:r>
        <w:rPr>
          <w:w w:val="105"/>
        </w:rPr>
        <w:t>Private</w:t>
      </w:r>
      <w:r>
        <w:rPr>
          <w:spacing w:val="-24"/>
          <w:w w:val="105"/>
        </w:rPr>
        <w:t xml:space="preserve"> </w:t>
      </w:r>
      <w:r>
        <w:rPr>
          <w:w w:val="105"/>
        </w:rPr>
        <w:t>practices</w:t>
      </w:r>
      <w:r>
        <w:rPr>
          <w:spacing w:val="-24"/>
          <w:w w:val="105"/>
        </w:rPr>
        <w:t xml:space="preserve"> </w:t>
      </w:r>
      <w:r>
        <w:rPr>
          <w:w w:val="105"/>
        </w:rPr>
        <w:t>and</w:t>
      </w:r>
      <w:r>
        <w:rPr>
          <w:spacing w:val="-24"/>
          <w:w w:val="105"/>
        </w:rPr>
        <w:t xml:space="preserve"> </w:t>
      </w:r>
      <w:r>
        <w:rPr>
          <w:w w:val="105"/>
        </w:rPr>
        <w:t xml:space="preserve">clinics </w:t>
      </w:r>
      <w:r>
        <w:rPr>
          <w:noProof/>
          <w:position w:val="3"/>
          <w:lang w:val="en-PH" w:eastAsia="en-PH"/>
        </w:rPr>
        <w:drawing>
          <wp:inline distT="0" distB="0" distL="0" distR="0" wp14:anchorId="57E5C924" wp14:editId="25623D2D">
            <wp:extent cx="47625" cy="47625"/>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05"/>
        </w:rPr>
        <w:t xml:space="preserve"> </w:t>
      </w:r>
      <w:r>
        <w:rPr>
          <w:w w:val="105"/>
        </w:rPr>
        <w:t>American Red Cross</w:t>
      </w:r>
    </w:p>
    <w:p w14:paraId="77A4ADCD" w14:textId="77777777" w:rsidR="00A83A30" w:rsidRDefault="00C90333">
      <w:pPr>
        <w:pStyle w:val="BodyText"/>
        <w:ind w:left="699"/>
      </w:pPr>
      <w:r>
        <w:rPr>
          <w:noProof/>
          <w:position w:val="3"/>
          <w:lang w:val="en-PH" w:eastAsia="en-PH"/>
        </w:rPr>
        <w:drawing>
          <wp:inline distT="0" distB="0" distL="0" distR="0" wp14:anchorId="44D1ABAF" wp14:editId="3AB4253A">
            <wp:extent cx="47625" cy="47625"/>
            <wp:effectExtent l="0" t="0" r="0" b="0"/>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sz w:val="20"/>
        </w:rPr>
        <w:t xml:space="preserve">  </w:t>
      </w:r>
      <w:r>
        <w:t>Nursing homes</w:t>
      </w:r>
    </w:p>
    <w:p w14:paraId="03AC90B4" w14:textId="77777777" w:rsidR="00A83A30" w:rsidRDefault="00C90333">
      <w:pPr>
        <w:pStyle w:val="BodyText"/>
        <w:spacing w:before="39"/>
        <w:ind w:left="699"/>
      </w:pPr>
      <w:r>
        <w:rPr>
          <w:noProof/>
          <w:position w:val="3"/>
          <w:lang w:val="en-PH" w:eastAsia="en-PH"/>
        </w:rPr>
        <w:drawing>
          <wp:inline distT="0" distB="0" distL="0" distR="0" wp14:anchorId="2C04F4F1" wp14:editId="55359758">
            <wp:extent cx="47625" cy="47625"/>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sz w:val="20"/>
        </w:rPr>
        <w:t xml:space="preserve"> </w:t>
      </w:r>
      <w:r>
        <w:rPr>
          <w:spacing w:val="-2"/>
        </w:rPr>
        <w:t xml:space="preserve">VA </w:t>
      </w:r>
      <w:r>
        <w:t>clinics/hospitals</w:t>
      </w:r>
    </w:p>
    <w:p w14:paraId="0E380D34" w14:textId="77777777" w:rsidR="00A83A30" w:rsidRDefault="00C90333">
      <w:pPr>
        <w:pStyle w:val="BodyText"/>
        <w:spacing w:before="38" w:line="271" w:lineRule="auto"/>
        <w:ind w:left="699" w:right="6261"/>
      </w:pPr>
      <w:r>
        <w:rPr>
          <w:noProof/>
          <w:position w:val="3"/>
          <w:lang w:val="en-PH" w:eastAsia="en-PH"/>
        </w:rPr>
        <w:drawing>
          <wp:inline distT="0" distB="0" distL="0" distR="0" wp14:anchorId="03FBE3FD" wp14:editId="71660C4A">
            <wp:extent cx="47625" cy="47625"/>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sz w:val="20"/>
        </w:rPr>
        <w:t xml:space="preserve"> </w:t>
      </w:r>
      <w:r>
        <w:rPr>
          <w:w w:val="105"/>
        </w:rPr>
        <w:t>Urgent</w:t>
      </w:r>
      <w:r>
        <w:rPr>
          <w:spacing w:val="-26"/>
          <w:w w:val="105"/>
        </w:rPr>
        <w:t xml:space="preserve"> </w:t>
      </w:r>
      <w:r>
        <w:rPr>
          <w:w w:val="105"/>
        </w:rPr>
        <w:t>care</w:t>
      </w:r>
      <w:r>
        <w:rPr>
          <w:spacing w:val="-26"/>
          <w:w w:val="105"/>
        </w:rPr>
        <w:t xml:space="preserve"> </w:t>
      </w:r>
      <w:r>
        <w:rPr>
          <w:w w:val="105"/>
        </w:rPr>
        <w:t>or</w:t>
      </w:r>
      <w:r>
        <w:rPr>
          <w:spacing w:val="-26"/>
          <w:w w:val="105"/>
        </w:rPr>
        <w:t xml:space="preserve"> </w:t>
      </w:r>
      <w:r>
        <w:rPr>
          <w:w w:val="105"/>
        </w:rPr>
        <w:t>emergency</w:t>
      </w:r>
      <w:r>
        <w:rPr>
          <w:spacing w:val="-26"/>
          <w:w w:val="105"/>
        </w:rPr>
        <w:t xml:space="preserve"> </w:t>
      </w:r>
      <w:r>
        <w:rPr>
          <w:w w:val="105"/>
        </w:rPr>
        <w:t xml:space="preserve">clinics </w:t>
      </w:r>
      <w:r>
        <w:rPr>
          <w:noProof/>
          <w:position w:val="3"/>
          <w:lang w:val="en-PH" w:eastAsia="en-PH"/>
        </w:rPr>
        <w:drawing>
          <wp:inline distT="0" distB="0" distL="0" distR="0" wp14:anchorId="72F2799A" wp14:editId="5B2FF969">
            <wp:extent cx="47625" cy="47625"/>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05"/>
        </w:rPr>
        <w:t xml:space="preserve"> </w:t>
      </w:r>
      <w:r>
        <w:rPr>
          <w:w w:val="105"/>
        </w:rPr>
        <w:t>Mobile phlebotomy</w:t>
      </w:r>
    </w:p>
    <w:p w14:paraId="175F4621" w14:textId="77777777" w:rsidR="00A83A30" w:rsidRDefault="00C90333">
      <w:pPr>
        <w:pStyle w:val="BodyText"/>
        <w:spacing w:before="1" w:line="271" w:lineRule="auto"/>
        <w:ind w:left="699" w:right="7461"/>
      </w:pPr>
      <w:r>
        <w:rPr>
          <w:noProof/>
          <w:position w:val="3"/>
          <w:lang w:val="en-PH" w:eastAsia="en-PH"/>
        </w:rPr>
        <w:drawing>
          <wp:inline distT="0" distB="0" distL="0" distR="0" wp14:anchorId="5A8023B5" wp14:editId="00E6CC8C">
            <wp:extent cx="47625" cy="47625"/>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62"/>
          <w:w w:val="150"/>
          <w:sz w:val="20"/>
        </w:rPr>
        <w:t xml:space="preserve"> </w:t>
      </w:r>
      <w:r>
        <w:rPr>
          <w:w w:val="105"/>
        </w:rPr>
        <w:t>Paramedical</w:t>
      </w:r>
      <w:r>
        <w:rPr>
          <w:spacing w:val="-30"/>
          <w:w w:val="105"/>
        </w:rPr>
        <w:t xml:space="preserve"> </w:t>
      </w:r>
      <w:r>
        <w:rPr>
          <w:w w:val="105"/>
        </w:rPr>
        <w:t xml:space="preserve">examiners </w:t>
      </w:r>
      <w:r>
        <w:rPr>
          <w:noProof/>
          <w:position w:val="3"/>
          <w:lang w:val="en-PH" w:eastAsia="en-PH"/>
        </w:rPr>
        <w:drawing>
          <wp:inline distT="0" distB="0" distL="0" distR="0" wp14:anchorId="3141B8A7" wp14:editId="4155B570">
            <wp:extent cx="47625" cy="47625"/>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05"/>
        </w:rPr>
        <w:t xml:space="preserve"> </w:t>
      </w:r>
      <w:r>
        <w:rPr>
          <w:w w:val="105"/>
        </w:rPr>
        <w:t>Health fairs</w:t>
      </w:r>
    </w:p>
    <w:p w14:paraId="3D122958" w14:textId="77777777" w:rsidR="00A83A30" w:rsidRDefault="00A83A30">
      <w:pPr>
        <w:pStyle w:val="BodyText"/>
        <w:spacing w:before="186"/>
      </w:pPr>
    </w:p>
    <w:p w14:paraId="7CC8E823" w14:textId="77777777" w:rsidR="00A83A30" w:rsidRDefault="00C90333">
      <w:pPr>
        <w:pStyle w:val="BodyText"/>
        <w:ind w:left="2958"/>
        <w:rPr>
          <w:rFonts w:ascii="Arial Black"/>
        </w:rPr>
      </w:pPr>
      <w:r>
        <w:rPr>
          <w:noProof/>
          <w:lang w:val="en-PH" w:eastAsia="en-PH"/>
        </w:rPr>
        <mc:AlternateContent>
          <mc:Choice Requires="wpg">
            <w:drawing>
              <wp:anchor distT="0" distB="0" distL="0" distR="0" simplePos="0" relativeHeight="15732736" behindDoc="0" locked="0" layoutInCell="1" allowOverlap="1" wp14:anchorId="101E55B5" wp14:editId="76CAAB9C">
                <wp:simplePos x="0" y="0"/>
                <wp:positionH relativeFrom="page">
                  <wp:posOffset>626269</wp:posOffset>
                </wp:positionH>
                <wp:positionV relativeFrom="paragraph">
                  <wp:posOffset>-47897</wp:posOffset>
                </wp:positionV>
                <wp:extent cx="1287145" cy="1193800"/>
                <wp:effectExtent l="0" t="0" r="0" b="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7145" cy="1193800"/>
                          <a:chOff x="0" y="0"/>
                          <a:chExt cx="1287145" cy="1193800"/>
                        </a:xfrm>
                      </wpg:grpSpPr>
                      <wps:wsp>
                        <wps:cNvPr id="38" name="Graphic 38"/>
                        <wps:cNvSpPr/>
                        <wps:spPr>
                          <a:xfrm>
                            <a:off x="0" y="0"/>
                            <a:ext cx="1287145" cy="1193800"/>
                          </a:xfrm>
                          <a:custGeom>
                            <a:avLst/>
                            <a:gdLst/>
                            <a:ahLst/>
                            <a:cxnLst/>
                            <a:rect l="l" t="t" r="r" b="b"/>
                            <a:pathLst>
                              <a:path w="1287145" h="1193800">
                                <a:moveTo>
                                  <a:pt x="1286697" y="1193458"/>
                                </a:moveTo>
                                <a:lnTo>
                                  <a:pt x="0" y="1193458"/>
                                </a:lnTo>
                                <a:lnTo>
                                  <a:pt x="0" y="0"/>
                                </a:lnTo>
                                <a:lnTo>
                                  <a:pt x="1286697" y="0"/>
                                </a:lnTo>
                                <a:lnTo>
                                  <a:pt x="1286697" y="1193458"/>
                                </a:lnTo>
                                <a:close/>
                              </a:path>
                            </a:pathLst>
                          </a:custGeom>
                          <a:solidFill>
                            <a:srgbClr val="BEF5C7"/>
                          </a:solidFill>
                        </wps:spPr>
                        <wps:bodyPr wrap="square" lIns="0" tIns="0" rIns="0" bIns="0" rtlCol="0">
                          <a:prstTxWarp prst="textNoShape">
                            <a:avLst/>
                          </a:prstTxWarp>
                          <a:noAutofit/>
                        </wps:bodyPr>
                      </wps:wsp>
                      <pic:pic xmlns:pic="http://schemas.openxmlformats.org/drawingml/2006/picture">
                        <pic:nvPicPr>
                          <pic:cNvPr id="39" name="Image 39"/>
                          <pic:cNvPicPr/>
                        </pic:nvPicPr>
                        <pic:blipFill>
                          <a:blip r:embed="rId36" cstate="print"/>
                          <a:stretch>
                            <a:fillRect/>
                          </a:stretch>
                        </pic:blipFill>
                        <pic:spPr>
                          <a:xfrm>
                            <a:off x="135087" y="88102"/>
                            <a:ext cx="1019174" cy="1019159"/>
                          </a:xfrm>
                          <a:prstGeom prst="rect">
                            <a:avLst/>
                          </a:prstGeom>
                        </pic:spPr>
                      </pic:pic>
                    </wpg:wgp>
                  </a:graphicData>
                </a:graphic>
              </wp:anchor>
            </w:drawing>
          </mc:Choice>
          <mc:Fallback>
            <w:pict>
              <v:group w14:anchorId="3A9DC2B5" id="Group 37" o:spid="_x0000_s1026" style="position:absolute;margin-left:49.3pt;margin-top:-3.75pt;width:101.35pt;height:94pt;z-index:15732736;mso-wrap-distance-left:0;mso-wrap-distance-right:0;mso-position-horizontal-relative:page" coordsize="12871,119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">
                <v:shape id="Graphic 38" o:spid="_x0000_s1027" style="position:absolute;width:12871;height:11938;visibility:visible;mso-wrap-style:square;v-text-anchor:top" coordsize="1287145,1193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" path="m1286697,1193458l,1193458,,,1286697,r,1193458xe" fillcolor="#bef5c7" stroked="f">
                  <v:path arrowok="t"/>
                </v:shape>
                <v:shape id="Image 39" o:spid="_x0000_s1028" type="#_x0000_t75" style="position:absolute;left:1350;top:881;width:10192;height:101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">
                  <v:imagedata r:id="rId37" o:title=""/>
                </v:shape>
                <w10:wrap anchorx="page"/>
              </v:group>
            </w:pict>
          </mc:Fallback>
        </mc:AlternateContent>
      </w:r>
      <w:r>
        <w:rPr>
          <w:rFonts w:ascii="Arial Black"/>
          <w:color w:val="0924DD"/>
          <w:spacing w:val="-4"/>
        </w:rPr>
        <w:t>Course</w:t>
      </w:r>
      <w:r>
        <w:rPr>
          <w:rFonts w:ascii="Arial Black"/>
          <w:color w:val="0924DD"/>
          <w:spacing w:val="-14"/>
        </w:rPr>
        <w:t xml:space="preserve"> </w:t>
      </w:r>
      <w:r>
        <w:rPr>
          <w:rFonts w:ascii="Arial Black"/>
          <w:color w:val="0924DD"/>
          <w:spacing w:val="-2"/>
        </w:rPr>
        <w:t>Hours:</w:t>
      </w:r>
    </w:p>
    <w:p w14:paraId="427E7862" w14:textId="77777777" w:rsidR="00A83A30" w:rsidRDefault="00C90333">
      <w:pPr>
        <w:pStyle w:val="BodyText"/>
        <w:spacing w:before="14" w:line="271" w:lineRule="auto"/>
        <w:ind w:left="2958" w:right="1357"/>
      </w:pPr>
      <w:r>
        <w:t>120 Clock hours with the following breakdown. 80 hours of in person theory, 40 hours of lab.</w:t>
      </w:r>
    </w:p>
    <w:p w14:paraId="08DD1036" w14:textId="77777777" w:rsidR="00A83A30" w:rsidRDefault="00C90333">
      <w:pPr>
        <w:pStyle w:val="BodyText"/>
        <w:spacing w:before="1" w:line="271" w:lineRule="auto"/>
        <w:ind w:left="2958" w:right="1146"/>
      </w:pPr>
      <w:r>
        <w:t>Day Class: 9:00am-4:00pm. M-Th (20 days/ 5 weeks) Evening</w:t>
      </w:r>
      <w:r>
        <w:rPr>
          <w:spacing w:val="-22"/>
        </w:rPr>
        <w:t xml:space="preserve"> </w:t>
      </w:r>
      <w:r>
        <w:t>Class:</w:t>
      </w:r>
      <w:r>
        <w:rPr>
          <w:spacing w:val="-22"/>
        </w:rPr>
        <w:t xml:space="preserve"> </w:t>
      </w:r>
      <w:r>
        <w:t>5:00pm-9:00pm</w:t>
      </w:r>
      <w:r>
        <w:rPr>
          <w:spacing w:val="-22"/>
        </w:rPr>
        <w:t xml:space="preserve"> </w:t>
      </w:r>
      <w:r>
        <w:t>M-Th</w:t>
      </w:r>
      <w:r>
        <w:rPr>
          <w:spacing w:val="-22"/>
        </w:rPr>
        <w:t xml:space="preserve"> </w:t>
      </w:r>
      <w:r>
        <w:t>(30</w:t>
      </w:r>
      <w:r>
        <w:rPr>
          <w:spacing w:val="-22"/>
        </w:rPr>
        <w:t xml:space="preserve"> </w:t>
      </w:r>
      <w:r>
        <w:t>days/</w:t>
      </w:r>
      <w:r>
        <w:rPr>
          <w:spacing w:val="-22"/>
        </w:rPr>
        <w:t xml:space="preserve"> </w:t>
      </w:r>
      <w:r>
        <w:t>7.5</w:t>
      </w:r>
      <w:r>
        <w:rPr>
          <w:spacing w:val="-22"/>
        </w:rPr>
        <w:t xml:space="preserve"> </w:t>
      </w:r>
      <w:r>
        <w:t>weeks)</w:t>
      </w:r>
    </w:p>
    <w:p w14:paraId="23C39B78" w14:textId="77777777" w:rsidR="00A83A30" w:rsidRDefault="00A83A30">
      <w:pPr>
        <w:pStyle w:val="BodyText"/>
        <w:spacing w:before="220"/>
      </w:pPr>
    </w:p>
    <w:p w14:paraId="223018BF" w14:textId="77777777" w:rsidR="00A83A30" w:rsidRDefault="00C90333">
      <w:pPr>
        <w:pStyle w:val="BodyText"/>
        <w:ind w:left="526"/>
        <w:rPr>
          <w:rFonts w:ascii="Arial Black"/>
        </w:rPr>
      </w:pPr>
      <w:r>
        <w:rPr>
          <w:noProof/>
          <w:lang w:val="en-PH" w:eastAsia="en-PH"/>
        </w:rPr>
        <w:drawing>
          <wp:anchor distT="0" distB="0" distL="0" distR="0" simplePos="0" relativeHeight="15733248" behindDoc="0" locked="0" layoutInCell="1" allowOverlap="1" wp14:anchorId="58267BFA" wp14:editId="576F0CD8">
            <wp:simplePos x="0" y="0"/>
            <wp:positionH relativeFrom="page">
              <wp:posOffset>5829696</wp:posOffset>
            </wp:positionH>
            <wp:positionV relativeFrom="paragraph">
              <wp:posOffset>35258</wp:posOffset>
            </wp:positionV>
            <wp:extent cx="1286697" cy="1193458"/>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38" cstate="print"/>
                    <a:stretch>
                      <a:fillRect/>
                    </a:stretch>
                  </pic:blipFill>
                  <pic:spPr>
                    <a:xfrm>
                      <a:off x="0" y="0"/>
                      <a:ext cx="1286697" cy="1193458"/>
                    </a:xfrm>
                    <a:prstGeom prst="rect">
                      <a:avLst/>
                    </a:prstGeom>
                  </pic:spPr>
                </pic:pic>
              </a:graphicData>
            </a:graphic>
          </wp:anchor>
        </w:drawing>
      </w:r>
      <w:r>
        <w:rPr>
          <w:rFonts w:ascii="Arial Black"/>
          <w:color w:val="0924DD"/>
          <w:spacing w:val="-2"/>
        </w:rPr>
        <w:t>Performance</w:t>
      </w:r>
      <w:r>
        <w:rPr>
          <w:rFonts w:ascii="Arial Black"/>
          <w:color w:val="0924DD"/>
          <w:spacing w:val="-18"/>
        </w:rPr>
        <w:t xml:space="preserve"> </w:t>
      </w:r>
      <w:r>
        <w:rPr>
          <w:rFonts w:ascii="Arial Black"/>
          <w:color w:val="0924DD"/>
          <w:spacing w:val="-2"/>
        </w:rPr>
        <w:t>Objectives:</w:t>
      </w:r>
    </w:p>
    <w:p w14:paraId="2A321C2C" w14:textId="77777777" w:rsidR="00A83A30" w:rsidRDefault="00C90333">
      <w:pPr>
        <w:pStyle w:val="BodyText"/>
        <w:spacing w:before="15" w:line="271" w:lineRule="auto"/>
        <w:ind w:left="934" w:right="2502" w:hanging="258"/>
      </w:pPr>
      <w:r>
        <w:rPr>
          <w:noProof/>
          <w:position w:val="3"/>
          <w:lang w:val="en-PH" w:eastAsia="en-PH"/>
        </w:rPr>
        <w:drawing>
          <wp:inline distT="0" distB="0" distL="0" distR="0" wp14:anchorId="5A4CB14E" wp14:editId="4B3ADA52">
            <wp:extent cx="47625" cy="47625"/>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Prepare</w:t>
      </w:r>
      <w:r>
        <w:rPr>
          <w:spacing w:val="-4"/>
          <w:w w:val="105"/>
        </w:rPr>
        <w:t xml:space="preserve"> </w:t>
      </w:r>
      <w:r>
        <w:rPr>
          <w:w w:val="105"/>
        </w:rPr>
        <w:t>students</w:t>
      </w:r>
      <w:r>
        <w:rPr>
          <w:spacing w:val="-4"/>
          <w:w w:val="105"/>
        </w:rPr>
        <w:t xml:space="preserve"> </w:t>
      </w:r>
      <w:r>
        <w:rPr>
          <w:w w:val="105"/>
        </w:rPr>
        <w:t>for</w:t>
      </w:r>
      <w:r>
        <w:rPr>
          <w:spacing w:val="-4"/>
          <w:w w:val="105"/>
        </w:rPr>
        <w:t xml:space="preserve"> </w:t>
      </w:r>
      <w:r>
        <w:rPr>
          <w:w w:val="105"/>
        </w:rPr>
        <w:t>success</w:t>
      </w:r>
      <w:r>
        <w:rPr>
          <w:spacing w:val="-4"/>
          <w:w w:val="105"/>
        </w:rPr>
        <w:t xml:space="preserve"> </w:t>
      </w:r>
      <w:r>
        <w:rPr>
          <w:w w:val="105"/>
        </w:rPr>
        <w:t>in</w:t>
      </w:r>
      <w:r>
        <w:rPr>
          <w:spacing w:val="-4"/>
          <w:w w:val="105"/>
        </w:rPr>
        <w:t xml:space="preserve"> </w:t>
      </w:r>
      <w:r>
        <w:rPr>
          <w:w w:val="105"/>
        </w:rPr>
        <w:t>a</w:t>
      </w:r>
      <w:r>
        <w:rPr>
          <w:spacing w:val="-4"/>
          <w:w w:val="105"/>
        </w:rPr>
        <w:t xml:space="preserve"> </w:t>
      </w:r>
      <w:r>
        <w:rPr>
          <w:w w:val="105"/>
        </w:rPr>
        <w:t>healthcare</w:t>
      </w:r>
      <w:r>
        <w:rPr>
          <w:spacing w:val="-4"/>
          <w:w w:val="105"/>
        </w:rPr>
        <w:t xml:space="preserve"> </w:t>
      </w:r>
      <w:r>
        <w:rPr>
          <w:w w:val="105"/>
        </w:rPr>
        <w:t>career</w:t>
      </w:r>
      <w:r>
        <w:rPr>
          <w:spacing w:val="-4"/>
          <w:w w:val="105"/>
        </w:rPr>
        <w:t xml:space="preserve"> </w:t>
      </w:r>
      <w:r>
        <w:rPr>
          <w:w w:val="105"/>
        </w:rPr>
        <w:t>path leading</w:t>
      </w:r>
      <w:r>
        <w:rPr>
          <w:spacing w:val="-20"/>
          <w:w w:val="105"/>
        </w:rPr>
        <w:t xml:space="preserve"> </w:t>
      </w:r>
      <w:r>
        <w:rPr>
          <w:w w:val="105"/>
        </w:rPr>
        <w:t>to</w:t>
      </w:r>
      <w:r>
        <w:rPr>
          <w:spacing w:val="-20"/>
          <w:w w:val="105"/>
        </w:rPr>
        <w:t xml:space="preserve"> </w:t>
      </w:r>
      <w:r>
        <w:rPr>
          <w:w w:val="105"/>
        </w:rPr>
        <w:t>post-secondary</w:t>
      </w:r>
      <w:r>
        <w:rPr>
          <w:spacing w:val="-20"/>
          <w:w w:val="105"/>
        </w:rPr>
        <w:t xml:space="preserve"> </w:t>
      </w:r>
      <w:r>
        <w:rPr>
          <w:w w:val="105"/>
        </w:rPr>
        <w:t>programs</w:t>
      </w:r>
      <w:r>
        <w:rPr>
          <w:spacing w:val="-20"/>
          <w:w w:val="105"/>
        </w:rPr>
        <w:t xml:space="preserve"> </w:t>
      </w:r>
      <w:r>
        <w:rPr>
          <w:w w:val="105"/>
        </w:rPr>
        <w:t>that</w:t>
      </w:r>
      <w:r>
        <w:rPr>
          <w:spacing w:val="-20"/>
          <w:w w:val="105"/>
        </w:rPr>
        <w:t xml:space="preserve"> </w:t>
      </w:r>
      <w:r>
        <w:rPr>
          <w:w w:val="105"/>
        </w:rPr>
        <w:t>license</w:t>
      </w:r>
      <w:r>
        <w:rPr>
          <w:spacing w:val="-20"/>
          <w:w w:val="105"/>
        </w:rPr>
        <w:t xml:space="preserve"> </w:t>
      </w:r>
      <w:r>
        <w:rPr>
          <w:w w:val="105"/>
        </w:rPr>
        <w:t xml:space="preserve">healthcare </w:t>
      </w:r>
      <w:r>
        <w:rPr>
          <w:spacing w:val="-2"/>
          <w:w w:val="105"/>
        </w:rPr>
        <w:t>professionals.</w:t>
      </w:r>
    </w:p>
    <w:p w14:paraId="5F6F9415" w14:textId="77777777" w:rsidR="00A83A30" w:rsidRDefault="00C90333">
      <w:pPr>
        <w:pStyle w:val="BodyText"/>
        <w:spacing w:before="1" w:line="271" w:lineRule="auto"/>
        <w:ind w:left="934" w:right="2502" w:hanging="258"/>
      </w:pPr>
      <w:r>
        <w:rPr>
          <w:noProof/>
          <w:position w:val="3"/>
          <w:lang w:val="en-PH" w:eastAsia="en-PH"/>
        </w:rPr>
        <w:drawing>
          <wp:inline distT="0" distB="0" distL="0" distR="0" wp14:anchorId="2BD66597" wp14:editId="5B04179D">
            <wp:extent cx="47625" cy="47625"/>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Uphold</w:t>
      </w:r>
      <w:r>
        <w:rPr>
          <w:spacing w:val="-25"/>
          <w:w w:val="105"/>
        </w:rPr>
        <w:t xml:space="preserve"> </w:t>
      </w:r>
      <w:r>
        <w:rPr>
          <w:w w:val="105"/>
        </w:rPr>
        <w:t>the</w:t>
      </w:r>
      <w:r>
        <w:rPr>
          <w:spacing w:val="-25"/>
          <w:w w:val="105"/>
        </w:rPr>
        <w:t xml:space="preserve"> </w:t>
      </w:r>
      <w:r>
        <w:rPr>
          <w:w w:val="105"/>
        </w:rPr>
        <w:t>honor</w:t>
      </w:r>
      <w:r>
        <w:rPr>
          <w:spacing w:val="-25"/>
          <w:w w:val="105"/>
        </w:rPr>
        <w:t xml:space="preserve"> </w:t>
      </w:r>
      <w:r>
        <w:rPr>
          <w:w w:val="105"/>
        </w:rPr>
        <w:t>and</w:t>
      </w:r>
      <w:r>
        <w:rPr>
          <w:spacing w:val="-25"/>
          <w:w w:val="105"/>
        </w:rPr>
        <w:t xml:space="preserve"> </w:t>
      </w:r>
      <w:r>
        <w:rPr>
          <w:w w:val="105"/>
        </w:rPr>
        <w:t>high</w:t>
      </w:r>
      <w:r>
        <w:rPr>
          <w:spacing w:val="-25"/>
          <w:w w:val="105"/>
        </w:rPr>
        <w:t xml:space="preserve"> </w:t>
      </w:r>
      <w:r>
        <w:rPr>
          <w:w w:val="105"/>
        </w:rPr>
        <w:t>principles</w:t>
      </w:r>
      <w:r>
        <w:rPr>
          <w:spacing w:val="-25"/>
          <w:w w:val="105"/>
        </w:rPr>
        <w:t xml:space="preserve"> </w:t>
      </w:r>
      <w:r>
        <w:rPr>
          <w:w w:val="105"/>
        </w:rPr>
        <w:t>of</w:t>
      </w:r>
      <w:r>
        <w:rPr>
          <w:spacing w:val="-25"/>
          <w:w w:val="105"/>
        </w:rPr>
        <w:t xml:space="preserve"> </w:t>
      </w:r>
      <w:r>
        <w:rPr>
          <w:w w:val="105"/>
        </w:rPr>
        <w:t>the</w:t>
      </w:r>
      <w:r>
        <w:rPr>
          <w:spacing w:val="-25"/>
          <w:w w:val="105"/>
        </w:rPr>
        <w:t xml:space="preserve"> </w:t>
      </w:r>
      <w:r>
        <w:rPr>
          <w:w w:val="105"/>
        </w:rPr>
        <w:t>profession</w:t>
      </w:r>
      <w:r>
        <w:rPr>
          <w:spacing w:val="-25"/>
          <w:w w:val="105"/>
        </w:rPr>
        <w:t xml:space="preserve"> </w:t>
      </w:r>
      <w:r>
        <w:rPr>
          <w:w w:val="105"/>
        </w:rPr>
        <w:t>and accept its disciplines.</w:t>
      </w:r>
    </w:p>
    <w:p w14:paraId="5690CA23" w14:textId="77777777" w:rsidR="00A83A30" w:rsidRDefault="00C90333">
      <w:pPr>
        <w:pStyle w:val="BodyText"/>
        <w:spacing w:before="25" w:line="271" w:lineRule="auto"/>
        <w:ind w:left="934" w:right="683" w:hanging="258"/>
      </w:pPr>
      <w:r>
        <w:rPr>
          <w:noProof/>
          <w:position w:val="3"/>
          <w:lang w:val="en-PH" w:eastAsia="en-PH"/>
        </w:rPr>
        <w:drawing>
          <wp:inline distT="0" distB="0" distL="0" distR="0" wp14:anchorId="470ABFFF" wp14:editId="02746AF0">
            <wp:extent cx="47625" cy="47625"/>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Develop</w:t>
      </w:r>
      <w:r>
        <w:rPr>
          <w:spacing w:val="-26"/>
          <w:w w:val="105"/>
        </w:rPr>
        <w:t xml:space="preserve"> </w:t>
      </w:r>
      <w:r>
        <w:rPr>
          <w:w w:val="105"/>
        </w:rPr>
        <w:t>attitudes</w:t>
      </w:r>
      <w:r>
        <w:rPr>
          <w:spacing w:val="-26"/>
          <w:w w:val="105"/>
        </w:rPr>
        <w:t xml:space="preserve"> </w:t>
      </w:r>
      <w:r>
        <w:rPr>
          <w:w w:val="105"/>
        </w:rPr>
        <w:t>consistent</w:t>
      </w:r>
      <w:r>
        <w:rPr>
          <w:spacing w:val="-26"/>
          <w:w w:val="105"/>
        </w:rPr>
        <w:t xml:space="preserve"> </w:t>
      </w:r>
      <w:r>
        <w:rPr>
          <w:w w:val="105"/>
        </w:rPr>
        <w:t>with</w:t>
      </w:r>
      <w:r>
        <w:rPr>
          <w:spacing w:val="-26"/>
          <w:w w:val="105"/>
        </w:rPr>
        <w:t xml:space="preserve"> </w:t>
      </w:r>
      <w:r>
        <w:rPr>
          <w:w w:val="105"/>
        </w:rPr>
        <w:t>those</w:t>
      </w:r>
      <w:r>
        <w:rPr>
          <w:spacing w:val="-26"/>
          <w:w w:val="105"/>
        </w:rPr>
        <w:t xml:space="preserve"> </w:t>
      </w:r>
      <w:r>
        <w:rPr>
          <w:w w:val="105"/>
        </w:rPr>
        <w:t>expected</w:t>
      </w:r>
      <w:r>
        <w:rPr>
          <w:spacing w:val="-26"/>
          <w:w w:val="105"/>
        </w:rPr>
        <w:t xml:space="preserve"> </w:t>
      </w:r>
      <w:r>
        <w:rPr>
          <w:w w:val="105"/>
        </w:rPr>
        <w:t>of</w:t>
      </w:r>
      <w:r>
        <w:rPr>
          <w:spacing w:val="-26"/>
          <w:w w:val="105"/>
        </w:rPr>
        <w:t xml:space="preserve"> </w:t>
      </w:r>
      <w:r>
        <w:rPr>
          <w:w w:val="105"/>
        </w:rPr>
        <w:t>an</w:t>
      </w:r>
      <w:r>
        <w:rPr>
          <w:spacing w:val="-26"/>
          <w:w w:val="105"/>
        </w:rPr>
        <w:t xml:space="preserve"> </w:t>
      </w:r>
      <w:r>
        <w:rPr>
          <w:w w:val="105"/>
        </w:rPr>
        <w:t>individual</w:t>
      </w:r>
      <w:r>
        <w:rPr>
          <w:spacing w:val="-26"/>
          <w:w w:val="105"/>
        </w:rPr>
        <w:t xml:space="preserve"> </w:t>
      </w:r>
      <w:r>
        <w:rPr>
          <w:w w:val="105"/>
        </w:rPr>
        <w:t>working</w:t>
      </w:r>
      <w:r>
        <w:rPr>
          <w:spacing w:val="-26"/>
          <w:w w:val="105"/>
        </w:rPr>
        <w:t xml:space="preserve"> </w:t>
      </w:r>
      <w:r>
        <w:rPr>
          <w:w w:val="105"/>
        </w:rPr>
        <w:t>in the</w:t>
      </w:r>
      <w:r>
        <w:rPr>
          <w:spacing w:val="-7"/>
          <w:w w:val="105"/>
        </w:rPr>
        <w:t xml:space="preserve"> </w:t>
      </w:r>
      <w:r>
        <w:rPr>
          <w:w w:val="105"/>
        </w:rPr>
        <w:t>health</w:t>
      </w:r>
      <w:r>
        <w:rPr>
          <w:spacing w:val="-7"/>
          <w:w w:val="105"/>
        </w:rPr>
        <w:t xml:space="preserve"> </w:t>
      </w:r>
      <w:r>
        <w:rPr>
          <w:w w:val="105"/>
        </w:rPr>
        <w:t>care</w:t>
      </w:r>
      <w:r>
        <w:rPr>
          <w:spacing w:val="-7"/>
          <w:w w:val="105"/>
        </w:rPr>
        <w:t xml:space="preserve"> </w:t>
      </w:r>
      <w:r>
        <w:rPr>
          <w:w w:val="105"/>
        </w:rPr>
        <w:t>industry</w:t>
      </w:r>
      <w:r>
        <w:rPr>
          <w:spacing w:val="-7"/>
          <w:w w:val="105"/>
        </w:rPr>
        <w:t xml:space="preserve"> </w:t>
      </w:r>
      <w:r>
        <w:rPr>
          <w:w w:val="105"/>
        </w:rPr>
        <w:t>and</w:t>
      </w:r>
      <w:r>
        <w:rPr>
          <w:spacing w:val="-7"/>
          <w:w w:val="105"/>
        </w:rPr>
        <w:t xml:space="preserve"> </w:t>
      </w:r>
      <w:r>
        <w:rPr>
          <w:w w:val="105"/>
        </w:rPr>
        <w:t>society</w:t>
      </w:r>
      <w:r>
        <w:rPr>
          <w:spacing w:val="-7"/>
          <w:w w:val="105"/>
        </w:rPr>
        <w:t xml:space="preserve"> </w:t>
      </w:r>
      <w:r>
        <w:rPr>
          <w:w w:val="105"/>
        </w:rPr>
        <w:t>in</w:t>
      </w:r>
      <w:r>
        <w:rPr>
          <w:spacing w:val="-7"/>
          <w:w w:val="105"/>
        </w:rPr>
        <w:t xml:space="preserve"> </w:t>
      </w:r>
      <w:r>
        <w:rPr>
          <w:w w:val="105"/>
        </w:rPr>
        <w:t>general.</w:t>
      </w:r>
    </w:p>
    <w:p w14:paraId="0BA778C2" w14:textId="77777777" w:rsidR="00A83A30" w:rsidRDefault="00C90333">
      <w:pPr>
        <w:pStyle w:val="BodyText"/>
        <w:spacing w:before="1" w:line="271" w:lineRule="auto"/>
        <w:ind w:left="934" w:right="525" w:hanging="258"/>
      </w:pPr>
      <w:r>
        <w:rPr>
          <w:noProof/>
          <w:position w:val="3"/>
          <w:lang w:val="en-PH" w:eastAsia="en-PH"/>
        </w:rPr>
        <w:drawing>
          <wp:inline distT="0" distB="0" distL="0" distR="0" wp14:anchorId="47372FBC" wp14:editId="2B2F2222">
            <wp:extent cx="47625" cy="47625"/>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65"/>
          <w:w w:val="105"/>
          <w:sz w:val="20"/>
        </w:rPr>
        <w:t xml:space="preserve"> </w:t>
      </w:r>
      <w:r>
        <w:rPr>
          <w:w w:val="105"/>
        </w:rPr>
        <w:t>Demonstrate</w:t>
      </w:r>
      <w:r>
        <w:rPr>
          <w:spacing w:val="-29"/>
          <w:w w:val="105"/>
        </w:rPr>
        <w:t xml:space="preserve"> </w:t>
      </w:r>
      <w:r>
        <w:rPr>
          <w:w w:val="105"/>
        </w:rPr>
        <w:t>the</w:t>
      </w:r>
      <w:r>
        <w:rPr>
          <w:spacing w:val="-29"/>
          <w:w w:val="105"/>
        </w:rPr>
        <w:t xml:space="preserve"> </w:t>
      </w:r>
      <w:r>
        <w:rPr>
          <w:w w:val="105"/>
        </w:rPr>
        <w:t>knowledge,</w:t>
      </w:r>
      <w:r>
        <w:rPr>
          <w:spacing w:val="-29"/>
          <w:w w:val="105"/>
        </w:rPr>
        <w:t xml:space="preserve"> </w:t>
      </w:r>
      <w:r>
        <w:rPr>
          <w:w w:val="105"/>
        </w:rPr>
        <w:t>skills,</w:t>
      </w:r>
      <w:r>
        <w:rPr>
          <w:spacing w:val="-30"/>
          <w:w w:val="105"/>
        </w:rPr>
        <w:t xml:space="preserve"> </w:t>
      </w:r>
      <w:r>
        <w:rPr>
          <w:w w:val="105"/>
        </w:rPr>
        <w:t>and</w:t>
      </w:r>
      <w:r>
        <w:rPr>
          <w:spacing w:val="-29"/>
          <w:w w:val="105"/>
        </w:rPr>
        <w:t xml:space="preserve"> </w:t>
      </w:r>
      <w:r>
        <w:rPr>
          <w:w w:val="105"/>
        </w:rPr>
        <w:t>professionalism</w:t>
      </w:r>
      <w:r>
        <w:rPr>
          <w:spacing w:val="-29"/>
          <w:w w:val="105"/>
        </w:rPr>
        <w:t xml:space="preserve"> </w:t>
      </w:r>
      <w:r>
        <w:rPr>
          <w:w w:val="105"/>
        </w:rPr>
        <w:t>required</w:t>
      </w:r>
      <w:r>
        <w:rPr>
          <w:spacing w:val="-29"/>
          <w:w w:val="105"/>
        </w:rPr>
        <w:t xml:space="preserve"> </w:t>
      </w:r>
      <w:r>
        <w:rPr>
          <w:w w:val="105"/>
        </w:rPr>
        <w:t>by</w:t>
      </w:r>
      <w:r>
        <w:rPr>
          <w:spacing w:val="-29"/>
          <w:w w:val="105"/>
        </w:rPr>
        <w:t xml:space="preserve"> </w:t>
      </w:r>
      <w:r>
        <w:rPr>
          <w:w w:val="105"/>
        </w:rPr>
        <w:t>employers and</w:t>
      </w:r>
      <w:r>
        <w:rPr>
          <w:spacing w:val="-11"/>
          <w:w w:val="105"/>
        </w:rPr>
        <w:t xml:space="preserve"> </w:t>
      </w:r>
      <w:r>
        <w:rPr>
          <w:w w:val="105"/>
        </w:rPr>
        <w:t>patients.</w:t>
      </w:r>
    </w:p>
    <w:p w14:paraId="32D06E5D" w14:textId="77777777" w:rsidR="00A83A30" w:rsidRDefault="00C90333">
      <w:pPr>
        <w:pStyle w:val="BodyText"/>
        <w:spacing w:before="1" w:line="271" w:lineRule="auto"/>
        <w:ind w:left="676" w:right="1758"/>
      </w:pPr>
      <w:r>
        <w:rPr>
          <w:noProof/>
          <w:position w:val="3"/>
          <w:lang w:val="en-PH" w:eastAsia="en-PH"/>
        </w:rPr>
        <w:drawing>
          <wp:inline distT="0" distB="0" distL="0" distR="0" wp14:anchorId="4A3D2CDF" wp14:editId="27EF3B88">
            <wp:extent cx="47625" cy="47625"/>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Identify</w:t>
      </w:r>
      <w:r>
        <w:rPr>
          <w:spacing w:val="-21"/>
          <w:w w:val="105"/>
        </w:rPr>
        <w:t xml:space="preserve"> </w:t>
      </w:r>
      <w:r>
        <w:rPr>
          <w:w w:val="105"/>
        </w:rPr>
        <w:t>common</w:t>
      </w:r>
      <w:r>
        <w:rPr>
          <w:spacing w:val="-21"/>
          <w:w w:val="105"/>
        </w:rPr>
        <w:t xml:space="preserve"> </w:t>
      </w:r>
      <w:r>
        <w:rPr>
          <w:w w:val="105"/>
        </w:rPr>
        <w:t>clinical</w:t>
      </w:r>
      <w:r>
        <w:rPr>
          <w:spacing w:val="-21"/>
          <w:w w:val="105"/>
        </w:rPr>
        <w:t xml:space="preserve"> </w:t>
      </w:r>
      <w:r>
        <w:rPr>
          <w:w w:val="105"/>
        </w:rPr>
        <w:t>procedures</w:t>
      </w:r>
      <w:r>
        <w:rPr>
          <w:spacing w:val="-21"/>
          <w:w w:val="105"/>
        </w:rPr>
        <w:t xml:space="preserve"> </w:t>
      </w:r>
      <w:r>
        <w:rPr>
          <w:w w:val="105"/>
        </w:rPr>
        <w:t>performed</w:t>
      </w:r>
      <w:r>
        <w:rPr>
          <w:spacing w:val="-21"/>
          <w:w w:val="105"/>
        </w:rPr>
        <w:t xml:space="preserve"> </w:t>
      </w:r>
      <w:r>
        <w:rPr>
          <w:w w:val="105"/>
        </w:rPr>
        <w:t>in</w:t>
      </w:r>
      <w:r>
        <w:rPr>
          <w:spacing w:val="-21"/>
          <w:w w:val="105"/>
        </w:rPr>
        <w:t xml:space="preserve"> </w:t>
      </w:r>
      <w:r>
        <w:rPr>
          <w:w w:val="105"/>
        </w:rPr>
        <w:t>the</w:t>
      </w:r>
      <w:r>
        <w:rPr>
          <w:spacing w:val="-21"/>
          <w:w w:val="105"/>
        </w:rPr>
        <w:t xml:space="preserve"> </w:t>
      </w:r>
      <w:r>
        <w:rPr>
          <w:w w:val="105"/>
        </w:rPr>
        <w:t>medical</w:t>
      </w:r>
      <w:r>
        <w:rPr>
          <w:spacing w:val="-21"/>
          <w:w w:val="105"/>
        </w:rPr>
        <w:t xml:space="preserve"> </w:t>
      </w:r>
      <w:r>
        <w:rPr>
          <w:w w:val="105"/>
        </w:rPr>
        <w:t xml:space="preserve">office. </w:t>
      </w:r>
      <w:r>
        <w:rPr>
          <w:noProof/>
          <w:position w:val="3"/>
          <w:lang w:val="en-PH" w:eastAsia="en-PH"/>
        </w:rPr>
        <w:drawing>
          <wp:inline distT="0" distB="0" distL="0" distR="0" wp14:anchorId="1FCBA60D" wp14:editId="62AE0BCD">
            <wp:extent cx="47625" cy="47625"/>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rPr>
        <w:t xml:space="preserve"> </w:t>
      </w:r>
      <w:r>
        <w:rPr>
          <w:w w:val="105"/>
        </w:rPr>
        <w:t>Demonstrate</w:t>
      </w:r>
      <w:r>
        <w:rPr>
          <w:spacing w:val="-10"/>
          <w:w w:val="105"/>
        </w:rPr>
        <w:t xml:space="preserve"> </w:t>
      </w:r>
      <w:r>
        <w:rPr>
          <w:w w:val="105"/>
        </w:rPr>
        <w:t>knowledge</w:t>
      </w:r>
      <w:r>
        <w:rPr>
          <w:spacing w:val="-10"/>
          <w:w w:val="105"/>
        </w:rPr>
        <w:t xml:space="preserve"> </w:t>
      </w:r>
      <w:r>
        <w:rPr>
          <w:w w:val="105"/>
        </w:rPr>
        <w:t>of</w:t>
      </w:r>
      <w:r>
        <w:rPr>
          <w:spacing w:val="-10"/>
          <w:w w:val="105"/>
        </w:rPr>
        <w:t xml:space="preserve"> </w:t>
      </w:r>
      <w:r>
        <w:rPr>
          <w:w w:val="105"/>
        </w:rPr>
        <w:t>the</w:t>
      </w:r>
      <w:r>
        <w:rPr>
          <w:spacing w:val="-10"/>
          <w:w w:val="105"/>
        </w:rPr>
        <w:t xml:space="preserve"> </w:t>
      </w:r>
      <w:r>
        <w:rPr>
          <w:w w:val="105"/>
        </w:rPr>
        <w:t>systematic</w:t>
      </w:r>
      <w:r>
        <w:rPr>
          <w:spacing w:val="-10"/>
          <w:w w:val="105"/>
        </w:rPr>
        <w:t xml:space="preserve"> </w:t>
      </w:r>
      <w:r>
        <w:rPr>
          <w:w w:val="105"/>
        </w:rPr>
        <w:t>examination</w:t>
      </w:r>
      <w:r>
        <w:rPr>
          <w:spacing w:val="-10"/>
          <w:w w:val="105"/>
        </w:rPr>
        <w:t xml:space="preserve"> </w:t>
      </w:r>
      <w:r>
        <w:rPr>
          <w:w w:val="105"/>
        </w:rPr>
        <w:t>of</w:t>
      </w:r>
      <w:r>
        <w:rPr>
          <w:spacing w:val="-10"/>
          <w:w w:val="105"/>
        </w:rPr>
        <w:t xml:space="preserve"> </w:t>
      </w:r>
      <w:r>
        <w:rPr>
          <w:w w:val="105"/>
        </w:rPr>
        <w:t>patients.</w:t>
      </w:r>
    </w:p>
    <w:p w14:paraId="0126AEFF" w14:textId="77777777" w:rsidR="00A83A30" w:rsidRDefault="00C90333">
      <w:pPr>
        <w:pStyle w:val="BodyText"/>
        <w:spacing w:before="1"/>
        <w:ind w:left="676"/>
      </w:pPr>
      <w:r>
        <w:rPr>
          <w:noProof/>
          <w:position w:val="3"/>
          <w:lang w:val="en-PH" w:eastAsia="en-PH"/>
        </w:rPr>
        <w:drawing>
          <wp:inline distT="0" distB="0" distL="0" distR="0" wp14:anchorId="4A079176" wp14:editId="1F643B7A">
            <wp:extent cx="47625" cy="47625"/>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Apply</w:t>
      </w:r>
      <w:r>
        <w:rPr>
          <w:spacing w:val="-11"/>
          <w:w w:val="105"/>
        </w:rPr>
        <w:t xml:space="preserve"> </w:t>
      </w:r>
      <w:r>
        <w:rPr>
          <w:w w:val="105"/>
        </w:rPr>
        <w:t>administrative</w:t>
      </w:r>
      <w:r>
        <w:rPr>
          <w:spacing w:val="-11"/>
          <w:w w:val="105"/>
        </w:rPr>
        <w:t xml:space="preserve"> </w:t>
      </w:r>
      <w:r>
        <w:rPr>
          <w:w w:val="105"/>
        </w:rPr>
        <w:t>principles</w:t>
      </w:r>
      <w:r>
        <w:rPr>
          <w:spacing w:val="-11"/>
          <w:w w:val="105"/>
        </w:rPr>
        <w:t xml:space="preserve"> </w:t>
      </w:r>
      <w:r>
        <w:rPr>
          <w:w w:val="105"/>
        </w:rPr>
        <w:t>in</w:t>
      </w:r>
      <w:r>
        <w:rPr>
          <w:spacing w:val="-11"/>
          <w:w w:val="105"/>
        </w:rPr>
        <w:t xml:space="preserve"> </w:t>
      </w:r>
      <w:r>
        <w:rPr>
          <w:w w:val="105"/>
        </w:rPr>
        <w:t>the</w:t>
      </w:r>
      <w:r>
        <w:rPr>
          <w:spacing w:val="-11"/>
          <w:w w:val="105"/>
        </w:rPr>
        <w:t xml:space="preserve"> </w:t>
      </w:r>
      <w:r>
        <w:rPr>
          <w:w w:val="105"/>
        </w:rPr>
        <w:t>medical</w:t>
      </w:r>
      <w:r>
        <w:rPr>
          <w:spacing w:val="-11"/>
          <w:w w:val="105"/>
        </w:rPr>
        <w:t xml:space="preserve"> </w:t>
      </w:r>
      <w:r>
        <w:rPr>
          <w:w w:val="105"/>
        </w:rPr>
        <w:t>office</w:t>
      </w:r>
      <w:r>
        <w:rPr>
          <w:spacing w:val="-11"/>
          <w:w w:val="105"/>
        </w:rPr>
        <w:t xml:space="preserve"> </w:t>
      </w:r>
      <w:r>
        <w:rPr>
          <w:w w:val="105"/>
        </w:rPr>
        <w:t>setting.</w:t>
      </w:r>
    </w:p>
    <w:p w14:paraId="44140B82" w14:textId="77777777" w:rsidR="00A83A30" w:rsidRDefault="00C90333">
      <w:pPr>
        <w:pStyle w:val="BodyText"/>
        <w:spacing w:before="38" w:line="271" w:lineRule="auto"/>
        <w:ind w:left="934" w:right="683" w:hanging="258"/>
      </w:pPr>
      <w:r>
        <w:rPr>
          <w:noProof/>
          <w:position w:val="3"/>
          <w:lang w:val="en-PH" w:eastAsia="en-PH"/>
        </w:rPr>
        <w:drawing>
          <wp:inline distT="0" distB="0" distL="0" distR="0" wp14:anchorId="634A8877" wp14:editId="3D623292">
            <wp:extent cx="47625" cy="47625"/>
            <wp:effectExtent l="0" t="0" r="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Demonstrate</w:t>
      </w:r>
      <w:r>
        <w:rPr>
          <w:spacing w:val="-23"/>
          <w:w w:val="105"/>
        </w:rPr>
        <w:t xml:space="preserve"> </w:t>
      </w:r>
      <w:r>
        <w:rPr>
          <w:w w:val="105"/>
        </w:rPr>
        <w:t>knowledge</w:t>
      </w:r>
      <w:r>
        <w:rPr>
          <w:spacing w:val="-23"/>
          <w:w w:val="105"/>
        </w:rPr>
        <w:t xml:space="preserve"> </w:t>
      </w:r>
      <w:r>
        <w:rPr>
          <w:w w:val="105"/>
        </w:rPr>
        <w:t>of</w:t>
      </w:r>
      <w:r>
        <w:rPr>
          <w:spacing w:val="-23"/>
          <w:w w:val="105"/>
        </w:rPr>
        <w:t xml:space="preserve"> </w:t>
      </w:r>
      <w:r>
        <w:rPr>
          <w:w w:val="105"/>
        </w:rPr>
        <w:t>EMR,</w:t>
      </w:r>
      <w:r>
        <w:rPr>
          <w:spacing w:val="-23"/>
          <w:w w:val="105"/>
        </w:rPr>
        <w:t xml:space="preserve"> </w:t>
      </w:r>
      <w:r>
        <w:rPr>
          <w:w w:val="105"/>
        </w:rPr>
        <w:t>office</w:t>
      </w:r>
      <w:r>
        <w:rPr>
          <w:spacing w:val="-23"/>
          <w:w w:val="105"/>
        </w:rPr>
        <w:t xml:space="preserve"> </w:t>
      </w:r>
      <w:r>
        <w:rPr>
          <w:w w:val="105"/>
        </w:rPr>
        <w:t>accounting,</w:t>
      </w:r>
      <w:r>
        <w:rPr>
          <w:spacing w:val="-23"/>
          <w:w w:val="105"/>
        </w:rPr>
        <w:t xml:space="preserve"> </w:t>
      </w:r>
      <w:r>
        <w:rPr>
          <w:w w:val="105"/>
        </w:rPr>
        <w:t>and</w:t>
      </w:r>
      <w:r>
        <w:rPr>
          <w:spacing w:val="-23"/>
          <w:w w:val="105"/>
        </w:rPr>
        <w:t xml:space="preserve"> </w:t>
      </w:r>
      <w:r>
        <w:rPr>
          <w:w w:val="105"/>
        </w:rPr>
        <w:t>medical</w:t>
      </w:r>
      <w:r>
        <w:rPr>
          <w:spacing w:val="-23"/>
          <w:w w:val="105"/>
        </w:rPr>
        <w:t xml:space="preserve"> </w:t>
      </w:r>
      <w:r>
        <w:rPr>
          <w:w w:val="105"/>
        </w:rPr>
        <w:t>law/ethics</w:t>
      </w:r>
      <w:r>
        <w:rPr>
          <w:spacing w:val="-23"/>
          <w:w w:val="105"/>
        </w:rPr>
        <w:t xml:space="preserve"> </w:t>
      </w:r>
      <w:r>
        <w:rPr>
          <w:w w:val="105"/>
        </w:rPr>
        <w:t>to work in an office.</w:t>
      </w:r>
    </w:p>
    <w:p w14:paraId="500A4DC6" w14:textId="77777777" w:rsidR="00A83A30" w:rsidRDefault="00C90333">
      <w:pPr>
        <w:pStyle w:val="BodyText"/>
        <w:spacing w:before="1" w:line="271" w:lineRule="auto"/>
        <w:ind w:left="934" w:right="683" w:hanging="258"/>
      </w:pPr>
      <w:r>
        <w:rPr>
          <w:noProof/>
          <w:position w:val="3"/>
          <w:lang w:val="en-PH" w:eastAsia="en-PH"/>
        </w:rPr>
        <w:drawing>
          <wp:inline distT="0" distB="0" distL="0" distR="0" wp14:anchorId="7B3ACFBF" wp14:editId="1A40C1E2">
            <wp:extent cx="47625" cy="47625"/>
            <wp:effectExtent l="0" t="0" r="0" b="0"/>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Apply</w:t>
      </w:r>
      <w:r>
        <w:rPr>
          <w:spacing w:val="-28"/>
          <w:w w:val="105"/>
        </w:rPr>
        <w:t xml:space="preserve"> </w:t>
      </w:r>
      <w:r>
        <w:rPr>
          <w:w w:val="105"/>
        </w:rPr>
        <w:t>for</w:t>
      </w:r>
      <w:r>
        <w:rPr>
          <w:spacing w:val="-28"/>
          <w:w w:val="105"/>
        </w:rPr>
        <w:t xml:space="preserve"> </w:t>
      </w:r>
      <w:r>
        <w:rPr>
          <w:w w:val="105"/>
        </w:rPr>
        <w:t>and</w:t>
      </w:r>
      <w:r>
        <w:rPr>
          <w:spacing w:val="-28"/>
          <w:w w:val="105"/>
        </w:rPr>
        <w:t xml:space="preserve"> </w:t>
      </w:r>
      <w:r>
        <w:rPr>
          <w:w w:val="105"/>
        </w:rPr>
        <w:t>pass</w:t>
      </w:r>
      <w:r>
        <w:rPr>
          <w:spacing w:val="-28"/>
          <w:w w:val="105"/>
        </w:rPr>
        <w:t xml:space="preserve"> </w:t>
      </w:r>
      <w:r>
        <w:rPr>
          <w:w w:val="105"/>
        </w:rPr>
        <w:t>the</w:t>
      </w:r>
      <w:r>
        <w:rPr>
          <w:spacing w:val="-28"/>
          <w:w w:val="105"/>
        </w:rPr>
        <w:t xml:space="preserve"> </w:t>
      </w:r>
      <w:r>
        <w:rPr>
          <w:w w:val="105"/>
        </w:rPr>
        <w:t>Certification</w:t>
      </w:r>
      <w:r>
        <w:rPr>
          <w:spacing w:val="-28"/>
          <w:w w:val="105"/>
        </w:rPr>
        <w:t xml:space="preserve"> </w:t>
      </w:r>
      <w:r>
        <w:rPr>
          <w:w w:val="105"/>
        </w:rPr>
        <w:t>Exam</w:t>
      </w:r>
      <w:r>
        <w:rPr>
          <w:spacing w:val="-28"/>
          <w:w w:val="105"/>
        </w:rPr>
        <w:t xml:space="preserve"> </w:t>
      </w:r>
      <w:r>
        <w:rPr>
          <w:w w:val="105"/>
        </w:rPr>
        <w:t>through</w:t>
      </w:r>
      <w:r>
        <w:rPr>
          <w:spacing w:val="-28"/>
          <w:w w:val="105"/>
        </w:rPr>
        <w:t xml:space="preserve"> </w:t>
      </w:r>
      <w:r>
        <w:rPr>
          <w:w w:val="105"/>
        </w:rPr>
        <w:t>National</w:t>
      </w:r>
      <w:r>
        <w:rPr>
          <w:spacing w:val="-28"/>
          <w:w w:val="105"/>
        </w:rPr>
        <w:t xml:space="preserve"> </w:t>
      </w:r>
      <w:proofErr w:type="spellStart"/>
      <w:r>
        <w:rPr>
          <w:w w:val="105"/>
        </w:rPr>
        <w:t>Healthcareer</w:t>
      </w:r>
      <w:proofErr w:type="spellEnd"/>
      <w:r>
        <w:rPr>
          <w:w w:val="105"/>
        </w:rPr>
        <w:t xml:space="preserve"> Association</w:t>
      </w:r>
      <w:r>
        <w:rPr>
          <w:spacing w:val="-11"/>
          <w:w w:val="105"/>
        </w:rPr>
        <w:t xml:space="preserve"> </w:t>
      </w:r>
      <w:r>
        <w:rPr>
          <w:w w:val="105"/>
        </w:rPr>
        <w:t>(NHA).</w:t>
      </w:r>
    </w:p>
    <w:p w14:paraId="3656782D" w14:textId="77777777" w:rsidR="00A83A30" w:rsidRDefault="00A83A30">
      <w:pPr>
        <w:pStyle w:val="BodyText"/>
        <w:spacing w:before="17"/>
      </w:pPr>
    </w:p>
    <w:p w14:paraId="2E4D289F" w14:textId="77777777" w:rsidR="00A83A30" w:rsidRDefault="00C90333">
      <w:pPr>
        <w:pStyle w:val="Heading4"/>
        <w:spacing w:line="392" w:lineRule="exact"/>
      </w:pPr>
      <w:r>
        <w:rPr>
          <w:color w:val="0924DD"/>
          <w:spacing w:val="-5"/>
        </w:rPr>
        <w:t>Required</w:t>
      </w:r>
      <w:r>
        <w:rPr>
          <w:color w:val="0924DD"/>
          <w:spacing w:val="-16"/>
        </w:rPr>
        <w:t xml:space="preserve"> </w:t>
      </w:r>
      <w:r>
        <w:rPr>
          <w:color w:val="0924DD"/>
          <w:spacing w:val="-2"/>
        </w:rPr>
        <w:t>Textbooks:</w:t>
      </w:r>
    </w:p>
    <w:p w14:paraId="611C202B" w14:textId="77777777" w:rsidR="00A83A30" w:rsidRDefault="00000000">
      <w:pPr>
        <w:pStyle w:val="BodyText"/>
        <w:spacing w:line="249" w:lineRule="auto"/>
        <w:ind w:left="526" w:right="683"/>
      </w:pPr>
      <w:hyperlink r:id="rId39">
        <w:r w:rsidR="00C90333">
          <w:rPr>
            <w:rFonts w:ascii="Arial Black"/>
            <w:color w:val="0000ED"/>
            <w:spacing w:val="-2"/>
            <w:u w:val="single" w:color="0000ED"/>
          </w:rPr>
          <w:t>Phlebotomy</w:t>
        </w:r>
        <w:r w:rsidR="00C90333">
          <w:rPr>
            <w:rFonts w:ascii="Times New Roman"/>
            <w:color w:val="0000ED"/>
            <w:spacing w:val="33"/>
            <w:u w:val="single" w:color="0000ED"/>
          </w:rPr>
          <w:t xml:space="preserve"> </w:t>
        </w:r>
        <w:r w:rsidR="00C90333">
          <w:rPr>
            <w:rFonts w:ascii="Arial Black"/>
            <w:color w:val="0000ED"/>
            <w:spacing w:val="-2"/>
            <w:u w:val="single" w:color="0000ED"/>
          </w:rPr>
          <w:t>Worktext</w:t>
        </w:r>
        <w:r w:rsidR="00C90333">
          <w:rPr>
            <w:rFonts w:ascii="Arial Black"/>
            <w:color w:val="0000ED"/>
            <w:spacing w:val="-24"/>
            <w:u w:val="single" w:color="0000ED"/>
          </w:rPr>
          <w:t xml:space="preserve"> </w:t>
        </w:r>
        <w:r w:rsidR="00C90333">
          <w:rPr>
            <w:rFonts w:ascii="Arial Black"/>
            <w:color w:val="0000ED"/>
            <w:spacing w:val="-2"/>
            <w:u w:val="single" w:color="0000ED"/>
          </w:rPr>
          <w:t>and</w:t>
        </w:r>
        <w:r w:rsidR="00C90333">
          <w:rPr>
            <w:rFonts w:ascii="Arial Black"/>
            <w:color w:val="0000ED"/>
            <w:spacing w:val="-24"/>
            <w:u w:val="single" w:color="0000ED"/>
          </w:rPr>
          <w:t xml:space="preserve"> </w:t>
        </w:r>
        <w:r w:rsidR="00C90333">
          <w:rPr>
            <w:rFonts w:ascii="Arial Black"/>
            <w:color w:val="0000ED"/>
            <w:spacing w:val="-2"/>
            <w:u w:val="single" w:color="0000ED"/>
          </w:rPr>
          <w:t>Procedures</w:t>
        </w:r>
        <w:r w:rsidR="00C90333">
          <w:rPr>
            <w:rFonts w:ascii="Arial Black"/>
            <w:color w:val="0000ED"/>
            <w:spacing w:val="-24"/>
            <w:u w:val="single" w:color="0000ED"/>
          </w:rPr>
          <w:t xml:space="preserve"> </w:t>
        </w:r>
        <w:r w:rsidR="00C90333">
          <w:rPr>
            <w:rFonts w:ascii="Arial Black"/>
            <w:color w:val="0000ED"/>
            <w:spacing w:val="-2"/>
            <w:u w:val="single" w:color="0000ED"/>
          </w:rPr>
          <w:t>Manual,</w:t>
        </w:r>
        <w:r w:rsidR="00C90333">
          <w:rPr>
            <w:rFonts w:ascii="Arial Black"/>
            <w:color w:val="0000ED"/>
            <w:spacing w:val="-24"/>
            <w:u w:val="single" w:color="0000ED"/>
          </w:rPr>
          <w:t xml:space="preserve"> </w:t>
        </w:r>
        <w:r w:rsidR="00C90333">
          <w:rPr>
            <w:rFonts w:ascii="Arial Black"/>
            <w:color w:val="0000ED"/>
            <w:spacing w:val="-2"/>
            <w:u w:val="single" w:color="0000ED"/>
          </w:rPr>
          <w:t>5th</w:t>
        </w:r>
        <w:r w:rsidR="00C90333">
          <w:rPr>
            <w:rFonts w:ascii="Arial Black"/>
            <w:color w:val="0000ED"/>
            <w:spacing w:val="-24"/>
            <w:u w:val="single" w:color="0000ED"/>
          </w:rPr>
          <w:t xml:space="preserve"> </w:t>
        </w:r>
        <w:r w:rsidR="00C90333">
          <w:rPr>
            <w:rFonts w:ascii="Arial Black"/>
            <w:color w:val="0000ED"/>
            <w:spacing w:val="-2"/>
            <w:u w:val="single" w:color="0000ED"/>
          </w:rPr>
          <w:t>edition</w:t>
        </w:r>
      </w:hyperlink>
      <w:r w:rsidR="00C90333">
        <w:rPr>
          <w:rFonts w:ascii="Arial Black"/>
          <w:color w:val="0000ED"/>
          <w:spacing w:val="-2"/>
          <w:u w:val="single" w:color="0000ED"/>
        </w:rPr>
        <w:t>,</w:t>
      </w:r>
      <w:r w:rsidR="00C90333">
        <w:rPr>
          <w:rFonts w:ascii="Arial Black"/>
          <w:color w:val="0000ED"/>
          <w:spacing w:val="-21"/>
          <w:u w:val="single" w:color="0000ED"/>
        </w:rPr>
        <w:t xml:space="preserve"> </w:t>
      </w:r>
      <w:hyperlink r:id="rId40">
        <w:r w:rsidR="00C90333">
          <w:rPr>
            <w:color w:val="0000ED"/>
            <w:spacing w:val="-2"/>
            <w:u w:val="single" w:color="0000ED"/>
          </w:rPr>
          <w:t>Robin</w:t>
        </w:r>
        <w:r w:rsidR="00C90333">
          <w:rPr>
            <w:color w:val="0000ED"/>
            <w:spacing w:val="-25"/>
            <w:u w:val="single" w:color="0000ED"/>
          </w:rPr>
          <w:t xml:space="preserve"> </w:t>
        </w:r>
        <w:r w:rsidR="00C90333">
          <w:rPr>
            <w:color w:val="0000ED"/>
            <w:spacing w:val="-2"/>
            <w:u w:val="single" w:color="0000ED"/>
          </w:rPr>
          <w:t>S.</w:t>
        </w:r>
        <w:r w:rsidR="00C90333">
          <w:rPr>
            <w:color w:val="0000ED"/>
            <w:spacing w:val="-25"/>
            <w:u w:val="single" w:color="0000ED"/>
          </w:rPr>
          <w:t xml:space="preserve"> </w:t>
        </w:r>
        <w:proofErr w:type="spellStart"/>
        <w:r w:rsidR="00C90333">
          <w:rPr>
            <w:color w:val="0000ED"/>
            <w:spacing w:val="-2"/>
            <w:u w:val="single" w:color="0000ED"/>
          </w:rPr>
          <w:t>Warekois</w:t>
        </w:r>
        <w:proofErr w:type="spellEnd"/>
        <w:r w:rsidR="00C90333">
          <w:rPr>
            <w:color w:val="0000ED"/>
            <w:spacing w:val="-2"/>
          </w:rPr>
          <w:t>,</w:t>
        </w:r>
      </w:hyperlink>
      <w:r w:rsidR="00C90333">
        <w:rPr>
          <w:color w:val="0000ED"/>
          <w:spacing w:val="-2"/>
        </w:rPr>
        <w:t xml:space="preserve"> </w:t>
      </w:r>
      <w:hyperlink r:id="rId41">
        <w:r w:rsidR="00C90333">
          <w:rPr>
            <w:color w:val="0000ED"/>
            <w:u w:val="single" w:color="0000ED"/>
          </w:rPr>
          <w:t>Richard Robinson</w:t>
        </w:r>
        <w:r w:rsidR="00C90333">
          <w:rPr>
            <w:color w:val="0000ED"/>
          </w:rPr>
          <w:t>,</w:t>
        </w:r>
        <w:r w:rsidR="00C90333">
          <w:rPr>
            <w:rFonts w:ascii="Times New Roman"/>
            <w:color w:val="0000ED"/>
            <w:u w:val="single" w:color="0000ED"/>
          </w:rPr>
          <w:t xml:space="preserve"> </w:t>
        </w:r>
        <w:r w:rsidR="00C90333">
          <w:rPr>
            <w:color w:val="0000ED"/>
            <w:u w:val="single" w:color="0000ED"/>
          </w:rPr>
          <w:t>Pamela B. Primrose ISBN: 978-0323642668</w:t>
        </w:r>
      </w:hyperlink>
    </w:p>
    <w:p w14:paraId="0F0B0B9C" w14:textId="77777777" w:rsidR="00A83A30" w:rsidRDefault="00A83A30">
      <w:pPr>
        <w:spacing w:line="249" w:lineRule="auto"/>
        <w:sectPr w:rsidR="00A83A30">
          <w:footerReference w:type="default" r:id="rId42"/>
          <w:pgSz w:w="12240" w:h="15840"/>
          <w:pgMar w:top="520" w:right="460" w:bottom="800" w:left="460" w:header="0" w:footer="603" w:gutter="0"/>
          <w:pgNumType w:start="10"/>
          <w:cols w:space="720"/>
        </w:sectPr>
      </w:pPr>
    </w:p>
    <w:p w14:paraId="35C9080F" w14:textId="77777777" w:rsidR="00A83A30" w:rsidRDefault="00C90333">
      <w:pPr>
        <w:pStyle w:val="Heading4"/>
        <w:spacing w:before="79"/>
        <w:ind w:left="541"/>
      </w:pPr>
      <w:r>
        <w:rPr>
          <w:color w:val="0924DD"/>
          <w:w w:val="90"/>
        </w:rPr>
        <w:lastRenderedPageBreak/>
        <w:t>REQUIREMENTS</w:t>
      </w:r>
      <w:r>
        <w:rPr>
          <w:color w:val="0924DD"/>
          <w:spacing w:val="6"/>
        </w:rPr>
        <w:t xml:space="preserve"> </w:t>
      </w:r>
      <w:r>
        <w:rPr>
          <w:color w:val="0924DD"/>
          <w:w w:val="90"/>
        </w:rPr>
        <w:t>FOR</w:t>
      </w:r>
      <w:r>
        <w:rPr>
          <w:color w:val="0924DD"/>
          <w:spacing w:val="7"/>
        </w:rPr>
        <w:t xml:space="preserve"> </w:t>
      </w:r>
      <w:r>
        <w:rPr>
          <w:color w:val="0924DD"/>
          <w:w w:val="90"/>
        </w:rPr>
        <w:t>ADMISSION</w:t>
      </w:r>
      <w:r>
        <w:rPr>
          <w:color w:val="0924DD"/>
          <w:spacing w:val="6"/>
        </w:rPr>
        <w:t xml:space="preserve"> </w:t>
      </w:r>
      <w:r>
        <w:rPr>
          <w:color w:val="0924DD"/>
          <w:w w:val="90"/>
        </w:rPr>
        <w:t>TO</w:t>
      </w:r>
      <w:r>
        <w:rPr>
          <w:color w:val="0924DD"/>
          <w:spacing w:val="6"/>
        </w:rPr>
        <w:t xml:space="preserve"> </w:t>
      </w:r>
      <w:r>
        <w:rPr>
          <w:color w:val="0924DD"/>
          <w:w w:val="90"/>
        </w:rPr>
        <w:t>PROGRAM</w:t>
      </w:r>
      <w:r>
        <w:rPr>
          <w:color w:val="0924DD"/>
          <w:spacing w:val="6"/>
        </w:rPr>
        <w:t xml:space="preserve"> </w:t>
      </w:r>
      <w:r>
        <w:rPr>
          <w:color w:val="0924DD"/>
          <w:w w:val="90"/>
        </w:rPr>
        <w:t>/</w:t>
      </w:r>
      <w:r>
        <w:rPr>
          <w:color w:val="0924DD"/>
          <w:spacing w:val="7"/>
        </w:rPr>
        <w:t xml:space="preserve"> </w:t>
      </w:r>
      <w:r>
        <w:rPr>
          <w:color w:val="0924DD"/>
          <w:spacing w:val="-2"/>
          <w:w w:val="90"/>
        </w:rPr>
        <w:t>COURSE:</w:t>
      </w:r>
    </w:p>
    <w:p w14:paraId="7C46FD9D" w14:textId="77777777" w:rsidR="00A83A30" w:rsidRDefault="00C90333">
      <w:pPr>
        <w:pStyle w:val="BodyText"/>
        <w:spacing w:before="17" w:line="271" w:lineRule="auto"/>
        <w:ind w:left="691" w:right="6470"/>
      </w:pPr>
      <w:r>
        <w:rPr>
          <w:noProof/>
          <w:position w:val="3"/>
          <w:lang w:val="en-PH" w:eastAsia="en-PH"/>
        </w:rPr>
        <w:drawing>
          <wp:inline distT="0" distB="0" distL="0" distR="0" wp14:anchorId="415AB95E" wp14:editId="508622D0">
            <wp:extent cx="47625" cy="47625"/>
            <wp:effectExtent l="0" t="0" r="0" b="0"/>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65"/>
          <w:w w:val="105"/>
          <w:sz w:val="20"/>
        </w:rPr>
        <w:t xml:space="preserve"> </w:t>
      </w:r>
      <w:r>
        <w:rPr>
          <w:w w:val="105"/>
        </w:rPr>
        <w:t>Must</w:t>
      </w:r>
      <w:r>
        <w:rPr>
          <w:spacing w:val="-29"/>
          <w:w w:val="105"/>
        </w:rPr>
        <w:t xml:space="preserve"> </w:t>
      </w:r>
      <w:r>
        <w:rPr>
          <w:w w:val="105"/>
        </w:rPr>
        <w:t>be</w:t>
      </w:r>
      <w:r>
        <w:rPr>
          <w:spacing w:val="-29"/>
          <w:w w:val="105"/>
        </w:rPr>
        <w:t xml:space="preserve"> </w:t>
      </w:r>
      <w:r>
        <w:rPr>
          <w:w w:val="105"/>
        </w:rPr>
        <w:t>16</w:t>
      </w:r>
      <w:r>
        <w:rPr>
          <w:spacing w:val="-29"/>
          <w:w w:val="105"/>
        </w:rPr>
        <w:t xml:space="preserve"> </w:t>
      </w:r>
      <w:r>
        <w:rPr>
          <w:w w:val="105"/>
        </w:rPr>
        <w:t>years</w:t>
      </w:r>
      <w:r>
        <w:rPr>
          <w:spacing w:val="-30"/>
          <w:w w:val="105"/>
        </w:rPr>
        <w:t xml:space="preserve"> </w:t>
      </w:r>
      <w:r>
        <w:rPr>
          <w:w w:val="105"/>
        </w:rPr>
        <w:t>of</w:t>
      </w:r>
      <w:r>
        <w:rPr>
          <w:spacing w:val="-29"/>
          <w:w w:val="105"/>
        </w:rPr>
        <w:t xml:space="preserve"> </w:t>
      </w:r>
      <w:r>
        <w:rPr>
          <w:w w:val="105"/>
        </w:rPr>
        <w:t>age</w:t>
      </w:r>
      <w:r>
        <w:rPr>
          <w:spacing w:val="-29"/>
          <w:w w:val="105"/>
        </w:rPr>
        <w:t xml:space="preserve"> </w:t>
      </w:r>
      <w:r>
        <w:rPr>
          <w:w w:val="105"/>
        </w:rPr>
        <w:t>or</w:t>
      </w:r>
      <w:r>
        <w:rPr>
          <w:spacing w:val="-29"/>
          <w:w w:val="105"/>
        </w:rPr>
        <w:t xml:space="preserve"> </w:t>
      </w:r>
      <w:r>
        <w:rPr>
          <w:w w:val="105"/>
        </w:rPr>
        <w:t xml:space="preserve">older </w:t>
      </w:r>
      <w:r>
        <w:rPr>
          <w:noProof/>
          <w:position w:val="3"/>
          <w:lang w:val="en-PH" w:eastAsia="en-PH"/>
        </w:rPr>
        <w:drawing>
          <wp:inline distT="0" distB="0" distL="0" distR="0" wp14:anchorId="44F27355" wp14:editId="243F61B1">
            <wp:extent cx="47625" cy="47625"/>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rPr>
        <w:t xml:space="preserve"> </w:t>
      </w:r>
      <w:r>
        <w:rPr>
          <w:w w:val="105"/>
        </w:rPr>
        <w:t>GED</w:t>
      </w:r>
      <w:r>
        <w:rPr>
          <w:spacing w:val="-24"/>
          <w:w w:val="105"/>
        </w:rPr>
        <w:t xml:space="preserve"> </w:t>
      </w:r>
      <w:r>
        <w:rPr>
          <w:w w:val="105"/>
        </w:rPr>
        <w:t>or</w:t>
      </w:r>
      <w:r>
        <w:rPr>
          <w:spacing w:val="-24"/>
          <w:w w:val="105"/>
        </w:rPr>
        <w:t xml:space="preserve"> </w:t>
      </w:r>
      <w:r>
        <w:rPr>
          <w:w w:val="105"/>
        </w:rPr>
        <w:t>High</w:t>
      </w:r>
      <w:r>
        <w:rPr>
          <w:spacing w:val="-24"/>
          <w:w w:val="105"/>
        </w:rPr>
        <w:t xml:space="preserve"> </w:t>
      </w:r>
      <w:r>
        <w:rPr>
          <w:w w:val="105"/>
        </w:rPr>
        <w:t>School</w:t>
      </w:r>
      <w:r>
        <w:rPr>
          <w:spacing w:val="-24"/>
          <w:w w:val="105"/>
        </w:rPr>
        <w:t xml:space="preserve"> </w:t>
      </w:r>
      <w:r>
        <w:rPr>
          <w:w w:val="105"/>
        </w:rPr>
        <w:t>Diploma</w:t>
      </w:r>
      <w:r>
        <w:rPr>
          <w:spacing w:val="-24"/>
          <w:w w:val="105"/>
        </w:rPr>
        <w:t xml:space="preserve"> </w:t>
      </w:r>
      <w:r>
        <w:rPr>
          <w:w w:val="105"/>
        </w:rPr>
        <w:t>or</w:t>
      </w:r>
    </w:p>
    <w:p w14:paraId="4A7C6BE4" w14:textId="77777777" w:rsidR="00A83A30" w:rsidRDefault="00C90333">
      <w:pPr>
        <w:pStyle w:val="BodyText"/>
        <w:spacing w:before="1" w:line="271" w:lineRule="auto"/>
        <w:ind w:left="691" w:right="5778"/>
      </w:pPr>
      <w:r>
        <w:rPr>
          <w:noProof/>
          <w:position w:val="3"/>
          <w:lang w:val="en-PH" w:eastAsia="en-PH"/>
        </w:rPr>
        <w:drawing>
          <wp:inline distT="0" distB="0" distL="0" distR="0" wp14:anchorId="2E9386AA" wp14:editId="6CA1E68C">
            <wp:extent cx="47625" cy="47625"/>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sz w:val="20"/>
        </w:rPr>
        <w:t xml:space="preserve">  </w:t>
      </w:r>
      <w:r>
        <w:t>Pass</w:t>
      </w:r>
      <w:r>
        <w:rPr>
          <w:spacing w:val="-20"/>
        </w:rPr>
        <w:t xml:space="preserve"> </w:t>
      </w:r>
      <w:r>
        <w:t>literacy</w:t>
      </w:r>
      <w:r>
        <w:rPr>
          <w:spacing w:val="-20"/>
        </w:rPr>
        <w:t xml:space="preserve"> </w:t>
      </w:r>
      <w:r>
        <w:t>exam</w:t>
      </w:r>
      <w:r>
        <w:rPr>
          <w:spacing w:val="-20"/>
        </w:rPr>
        <w:t xml:space="preserve"> </w:t>
      </w:r>
      <w:r>
        <w:t>with</w:t>
      </w:r>
      <w:r>
        <w:rPr>
          <w:spacing w:val="-20"/>
        </w:rPr>
        <w:t xml:space="preserve"> </w:t>
      </w:r>
      <w:r>
        <w:t>75%</w:t>
      </w:r>
      <w:r>
        <w:rPr>
          <w:spacing w:val="-20"/>
        </w:rPr>
        <w:t xml:space="preserve"> </w:t>
      </w:r>
      <w:r>
        <w:t>or</w:t>
      </w:r>
      <w:r>
        <w:rPr>
          <w:spacing w:val="-20"/>
        </w:rPr>
        <w:t xml:space="preserve"> </w:t>
      </w:r>
      <w:r>
        <w:t xml:space="preserve">higher </w:t>
      </w:r>
      <w:r>
        <w:rPr>
          <w:noProof/>
          <w:position w:val="3"/>
          <w:lang w:val="en-PH" w:eastAsia="en-PH"/>
        </w:rPr>
        <w:drawing>
          <wp:inline distT="0" distB="0" distL="0" distR="0" wp14:anchorId="1A166AF1" wp14:editId="6911708C">
            <wp:extent cx="47625" cy="47625"/>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rPr>
        <w:t xml:space="preserve"> </w:t>
      </w:r>
      <w:r>
        <w:t>Government issued ID</w:t>
      </w:r>
    </w:p>
    <w:p w14:paraId="2243ED69" w14:textId="77777777" w:rsidR="00A83A30" w:rsidRDefault="00C90333">
      <w:pPr>
        <w:pStyle w:val="BodyText"/>
        <w:spacing w:before="1" w:line="271" w:lineRule="auto"/>
        <w:ind w:left="691" w:right="7864"/>
      </w:pPr>
      <w:r>
        <w:rPr>
          <w:noProof/>
          <w:position w:val="3"/>
          <w:lang w:val="en-PH" w:eastAsia="en-PH"/>
        </w:rPr>
        <w:drawing>
          <wp:inline distT="0" distB="0" distL="0" distR="0" wp14:anchorId="5D179242" wp14:editId="6C52E14A">
            <wp:extent cx="47625" cy="47625"/>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sz w:val="20"/>
        </w:rPr>
        <w:t xml:space="preserve"> </w:t>
      </w:r>
      <w:r>
        <w:rPr>
          <w:w w:val="105"/>
        </w:rPr>
        <w:t>Social</w:t>
      </w:r>
      <w:r>
        <w:rPr>
          <w:spacing w:val="-30"/>
          <w:w w:val="105"/>
        </w:rPr>
        <w:t xml:space="preserve"> </w:t>
      </w:r>
      <w:r>
        <w:rPr>
          <w:w w:val="105"/>
        </w:rPr>
        <w:t>Security</w:t>
      </w:r>
      <w:r>
        <w:rPr>
          <w:spacing w:val="-29"/>
          <w:w w:val="105"/>
        </w:rPr>
        <w:t xml:space="preserve"> </w:t>
      </w:r>
      <w:r>
        <w:rPr>
          <w:w w:val="105"/>
        </w:rPr>
        <w:t xml:space="preserve">Card </w:t>
      </w:r>
      <w:r>
        <w:rPr>
          <w:noProof/>
          <w:position w:val="3"/>
          <w:lang w:val="en-PH" w:eastAsia="en-PH"/>
        </w:rPr>
        <w:drawing>
          <wp:inline distT="0" distB="0" distL="0" distR="0" wp14:anchorId="4299C2A1" wp14:editId="1FCC5FCD">
            <wp:extent cx="47625" cy="47625"/>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rPr>
        <w:t xml:space="preserve"> </w:t>
      </w:r>
      <w:r>
        <w:rPr>
          <w:w w:val="105"/>
        </w:rPr>
        <w:t>Hep B Vaccination</w:t>
      </w:r>
    </w:p>
    <w:p w14:paraId="22F797FC" w14:textId="77777777" w:rsidR="00A83A30" w:rsidRDefault="00A83A30">
      <w:pPr>
        <w:pStyle w:val="BodyText"/>
        <w:spacing w:before="17"/>
      </w:pPr>
    </w:p>
    <w:p w14:paraId="0F8E52ED" w14:textId="77777777" w:rsidR="00A83A30" w:rsidRDefault="00C90333">
      <w:pPr>
        <w:pStyle w:val="Heading4"/>
        <w:ind w:left="541"/>
      </w:pPr>
      <w:r>
        <w:rPr>
          <w:color w:val="0924DD"/>
          <w:spacing w:val="-7"/>
        </w:rPr>
        <w:t xml:space="preserve">Instructional </w:t>
      </w:r>
      <w:r>
        <w:rPr>
          <w:color w:val="0924DD"/>
          <w:spacing w:val="-2"/>
        </w:rPr>
        <w:t>Methods:</w:t>
      </w:r>
    </w:p>
    <w:p w14:paraId="6210004C" w14:textId="77777777" w:rsidR="00A83A30" w:rsidRDefault="00C90333">
      <w:pPr>
        <w:pStyle w:val="BodyText"/>
        <w:spacing w:before="17" w:line="271" w:lineRule="auto"/>
        <w:ind w:left="541" w:right="683"/>
      </w:pPr>
      <w:r>
        <w:rPr>
          <w:w w:val="105"/>
        </w:rPr>
        <w:t>Instruction</w:t>
      </w:r>
      <w:r>
        <w:rPr>
          <w:spacing w:val="-27"/>
          <w:w w:val="105"/>
        </w:rPr>
        <w:t xml:space="preserve"> </w:t>
      </w:r>
      <w:r>
        <w:rPr>
          <w:w w:val="105"/>
        </w:rPr>
        <w:t>for</w:t>
      </w:r>
      <w:r>
        <w:rPr>
          <w:spacing w:val="-27"/>
          <w:w w:val="105"/>
        </w:rPr>
        <w:t xml:space="preserve"> </w:t>
      </w:r>
      <w:r>
        <w:rPr>
          <w:w w:val="105"/>
        </w:rPr>
        <w:t>this</w:t>
      </w:r>
      <w:r>
        <w:rPr>
          <w:spacing w:val="-27"/>
          <w:w w:val="105"/>
        </w:rPr>
        <w:t xml:space="preserve"> </w:t>
      </w:r>
      <w:r>
        <w:rPr>
          <w:w w:val="105"/>
        </w:rPr>
        <w:t>course</w:t>
      </w:r>
      <w:r>
        <w:rPr>
          <w:spacing w:val="-27"/>
          <w:w w:val="105"/>
        </w:rPr>
        <w:t xml:space="preserve"> </w:t>
      </w:r>
      <w:r>
        <w:rPr>
          <w:w w:val="105"/>
        </w:rPr>
        <w:t>will</w:t>
      </w:r>
      <w:r>
        <w:rPr>
          <w:spacing w:val="-27"/>
          <w:w w:val="105"/>
        </w:rPr>
        <w:t xml:space="preserve"> </w:t>
      </w:r>
      <w:r>
        <w:rPr>
          <w:w w:val="105"/>
        </w:rPr>
        <w:t>include</w:t>
      </w:r>
      <w:r>
        <w:rPr>
          <w:spacing w:val="-27"/>
          <w:w w:val="105"/>
        </w:rPr>
        <w:t xml:space="preserve"> </w:t>
      </w:r>
      <w:r>
        <w:rPr>
          <w:w w:val="105"/>
        </w:rPr>
        <w:t>lectures,</w:t>
      </w:r>
      <w:r>
        <w:rPr>
          <w:spacing w:val="-27"/>
          <w:w w:val="105"/>
        </w:rPr>
        <w:t xml:space="preserve"> </w:t>
      </w:r>
      <w:r>
        <w:rPr>
          <w:w w:val="105"/>
        </w:rPr>
        <w:t>PowerPoint</w:t>
      </w:r>
      <w:r>
        <w:rPr>
          <w:spacing w:val="-27"/>
          <w:w w:val="105"/>
        </w:rPr>
        <w:t xml:space="preserve"> </w:t>
      </w:r>
      <w:r>
        <w:rPr>
          <w:w w:val="105"/>
        </w:rPr>
        <w:t>presentations,</w:t>
      </w:r>
      <w:r>
        <w:rPr>
          <w:spacing w:val="-27"/>
          <w:w w:val="105"/>
        </w:rPr>
        <w:t xml:space="preserve"> </w:t>
      </w:r>
      <w:r>
        <w:rPr>
          <w:w w:val="105"/>
        </w:rPr>
        <w:t>case studies,</w:t>
      </w:r>
      <w:r>
        <w:rPr>
          <w:spacing w:val="-26"/>
          <w:w w:val="105"/>
        </w:rPr>
        <w:t xml:space="preserve"> </w:t>
      </w:r>
      <w:r>
        <w:rPr>
          <w:w w:val="105"/>
        </w:rPr>
        <w:t>videos,</w:t>
      </w:r>
      <w:r>
        <w:rPr>
          <w:spacing w:val="-26"/>
          <w:w w:val="105"/>
        </w:rPr>
        <w:t xml:space="preserve"> </w:t>
      </w:r>
      <w:r>
        <w:rPr>
          <w:w w:val="105"/>
        </w:rPr>
        <w:t>clinical</w:t>
      </w:r>
      <w:r>
        <w:rPr>
          <w:spacing w:val="-26"/>
          <w:w w:val="105"/>
        </w:rPr>
        <w:t xml:space="preserve"> </w:t>
      </w:r>
      <w:r>
        <w:rPr>
          <w:w w:val="105"/>
        </w:rPr>
        <w:t>skills,</w:t>
      </w:r>
      <w:r>
        <w:rPr>
          <w:spacing w:val="-26"/>
          <w:w w:val="105"/>
        </w:rPr>
        <w:t xml:space="preserve"> </w:t>
      </w:r>
      <w:r>
        <w:rPr>
          <w:w w:val="105"/>
        </w:rPr>
        <w:t>instructor</w:t>
      </w:r>
      <w:r>
        <w:rPr>
          <w:spacing w:val="-26"/>
          <w:w w:val="105"/>
        </w:rPr>
        <w:t xml:space="preserve"> </w:t>
      </w:r>
      <w:r>
        <w:rPr>
          <w:w w:val="105"/>
        </w:rPr>
        <w:t>demonstration,</w:t>
      </w:r>
      <w:r>
        <w:rPr>
          <w:spacing w:val="-26"/>
          <w:w w:val="105"/>
        </w:rPr>
        <w:t xml:space="preserve"> </w:t>
      </w:r>
      <w:r>
        <w:rPr>
          <w:w w:val="105"/>
        </w:rPr>
        <w:t>return</w:t>
      </w:r>
      <w:r>
        <w:rPr>
          <w:spacing w:val="-26"/>
          <w:w w:val="105"/>
        </w:rPr>
        <w:t xml:space="preserve"> </w:t>
      </w:r>
      <w:r>
        <w:rPr>
          <w:w w:val="105"/>
        </w:rPr>
        <w:t>demonstration, interactive</w:t>
      </w:r>
      <w:r>
        <w:rPr>
          <w:spacing w:val="-2"/>
          <w:w w:val="105"/>
        </w:rPr>
        <w:t xml:space="preserve"> </w:t>
      </w:r>
      <w:r>
        <w:rPr>
          <w:w w:val="105"/>
        </w:rPr>
        <w:t>games,</w:t>
      </w:r>
      <w:r>
        <w:rPr>
          <w:spacing w:val="-2"/>
          <w:w w:val="105"/>
        </w:rPr>
        <w:t xml:space="preserve"> </w:t>
      </w:r>
      <w:r>
        <w:rPr>
          <w:w w:val="105"/>
        </w:rPr>
        <w:t>and</w:t>
      </w:r>
      <w:r>
        <w:rPr>
          <w:spacing w:val="-2"/>
          <w:w w:val="105"/>
        </w:rPr>
        <w:t xml:space="preserve"> </w:t>
      </w:r>
      <w:r>
        <w:rPr>
          <w:w w:val="105"/>
        </w:rPr>
        <w:t>role</w:t>
      </w:r>
      <w:r>
        <w:rPr>
          <w:spacing w:val="-2"/>
          <w:w w:val="105"/>
        </w:rPr>
        <w:t xml:space="preserve"> </w:t>
      </w:r>
      <w:r>
        <w:rPr>
          <w:w w:val="105"/>
        </w:rPr>
        <w:t>play.</w:t>
      </w:r>
    </w:p>
    <w:p w14:paraId="1AE85846" w14:textId="77777777" w:rsidR="00A83A30" w:rsidRDefault="00A83A30">
      <w:pPr>
        <w:pStyle w:val="BodyText"/>
        <w:spacing w:before="18"/>
      </w:pPr>
    </w:p>
    <w:p w14:paraId="5E8F4826" w14:textId="77777777" w:rsidR="00A83A30" w:rsidRDefault="00C90333">
      <w:pPr>
        <w:pStyle w:val="Heading4"/>
        <w:ind w:left="541"/>
        <w:rPr>
          <w:rFonts w:ascii="Verdana"/>
        </w:rPr>
      </w:pPr>
      <w:r>
        <w:rPr>
          <w:color w:val="0924DD"/>
          <w:spacing w:val="-4"/>
        </w:rPr>
        <w:t>Student</w:t>
      </w:r>
      <w:r>
        <w:rPr>
          <w:color w:val="0924DD"/>
          <w:spacing w:val="-25"/>
        </w:rPr>
        <w:t xml:space="preserve"> </w:t>
      </w:r>
      <w:r>
        <w:rPr>
          <w:color w:val="0924DD"/>
          <w:spacing w:val="-4"/>
        </w:rPr>
        <w:t>to</w:t>
      </w:r>
      <w:r>
        <w:rPr>
          <w:color w:val="0924DD"/>
          <w:spacing w:val="-25"/>
        </w:rPr>
        <w:t xml:space="preserve"> </w:t>
      </w:r>
      <w:r>
        <w:rPr>
          <w:color w:val="0924DD"/>
          <w:spacing w:val="-4"/>
        </w:rPr>
        <w:t>Instructor</w:t>
      </w:r>
      <w:r>
        <w:rPr>
          <w:color w:val="0924DD"/>
          <w:spacing w:val="-25"/>
        </w:rPr>
        <w:t xml:space="preserve"> </w:t>
      </w:r>
      <w:r>
        <w:rPr>
          <w:color w:val="0924DD"/>
          <w:spacing w:val="-4"/>
        </w:rPr>
        <w:t>Ratio</w:t>
      </w:r>
      <w:r>
        <w:rPr>
          <w:color w:val="0924DD"/>
          <w:spacing w:val="-21"/>
        </w:rPr>
        <w:t xml:space="preserve"> </w:t>
      </w:r>
      <w:r>
        <w:rPr>
          <w:rFonts w:ascii="Verdana"/>
          <w:spacing w:val="-4"/>
        </w:rPr>
        <w:t>20:1</w:t>
      </w:r>
    </w:p>
    <w:p w14:paraId="39CFC806" w14:textId="77777777" w:rsidR="00A83A30" w:rsidRDefault="00A83A30">
      <w:pPr>
        <w:pStyle w:val="BodyText"/>
        <w:spacing w:before="44"/>
        <w:rPr>
          <w:sz w:val="28"/>
        </w:rPr>
      </w:pPr>
    </w:p>
    <w:p w14:paraId="73396F6F" w14:textId="77777777" w:rsidR="00A83A30" w:rsidRDefault="00C90333">
      <w:pPr>
        <w:spacing w:before="1"/>
        <w:ind w:left="541"/>
        <w:rPr>
          <w:rFonts w:ascii="Arial Black"/>
          <w:sz w:val="28"/>
        </w:rPr>
      </w:pPr>
      <w:r>
        <w:rPr>
          <w:rFonts w:ascii="Arial Black"/>
          <w:color w:val="0924DD"/>
          <w:spacing w:val="-5"/>
          <w:sz w:val="28"/>
        </w:rPr>
        <w:t>Course</w:t>
      </w:r>
      <w:r>
        <w:rPr>
          <w:rFonts w:ascii="Arial Black"/>
          <w:color w:val="0924DD"/>
          <w:spacing w:val="-20"/>
          <w:sz w:val="28"/>
        </w:rPr>
        <w:t xml:space="preserve"> </w:t>
      </w:r>
      <w:r>
        <w:rPr>
          <w:rFonts w:ascii="Arial Black"/>
          <w:color w:val="0924DD"/>
          <w:spacing w:val="-2"/>
          <w:sz w:val="28"/>
        </w:rPr>
        <w:t>Outline:</w:t>
      </w:r>
    </w:p>
    <w:p w14:paraId="7D74ECAE" w14:textId="77777777" w:rsidR="00A83A30" w:rsidRDefault="00A83A30">
      <w:pPr>
        <w:pStyle w:val="BodyText"/>
        <w:spacing w:before="12"/>
        <w:rPr>
          <w:rFonts w:ascii="Arial Black"/>
          <w:sz w:val="28"/>
        </w:rPr>
      </w:pPr>
    </w:p>
    <w:p w14:paraId="09A8DD0E" w14:textId="77777777" w:rsidR="00A83A30" w:rsidRDefault="00C90333">
      <w:pPr>
        <w:pStyle w:val="BodyText"/>
        <w:tabs>
          <w:tab w:val="left" w:pos="5275"/>
        </w:tabs>
        <w:ind w:left="541"/>
      </w:pPr>
      <w:r>
        <w:t>PH100:</w:t>
      </w:r>
      <w:r>
        <w:rPr>
          <w:spacing w:val="-20"/>
        </w:rPr>
        <w:t xml:space="preserve"> </w:t>
      </w:r>
      <w:r>
        <w:t>Introduction</w:t>
      </w:r>
      <w:r>
        <w:rPr>
          <w:spacing w:val="-20"/>
        </w:rPr>
        <w:t xml:space="preserve"> </w:t>
      </w:r>
      <w:r>
        <w:t>to</w:t>
      </w:r>
      <w:r>
        <w:rPr>
          <w:spacing w:val="-20"/>
        </w:rPr>
        <w:t xml:space="preserve"> </w:t>
      </w:r>
      <w:r>
        <w:rPr>
          <w:spacing w:val="-2"/>
        </w:rPr>
        <w:t>Phlebotomy</w:t>
      </w:r>
      <w:r>
        <w:tab/>
        <w:t>Contact</w:t>
      </w:r>
      <w:r>
        <w:rPr>
          <w:spacing w:val="8"/>
        </w:rPr>
        <w:t xml:space="preserve"> </w:t>
      </w:r>
      <w:r>
        <w:t>Hours:</w:t>
      </w:r>
      <w:r>
        <w:rPr>
          <w:spacing w:val="8"/>
        </w:rPr>
        <w:t xml:space="preserve"> </w:t>
      </w:r>
      <w:r>
        <w:rPr>
          <w:spacing w:val="-5"/>
        </w:rPr>
        <w:t>16</w:t>
      </w:r>
    </w:p>
    <w:p w14:paraId="2E350FB8" w14:textId="77777777" w:rsidR="00A83A30" w:rsidRDefault="00A83A30">
      <w:pPr>
        <w:pStyle w:val="BodyText"/>
        <w:spacing w:before="76"/>
      </w:pPr>
    </w:p>
    <w:p w14:paraId="44A8D112" w14:textId="77777777" w:rsidR="00A83A30" w:rsidRDefault="00C90333">
      <w:pPr>
        <w:pStyle w:val="BodyText"/>
        <w:spacing w:line="271" w:lineRule="auto"/>
        <w:ind w:left="541" w:right="683"/>
      </w:pPr>
      <w:r>
        <w:rPr>
          <w:w w:val="105"/>
        </w:rPr>
        <w:t>This</w:t>
      </w:r>
      <w:r>
        <w:rPr>
          <w:spacing w:val="-11"/>
          <w:w w:val="105"/>
        </w:rPr>
        <w:t xml:space="preserve"> </w:t>
      </w:r>
      <w:r>
        <w:rPr>
          <w:w w:val="105"/>
        </w:rPr>
        <w:t>subject</w:t>
      </w:r>
      <w:r>
        <w:rPr>
          <w:spacing w:val="-11"/>
          <w:w w:val="105"/>
        </w:rPr>
        <w:t xml:space="preserve"> </w:t>
      </w:r>
      <w:r>
        <w:rPr>
          <w:w w:val="105"/>
        </w:rPr>
        <w:t>includes</w:t>
      </w:r>
      <w:r>
        <w:rPr>
          <w:spacing w:val="-11"/>
          <w:w w:val="105"/>
        </w:rPr>
        <w:t xml:space="preserve"> </w:t>
      </w:r>
      <w:r>
        <w:rPr>
          <w:w w:val="105"/>
        </w:rPr>
        <w:t>an</w:t>
      </w:r>
      <w:r>
        <w:rPr>
          <w:spacing w:val="-11"/>
          <w:w w:val="105"/>
        </w:rPr>
        <w:t xml:space="preserve"> </w:t>
      </w:r>
      <w:r>
        <w:rPr>
          <w:w w:val="105"/>
        </w:rPr>
        <w:t>introduction</w:t>
      </w:r>
      <w:r>
        <w:rPr>
          <w:spacing w:val="-11"/>
          <w:w w:val="105"/>
        </w:rPr>
        <w:t xml:space="preserve"> </w:t>
      </w:r>
      <w:r>
        <w:rPr>
          <w:w w:val="105"/>
        </w:rPr>
        <w:t>to</w:t>
      </w:r>
      <w:r>
        <w:rPr>
          <w:spacing w:val="-11"/>
          <w:w w:val="105"/>
        </w:rPr>
        <w:t xml:space="preserve"> </w:t>
      </w:r>
      <w:r>
        <w:rPr>
          <w:w w:val="105"/>
        </w:rPr>
        <w:t>the</w:t>
      </w:r>
      <w:r>
        <w:rPr>
          <w:spacing w:val="-11"/>
          <w:w w:val="105"/>
        </w:rPr>
        <w:t xml:space="preserve"> </w:t>
      </w:r>
      <w:r>
        <w:rPr>
          <w:w w:val="105"/>
        </w:rPr>
        <w:t>field</w:t>
      </w:r>
      <w:r>
        <w:rPr>
          <w:spacing w:val="-11"/>
          <w:w w:val="105"/>
        </w:rPr>
        <w:t xml:space="preserve"> </w:t>
      </w:r>
      <w:r>
        <w:rPr>
          <w:w w:val="105"/>
        </w:rPr>
        <w:t>of</w:t>
      </w:r>
      <w:r>
        <w:rPr>
          <w:spacing w:val="-11"/>
          <w:w w:val="105"/>
        </w:rPr>
        <w:t xml:space="preserve"> </w:t>
      </w:r>
      <w:r>
        <w:rPr>
          <w:w w:val="105"/>
        </w:rPr>
        <w:t>phlebotomy,</w:t>
      </w:r>
      <w:r>
        <w:rPr>
          <w:spacing w:val="-11"/>
          <w:w w:val="105"/>
        </w:rPr>
        <w:t xml:space="preserve"> </w:t>
      </w:r>
      <w:r>
        <w:rPr>
          <w:w w:val="105"/>
        </w:rPr>
        <w:t>the</w:t>
      </w:r>
      <w:r>
        <w:rPr>
          <w:spacing w:val="-11"/>
          <w:w w:val="105"/>
        </w:rPr>
        <w:t xml:space="preserve"> </w:t>
      </w:r>
      <w:r>
        <w:rPr>
          <w:w w:val="105"/>
        </w:rPr>
        <w:t>history</w:t>
      </w:r>
      <w:r>
        <w:rPr>
          <w:spacing w:val="-11"/>
          <w:w w:val="105"/>
        </w:rPr>
        <w:t xml:space="preserve"> </w:t>
      </w:r>
      <w:r>
        <w:rPr>
          <w:w w:val="105"/>
        </w:rPr>
        <w:t>and the</w:t>
      </w:r>
      <w:r>
        <w:rPr>
          <w:spacing w:val="-23"/>
          <w:w w:val="105"/>
        </w:rPr>
        <w:t xml:space="preserve"> </w:t>
      </w:r>
      <w:r>
        <w:rPr>
          <w:w w:val="105"/>
        </w:rPr>
        <w:t>profession.</w:t>
      </w:r>
      <w:r>
        <w:rPr>
          <w:spacing w:val="-23"/>
          <w:w w:val="105"/>
        </w:rPr>
        <w:t xml:space="preserve"> </w:t>
      </w:r>
      <w:r>
        <w:rPr>
          <w:w w:val="105"/>
        </w:rPr>
        <w:t>Understanding</w:t>
      </w:r>
      <w:r>
        <w:rPr>
          <w:spacing w:val="-23"/>
          <w:w w:val="105"/>
        </w:rPr>
        <w:t xml:space="preserve"> </w:t>
      </w:r>
      <w:r>
        <w:rPr>
          <w:w w:val="105"/>
        </w:rPr>
        <w:t>the</w:t>
      </w:r>
      <w:r>
        <w:rPr>
          <w:spacing w:val="-23"/>
          <w:w w:val="105"/>
        </w:rPr>
        <w:t xml:space="preserve"> </w:t>
      </w:r>
      <w:r>
        <w:rPr>
          <w:w w:val="105"/>
        </w:rPr>
        <w:t>healthcare</w:t>
      </w:r>
      <w:r>
        <w:rPr>
          <w:spacing w:val="-23"/>
          <w:w w:val="105"/>
        </w:rPr>
        <w:t xml:space="preserve"> </w:t>
      </w:r>
      <w:r>
        <w:rPr>
          <w:w w:val="105"/>
        </w:rPr>
        <w:t>structure</w:t>
      </w:r>
      <w:r>
        <w:rPr>
          <w:spacing w:val="-23"/>
          <w:w w:val="105"/>
        </w:rPr>
        <w:t xml:space="preserve"> </w:t>
      </w:r>
      <w:r>
        <w:rPr>
          <w:w w:val="105"/>
        </w:rPr>
        <w:t>and</w:t>
      </w:r>
      <w:r>
        <w:rPr>
          <w:spacing w:val="-23"/>
          <w:w w:val="105"/>
        </w:rPr>
        <w:t xml:space="preserve"> </w:t>
      </w:r>
      <w:r>
        <w:rPr>
          <w:w w:val="105"/>
        </w:rPr>
        <w:t>how</w:t>
      </w:r>
      <w:r>
        <w:rPr>
          <w:spacing w:val="-23"/>
          <w:w w:val="105"/>
        </w:rPr>
        <w:t xml:space="preserve"> </w:t>
      </w:r>
      <w:r>
        <w:rPr>
          <w:w w:val="105"/>
        </w:rPr>
        <w:t>phlebotomy</w:t>
      </w:r>
      <w:r>
        <w:rPr>
          <w:spacing w:val="-23"/>
          <w:w w:val="105"/>
        </w:rPr>
        <w:t xml:space="preserve"> </w:t>
      </w:r>
      <w:r>
        <w:rPr>
          <w:w w:val="105"/>
        </w:rPr>
        <w:t>fits into</w:t>
      </w:r>
      <w:r>
        <w:rPr>
          <w:spacing w:val="-1"/>
          <w:w w:val="105"/>
        </w:rPr>
        <w:t xml:space="preserve"> </w:t>
      </w:r>
      <w:r>
        <w:rPr>
          <w:w w:val="105"/>
        </w:rPr>
        <w:t>the</w:t>
      </w:r>
      <w:r>
        <w:rPr>
          <w:spacing w:val="-1"/>
          <w:w w:val="105"/>
        </w:rPr>
        <w:t xml:space="preserve"> </w:t>
      </w:r>
      <w:r>
        <w:rPr>
          <w:w w:val="105"/>
        </w:rPr>
        <w:t>structure.</w:t>
      </w:r>
      <w:r>
        <w:rPr>
          <w:spacing w:val="-1"/>
          <w:w w:val="105"/>
        </w:rPr>
        <w:t xml:space="preserve"> </w:t>
      </w:r>
      <w:r>
        <w:rPr>
          <w:w w:val="105"/>
        </w:rPr>
        <w:t>Understanding</w:t>
      </w:r>
      <w:r>
        <w:rPr>
          <w:spacing w:val="-1"/>
          <w:w w:val="105"/>
        </w:rPr>
        <w:t xml:space="preserve"> </w:t>
      </w:r>
      <w:r>
        <w:rPr>
          <w:w w:val="105"/>
        </w:rPr>
        <w:t>safety</w:t>
      </w:r>
      <w:r>
        <w:rPr>
          <w:spacing w:val="-1"/>
          <w:w w:val="105"/>
        </w:rPr>
        <w:t xml:space="preserve"> </w:t>
      </w:r>
      <w:r>
        <w:rPr>
          <w:w w:val="105"/>
        </w:rPr>
        <w:t>concerns</w:t>
      </w:r>
      <w:r>
        <w:rPr>
          <w:spacing w:val="-1"/>
          <w:w w:val="105"/>
        </w:rPr>
        <w:t xml:space="preserve"> </w:t>
      </w:r>
      <w:r>
        <w:rPr>
          <w:w w:val="105"/>
        </w:rPr>
        <w:t>surrounding</w:t>
      </w:r>
      <w:r>
        <w:rPr>
          <w:spacing w:val="-1"/>
          <w:w w:val="105"/>
        </w:rPr>
        <w:t xml:space="preserve"> </w:t>
      </w:r>
      <w:r>
        <w:rPr>
          <w:w w:val="105"/>
        </w:rPr>
        <w:t>the</w:t>
      </w:r>
      <w:r>
        <w:rPr>
          <w:spacing w:val="-1"/>
          <w:w w:val="105"/>
        </w:rPr>
        <w:t xml:space="preserve"> </w:t>
      </w:r>
      <w:r>
        <w:rPr>
          <w:w w:val="105"/>
        </w:rPr>
        <w:t>phlebotomy profession.</w:t>
      </w:r>
      <w:r>
        <w:rPr>
          <w:spacing w:val="-5"/>
          <w:w w:val="105"/>
        </w:rPr>
        <w:t xml:space="preserve"> </w:t>
      </w:r>
      <w:r>
        <w:rPr>
          <w:w w:val="105"/>
        </w:rPr>
        <w:t>Understanding</w:t>
      </w:r>
      <w:r>
        <w:rPr>
          <w:spacing w:val="-5"/>
          <w:w w:val="105"/>
        </w:rPr>
        <w:t xml:space="preserve"> </w:t>
      </w:r>
      <w:r>
        <w:rPr>
          <w:w w:val="105"/>
        </w:rPr>
        <w:t>how</w:t>
      </w:r>
      <w:r>
        <w:rPr>
          <w:spacing w:val="-5"/>
          <w:w w:val="105"/>
        </w:rPr>
        <w:t xml:space="preserve"> </w:t>
      </w:r>
      <w:r>
        <w:rPr>
          <w:w w:val="105"/>
        </w:rPr>
        <w:t>to</w:t>
      </w:r>
      <w:r>
        <w:rPr>
          <w:spacing w:val="-5"/>
          <w:w w:val="105"/>
        </w:rPr>
        <w:t xml:space="preserve"> </w:t>
      </w:r>
      <w:r>
        <w:rPr>
          <w:w w:val="105"/>
        </w:rPr>
        <w:t>maintain</w:t>
      </w:r>
      <w:r>
        <w:rPr>
          <w:spacing w:val="-5"/>
          <w:w w:val="105"/>
        </w:rPr>
        <w:t xml:space="preserve"> </w:t>
      </w:r>
      <w:r>
        <w:rPr>
          <w:w w:val="105"/>
        </w:rPr>
        <w:t>infection</w:t>
      </w:r>
      <w:r>
        <w:rPr>
          <w:spacing w:val="-5"/>
          <w:w w:val="105"/>
        </w:rPr>
        <w:t xml:space="preserve"> </w:t>
      </w:r>
      <w:r>
        <w:rPr>
          <w:w w:val="105"/>
        </w:rPr>
        <w:t>control</w:t>
      </w:r>
      <w:r>
        <w:rPr>
          <w:spacing w:val="-5"/>
          <w:w w:val="105"/>
        </w:rPr>
        <w:t xml:space="preserve"> </w:t>
      </w:r>
      <w:r>
        <w:rPr>
          <w:w w:val="105"/>
        </w:rPr>
        <w:t>as</w:t>
      </w:r>
      <w:r>
        <w:rPr>
          <w:spacing w:val="-5"/>
          <w:w w:val="105"/>
        </w:rPr>
        <w:t xml:space="preserve"> </w:t>
      </w:r>
      <w:r>
        <w:rPr>
          <w:w w:val="105"/>
        </w:rPr>
        <w:t>a</w:t>
      </w:r>
      <w:r>
        <w:rPr>
          <w:spacing w:val="-5"/>
          <w:w w:val="105"/>
        </w:rPr>
        <w:t xml:space="preserve"> </w:t>
      </w:r>
      <w:r>
        <w:rPr>
          <w:w w:val="105"/>
        </w:rPr>
        <w:t>phlebotomist.</w:t>
      </w:r>
    </w:p>
    <w:p w14:paraId="1B698778" w14:textId="77777777" w:rsidR="00A83A30" w:rsidRDefault="00A83A30">
      <w:pPr>
        <w:pStyle w:val="BodyText"/>
      </w:pPr>
    </w:p>
    <w:p w14:paraId="3A7EB799" w14:textId="77777777" w:rsidR="00A83A30" w:rsidRDefault="00A83A30">
      <w:pPr>
        <w:pStyle w:val="BodyText"/>
        <w:spacing w:before="78"/>
      </w:pPr>
    </w:p>
    <w:p w14:paraId="2A563A7B" w14:textId="77777777" w:rsidR="00A83A30" w:rsidRDefault="00C90333">
      <w:pPr>
        <w:pStyle w:val="BodyText"/>
        <w:tabs>
          <w:tab w:val="left" w:pos="5240"/>
        </w:tabs>
        <w:spacing w:before="1"/>
        <w:ind w:left="541"/>
      </w:pPr>
      <w:r>
        <w:rPr>
          <w:spacing w:val="-6"/>
        </w:rPr>
        <w:t>PH101:</w:t>
      </w:r>
      <w:r>
        <w:rPr>
          <w:spacing w:val="-17"/>
        </w:rPr>
        <w:t xml:space="preserve"> </w:t>
      </w:r>
      <w:r>
        <w:rPr>
          <w:spacing w:val="-6"/>
        </w:rPr>
        <w:t>Phlebotomy</w:t>
      </w:r>
      <w:r>
        <w:rPr>
          <w:spacing w:val="-16"/>
        </w:rPr>
        <w:t xml:space="preserve"> </w:t>
      </w:r>
      <w:r>
        <w:rPr>
          <w:spacing w:val="-6"/>
        </w:rPr>
        <w:t>Basics</w:t>
      </w:r>
      <w:r>
        <w:tab/>
        <w:t>Contact</w:t>
      </w:r>
      <w:r>
        <w:rPr>
          <w:spacing w:val="-17"/>
        </w:rPr>
        <w:t xml:space="preserve"> </w:t>
      </w:r>
      <w:r>
        <w:t>Hours:</w:t>
      </w:r>
      <w:r>
        <w:rPr>
          <w:spacing w:val="-17"/>
        </w:rPr>
        <w:t xml:space="preserve"> </w:t>
      </w:r>
      <w:r>
        <w:t>16</w:t>
      </w:r>
      <w:r>
        <w:rPr>
          <w:spacing w:val="-16"/>
        </w:rPr>
        <w:t xml:space="preserve"> </w:t>
      </w:r>
      <w:r>
        <w:t>hours</w:t>
      </w:r>
      <w:r>
        <w:rPr>
          <w:spacing w:val="-17"/>
        </w:rPr>
        <w:t xml:space="preserve"> </w:t>
      </w:r>
      <w:r>
        <w:rPr>
          <w:spacing w:val="-2"/>
        </w:rPr>
        <w:t>Theory</w:t>
      </w:r>
    </w:p>
    <w:p w14:paraId="490E489D" w14:textId="77777777" w:rsidR="00A83A30" w:rsidRDefault="00A83A30">
      <w:pPr>
        <w:pStyle w:val="BodyText"/>
        <w:spacing w:before="76"/>
      </w:pPr>
    </w:p>
    <w:p w14:paraId="44049743" w14:textId="77777777" w:rsidR="00A83A30" w:rsidRDefault="00C90333">
      <w:pPr>
        <w:pStyle w:val="BodyText"/>
        <w:spacing w:line="271" w:lineRule="auto"/>
        <w:ind w:left="541" w:right="683"/>
      </w:pPr>
      <w:r>
        <w:rPr>
          <w:w w:val="105"/>
        </w:rPr>
        <w:t>This</w:t>
      </w:r>
      <w:r>
        <w:rPr>
          <w:spacing w:val="-28"/>
          <w:w w:val="105"/>
        </w:rPr>
        <w:t xml:space="preserve"> </w:t>
      </w:r>
      <w:r>
        <w:rPr>
          <w:w w:val="105"/>
        </w:rPr>
        <w:t>subject</w:t>
      </w:r>
      <w:r>
        <w:rPr>
          <w:spacing w:val="-28"/>
          <w:w w:val="105"/>
        </w:rPr>
        <w:t xml:space="preserve"> </w:t>
      </w:r>
      <w:r>
        <w:rPr>
          <w:w w:val="105"/>
        </w:rPr>
        <w:t>explains</w:t>
      </w:r>
      <w:r>
        <w:rPr>
          <w:spacing w:val="-28"/>
          <w:w w:val="105"/>
        </w:rPr>
        <w:t xml:space="preserve"> </w:t>
      </w:r>
      <w:r>
        <w:rPr>
          <w:w w:val="105"/>
        </w:rPr>
        <w:t>medical</w:t>
      </w:r>
      <w:r>
        <w:rPr>
          <w:spacing w:val="-28"/>
          <w:w w:val="105"/>
        </w:rPr>
        <w:t xml:space="preserve"> </w:t>
      </w:r>
      <w:r>
        <w:rPr>
          <w:w w:val="105"/>
        </w:rPr>
        <w:t>terminologies</w:t>
      </w:r>
      <w:r>
        <w:rPr>
          <w:spacing w:val="-28"/>
          <w:w w:val="105"/>
        </w:rPr>
        <w:t xml:space="preserve"> </w:t>
      </w:r>
      <w:r>
        <w:rPr>
          <w:w w:val="105"/>
        </w:rPr>
        <w:t>phlebotomist</w:t>
      </w:r>
      <w:r>
        <w:rPr>
          <w:spacing w:val="-28"/>
          <w:w w:val="105"/>
        </w:rPr>
        <w:t xml:space="preserve"> </w:t>
      </w:r>
      <w:r>
        <w:rPr>
          <w:w w:val="105"/>
        </w:rPr>
        <w:t>should</w:t>
      </w:r>
      <w:r>
        <w:rPr>
          <w:spacing w:val="-28"/>
          <w:w w:val="105"/>
        </w:rPr>
        <w:t xml:space="preserve"> </w:t>
      </w:r>
      <w:r>
        <w:rPr>
          <w:w w:val="105"/>
        </w:rPr>
        <w:t>be</w:t>
      </w:r>
      <w:r>
        <w:rPr>
          <w:spacing w:val="-28"/>
          <w:w w:val="105"/>
        </w:rPr>
        <w:t xml:space="preserve"> </w:t>
      </w:r>
      <w:r>
        <w:rPr>
          <w:w w:val="105"/>
        </w:rPr>
        <w:t>familiar</w:t>
      </w:r>
      <w:r>
        <w:rPr>
          <w:spacing w:val="-28"/>
          <w:w w:val="105"/>
        </w:rPr>
        <w:t xml:space="preserve"> </w:t>
      </w:r>
      <w:r>
        <w:rPr>
          <w:w w:val="105"/>
        </w:rPr>
        <w:t>with while</w:t>
      </w:r>
      <w:r>
        <w:rPr>
          <w:spacing w:val="-14"/>
          <w:w w:val="105"/>
        </w:rPr>
        <w:t xml:space="preserve"> </w:t>
      </w:r>
      <w:r>
        <w:rPr>
          <w:w w:val="105"/>
        </w:rPr>
        <w:t>working</w:t>
      </w:r>
      <w:r>
        <w:rPr>
          <w:spacing w:val="-14"/>
          <w:w w:val="105"/>
        </w:rPr>
        <w:t xml:space="preserve"> </w:t>
      </w:r>
      <w:r>
        <w:rPr>
          <w:w w:val="105"/>
        </w:rPr>
        <w:t>in</w:t>
      </w:r>
      <w:r>
        <w:rPr>
          <w:spacing w:val="-14"/>
          <w:w w:val="105"/>
        </w:rPr>
        <w:t xml:space="preserve"> </w:t>
      </w:r>
      <w:r>
        <w:rPr>
          <w:w w:val="105"/>
        </w:rPr>
        <w:t>the</w:t>
      </w:r>
      <w:r>
        <w:rPr>
          <w:spacing w:val="-14"/>
          <w:w w:val="105"/>
        </w:rPr>
        <w:t xml:space="preserve"> </w:t>
      </w:r>
      <w:r>
        <w:rPr>
          <w:w w:val="105"/>
        </w:rPr>
        <w:t>healthcare</w:t>
      </w:r>
      <w:r>
        <w:rPr>
          <w:spacing w:val="-14"/>
          <w:w w:val="105"/>
        </w:rPr>
        <w:t xml:space="preserve"> </w:t>
      </w:r>
      <w:r>
        <w:rPr>
          <w:w w:val="105"/>
        </w:rPr>
        <w:t>setting.</w:t>
      </w:r>
      <w:r>
        <w:rPr>
          <w:spacing w:val="-14"/>
          <w:w w:val="105"/>
        </w:rPr>
        <w:t xml:space="preserve"> </w:t>
      </w:r>
      <w:r>
        <w:rPr>
          <w:w w:val="105"/>
        </w:rPr>
        <w:t>Understanding</w:t>
      </w:r>
      <w:r>
        <w:rPr>
          <w:spacing w:val="-14"/>
          <w:w w:val="105"/>
        </w:rPr>
        <w:t xml:space="preserve"> </w:t>
      </w:r>
      <w:r>
        <w:rPr>
          <w:w w:val="105"/>
        </w:rPr>
        <w:t>human</w:t>
      </w:r>
      <w:r>
        <w:rPr>
          <w:spacing w:val="-14"/>
          <w:w w:val="105"/>
        </w:rPr>
        <w:t xml:space="preserve"> </w:t>
      </w:r>
      <w:r>
        <w:rPr>
          <w:w w:val="105"/>
        </w:rPr>
        <w:t>anatomy</w:t>
      </w:r>
      <w:r>
        <w:rPr>
          <w:spacing w:val="-14"/>
          <w:w w:val="105"/>
        </w:rPr>
        <w:t xml:space="preserve"> </w:t>
      </w:r>
      <w:r>
        <w:rPr>
          <w:w w:val="105"/>
        </w:rPr>
        <w:t>and physiology</w:t>
      </w:r>
      <w:r>
        <w:rPr>
          <w:spacing w:val="-15"/>
          <w:w w:val="105"/>
        </w:rPr>
        <w:t xml:space="preserve"> </w:t>
      </w:r>
      <w:proofErr w:type="gramStart"/>
      <w:r>
        <w:rPr>
          <w:w w:val="105"/>
        </w:rPr>
        <w:t>in</w:t>
      </w:r>
      <w:r>
        <w:rPr>
          <w:spacing w:val="-15"/>
          <w:w w:val="105"/>
        </w:rPr>
        <w:t xml:space="preserve"> </w:t>
      </w:r>
      <w:r>
        <w:rPr>
          <w:w w:val="105"/>
        </w:rPr>
        <w:t>order</w:t>
      </w:r>
      <w:r>
        <w:rPr>
          <w:spacing w:val="-15"/>
          <w:w w:val="105"/>
        </w:rPr>
        <w:t xml:space="preserve"> </w:t>
      </w:r>
      <w:r>
        <w:rPr>
          <w:w w:val="105"/>
        </w:rPr>
        <w:t>to</w:t>
      </w:r>
      <w:proofErr w:type="gramEnd"/>
      <w:r>
        <w:rPr>
          <w:spacing w:val="-15"/>
          <w:w w:val="105"/>
        </w:rPr>
        <w:t xml:space="preserve"> </w:t>
      </w:r>
      <w:r>
        <w:rPr>
          <w:w w:val="105"/>
        </w:rPr>
        <w:t>engage</w:t>
      </w:r>
      <w:r>
        <w:rPr>
          <w:spacing w:val="-15"/>
          <w:w w:val="105"/>
        </w:rPr>
        <w:t xml:space="preserve"> </w:t>
      </w:r>
      <w:r>
        <w:rPr>
          <w:w w:val="105"/>
        </w:rPr>
        <w:t>in</w:t>
      </w:r>
      <w:r>
        <w:rPr>
          <w:spacing w:val="-15"/>
          <w:w w:val="105"/>
        </w:rPr>
        <w:t xml:space="preserve"> </w:t>
      </w:r>
      <w:r>
        <w:rPr>
          <w:w w:val="105"/>
        </w:rPr>
        <w:t>duties.</w:t>
      </w:r>
      <w:r>
        <w:rPr>
          <w:spacing w:val="-15"/>
          <w:w w:val="105"/>
        </w:rPr>
        <w:t xml:space="preserve"> </w:t>
      </w:r>
      <w:r>
        <w:rPr>
          <w:w w:val="105"/>
        </w:rPr>
        <w:t>Understanding</w:t>
      </w:r>
      <w:r>
        <w:rPr>
          <w:spacing w:val="-15"/>
          <w:w w:val="105"/>
        </w:rPr>
        <w:t xml:space="preserve"> </w:t>
      </w:r>
      <w:r>
        <w:rPr>
          <w:w w:val="105"/>
        </w:rPr>
        <w:t>the</w:t>
      </w:r>
      <w:r>
        <w:rPr>
          <w:spacing w:val="-15"/>
          <w:w w:val="105"/>
        </w:rPr>
        <w:t xml:space="preserve"> </w:t>
      </w:r>
      <w:r>
        <w:rPr>
          <w:w w:val="105"/>
        </w:rPr>
        <w:t>circulatory</w:t>
      </w:r>
      <w:r>
        <w:rPr>
          <w:spacing w:val="-15"/>
          <w:w w:val="105"/>
        </w:rPr>
        <w:t xml:space="preserve"> </w:t>
      </w:r>
      <w:r>
        <w:rPr>
          <w:w w:val="105"/>
        </w:rPr>
        <w:t>system, lymphatic</w:t>
      </w:r>
      <w:r>
        <w:rPr>
          <w:spacing w:val="-18"/>
          <w:w w:val="105"/>
        </w:rPr>
        <w:t xml:space="preserve"> </w:t>
      </w:r>
      <w:r>
        <w:rPr>
          <w:w w:val="105"/>
        </w:rPr>
        <w:t>system,</w:t>
      </w:r>
      <w:r>
        <w:rPr>
          <w:spacing w:val="-18"/>
          <w:w w:val="105"/>
        </w:rPr>
        <w:t xml:space="preserve"> </w:t>
      </w:r>
      <w:r>
        <w:rPr>
          <w:w w:val="105"/>
        </w:rPr>
        <w:t>and</w:t>
      </w:r>
      <w:r>
        <w:rPr>
          <w:spacing w:val="-18"/>
          <w:w w:val="105"/>
        </w:rPr>
        <w:t xml:space="preserve"> </w:t>
      </w:r>
      <w:r>
        <w:rPr>
          <w:w w:val="105"/>
        </w:rPr>
        <w:t>immune</w:t>
      </w:r>
      <w:r>
        <w:rPr>
          <w:spacing w:val="-18"/>
          <w:w w:val="105"/>
        </w:rPr>
        <w:t xml:space="preserve"> </w:t>
      </w:r>
      <w:r>
        <w:rPr>
          <w:w w:val="105"/>
        </w:rPr>
        <w:t>system</w:t>
      </w:r>
      <w:r>
        <w:rPr>
          <w:spacing w:val="-18"/>
          <w:w w:val="105"/>
        </w:rPr>
        <w:t xml:space="preserve"> </w:t>
      </w:r>
      <w:r>
        <w:rPr>
          <w:w w:val="105"/>
        </w:rPr>
        <w:t>as</w:t>
      </w:r>
      <w:r>
        <w:rPr>
          <w:spacing w:val="-18"/>
          <w:w w:val="105"/>
        </w:rPr>
        <w:t xml:space="preserve"> </w:t>
      </w:r>
      <w:r>
        <w:rPr>
          <w:w w:val="105"/>
        </w:rPr>
        <w:t>it</w:t>
      </w:r>
      <w:r>
        <w:rPr>
          <w:spacing w:val="-18"/>
          <w:w w:val="105"/>
        </w:rPr>
        <w:t xml:space="preserve"> </w:t>
      </w:r>
      <w:r>
        <w:rPr>
          <w:w w:val="105"/>
        </w:rPr>
        <w:t>relates</w:t>
      </w:r>
      <w:r>
        <w:rPr>
          <w:spacing w:val="-18"/>
          <w:w w:val="105"/>
        </w:rPr>
        <w:t xml:space="preserve"> </w:t>
      </w:r>
      <w:r>
        <w:rPr>
          <w:w w:val="105"/>
        </w:rPr>
        <w:t>to</w:t>
      </w:r>
      <w:r>
        <w:rPr>
          <w:spacing w:val="-18"/>
          <w:w w:val="105"/>
        </w:rPr>
        <w:t xml:space="preserve"> </w:t>
      </w:r>
      <w:r>
        <w:rPr>
          <w:w w:val="105"/>
        </w:rPr>
        <w:t>the</w:t>
      </w:r>
      <w:r>
        <w:rPr>
          <w:spacing w:val="-18"/>
          <w:w w:val="105"/>
        </w:rPr>
        <w:t xml:space="preserve"> </w:t>
      </w:r>
      <w:r>
        <w:rPr>
          <w:w w:val="105"/>
        </w:rPr>
        <w:t>world</w:t>
      </w:r>
      <w:r>
        <w:rPr>
          <w:spacing w:val="-18"/>
          <w:w w:val="105"/>
        </w:rPr>
        <w:t xml:space="preserve"> </w:t>
      </w:r>
      <w:r>
        <w:rPr>
          <w:w w:val="105"/>
        </w:rPr>
        <w:t>of</w:t>
      </w:r>
      <w:r>
        <w:rPr>
          <w:spacing w:val="-18"/>
          <w:w w:val="105"/>
        </w:rPr>
        <w:t xml:space="preserve"> </w:t>
      </w:r>
      <w:r>
        <w:rPr>
          <w:w w:val="105"/>
        </w:rPr>
        <w:t>phlebotomy.</w:t>
      </w:r>
    </w:p>
    <w:p w14:paraId="7F2BB236" w14:textId="77777777" w:rsidR="00A83A30" w:rsidRDefault="00A83A30">
      <w:pPr>
        <w:pStyle w:val="BodyText"/>
      </w:pPr>
    </w:p>
    <w:p w14:paraId="4A60CFC1" w14:textId="77777777" w:rsidR="00A83A30" w:rsidRDefault="00A83A30">
      <w:pPr>
        <w:pStyle w:val="BodyText"/>
        <w:spacing w:before="78"/>
      </w:pPr>
    </w:p>
    <w:p w14:paraId="7F0F0EFA" w14:textId="77777777" w:rsidR="00A83A30" w:rsidRDefault="00C90333">
      <w:pPr>
        <w:pStyle w:val="BodyText"/>
        <w:tabs>
          <w:tab w:val="left" w:pos="5237"/>
        </w:tabs>
        <w:spacing w:before="1"/>
        <w:ind w:left="541"/>
      </w:pPr>
      <w:r>
        <w:rPr>
          <w:spacing w:val="-2"/>
        </w:rPr>
        <w:t>PH102:</w:t>
      </w:r>
      <w:r>
        <w:rPr>
          <w:spacing w:val="-24"/>
        </w:rPr>
        <w:t xml:space="preserve"> </w:t>
      </w:r>
      <w:r>
        <w:rPr>
          <w:spacing w:val="-2"/>
        </w:rPr>
        <w:t>Specimen</w:t>
      </w:r>
      <w:r>
        <w:rPr>
          <w:spacing w:val="-24"/>
        </w:rPr>
        <w:t xml:space="preserve"> </w:t>
      </w:r>
      <w:r>
        <w:rPr>
          <w:spacing w:val="-2"/>
        </w:rPr>
        <w:t>Collection</w:t>
      </w:r>
      <w:r>
        <w:tab/>
        <w:t>Contact</w:t>
      </w:r>
      <w:r>
        <w:rPr>
          <w:spacing w:val="-14"/>
        </w:rPr>
        <w:t xml:space="preserve"> </w:t>
      </w:r>
      <w:r>
        <w:t>Hours:</w:t>
      </w:r>
      <w:r>
        <w:rPr>
          <w:spacing w:val="-13"/>
        </w:rPr>
        <w:t xml:space="preserve"> </w:t>
      </w:r>
      <w:r>
        <w:t>16</w:t>
      </w:r>
      <w:r>
        <w:rPr>
          <w:spacing w:val="-13"/>
        </w:rPr>
        <w:t xml:space="preserve"> </w:t>
      </w:r>
      <w:r>
        <w:t>hours</w:t>
      </w:r>
      <w:r>
        <w:rPr>
          <w:spacing w:val="-13"/>
        </w:rPr>
        <w:t xml:space="preserve"> </w:t>
      </w:r>
      <w:r>
        <w:t>Theory/</w:t>
      </w:r>
      <w:r>
        <w:rPr>
          <w:spacing w:val="-13"/>
        </w:rPr>
        <w:t xml:space="preserve"> </w:t>
      </w:r>
      <w:r>
        <w:t>8</w:t>
      </w:r>
      <w:r>
        <w:rPr>
          <w:spacing w:val="-13"/>
        </w:rPr>
        <w:t xml:space="preserve"> </w:t>
      </w:r>
      <w:r>
        <w:t>Hours</w:t>
      </w:r>
      <w:r>
        <w:rPr>
          <w:spacing w:val="-13"/>
        </w:rPr>
        <w:t xml:space="preserve"> </w:t>
      </w:r>
      <w:r>
        <w:rPr>
          <w:spacing w:val="-5"/>
        </w:rPr>
        <w:t>Lab</w:t>
      </w:r>
    </w:p>
    <w:p w14:paraId="7FBE9449" w14:textId="77777777" w:rsidR="00A83A30" w:rsidRDefault="00A83A30">
      <w:pPr>
        <w:pStyle w:val="BodyText"/>
        <w:spacing w:before="76"/>
      </w:pPr>
    </w:p>
    <w:p w14:paraId="4D4BC44E" w14:textId="77777777" w:rsidR="00A83A30" w:rsidRDefault="00C90333">
      <w:pPr>
        <w:pStyle w:val="BodyText"/>
        <w:spacing w:line="271" w:lineRule="auto"/>
        <w:ind w:left="541"/>
      </w:pPr>
      <w:r>
        <w:rPr>
          <w:w w:val="105"/>
        </w:rPr>
        <w:t>This</w:t>
      </w:r>
      <w:r>
        <w:rPr>
          <w:spacing w:val="-17"/>
          <w:w w:val="105"/>
        </w:rPr>
        <w:t xml:space="preserve"> </w:t>
      </w:r>
      <w:r>
        <w:rPr>
          <w:w w:val="105"/>
        </w:rPr>
        <w:t>subject</w:t>
      </w:r>
      <w:r>
        <w:rPr>
          <w:spacing w:val="-17"/>
          <w:w w:val="105"/>
        </w:rPr>
        <w:t xml:space="preserve"> </w:t>
      </w:r>
      <w:r>
        <w:rPr>
          <w:w w:val="105"/>
        </w:rPr>
        <w:t>introduces</w:t>
      </w:r>
      <w:r>
        <w:rPr>
          <w:spacing w:val="-17"/>
          <w:w w:val="105"/>
        </w:rPr>
        <w:t xml:space="preserve"> </w:t>
      </w:r>
      <w:r>
        <w:rPr>
          <w:w w:val="105"/>
        </w:rPr>
        <w:t>students</w:t>
      </w:r>
      <w:r>
        <w:rPr>
          <w:spacing w:val="-17"/>
          <w:w w:val="105"/>
        </w:rPr>
        <w:t xml:space="preserve"> </w:t>
      </w:r>
      <w:r>
        <w:rPr>
          <w:w w:val="105"/>
        </w:rPr>
        <w:t>to</w:t>
      </w:r>
      <w:r>
        <w:rPr>
          <w:spacing w:val="-17"/>
          <w:w w:val="105"/>
        </w:rPr>
        <w:t xml:space="preserve"> </w:t>
      </w:r>
      <w:r>
        <w:rPr>
          <w:w w:val="105"/>
        </w:rPr>
        <w:t>venipuncture</w:t>
      </w:r>
      <w:r>
        <w:rPr>
          <w:spacing w:val="-17"/>
          <w:w w:val="105"/>
        </w:rPr>
        <w:t xml:space="preserve"> </w:t>
      </w:r>
      <w:r>
        <w:rPr>
          <w:w w:val="105"/>
        </w:rPr>
        <w:t>equipment</w:t>
      </w:r>
      <w:r>
        <w:rPr>
          <w:spacing w:val="-17"/>
          <w:w w:val="105"/>
        </w:rPr>
        <w:t xml:space="preserve"> </w:t>
      </w:r>
      <w:r>
        <w:rPr>
          <w:w w:val="105"/>
        </w:rPr>
        <w:t>and</w:t>
      </w:r>
      <w:r>
        <w:rPr>
          <w:spacing w:val="-17"/>
          <w:w w:val="105"/>
        </w:rPr>
        <w:t xml:space="preserve"> </w:t>
      </w:r>
      <w:r>
        <w:rPr>
          <w:w w:val="105"/>
        </w:rPr>
        <w:t>how</w:t>
      </w:r>
      <w:r>
        <w:rPr>
          <w:spacing w:val="-17"/>
          <w:w w:val="105"/>
        </w:rPr>
        <w:t xml:space="preserve"> </w:t>
      </w:r>
      <w:r>
        <w:rPr>
          <w:w w:val="105"/>
        </w:rPr>
        <w:t>to</w:t>
      </w:r>
      <w:r>
        <w:rPr>
          <w:spacing w:val="-17"/>
          <w:w w:val="105"/>
        </w:rPr>
        <w:t xml:space="preserve"> </w:t>
      </w:r>
      <w:r>
        <w:rPr>
          <w:w w:val="105"/>
        </w:rPr>
        <w:t>complete routine venipunctures. Also understanding how to conduct capillary collections.</w:t>
      </w:r>
    </w:p>
    <w:p w14:paraId="6EB6D40D" w14:textId="77777777" w:rsidR="00A83A30" w:rsidRDefault="00C90333">
      <w:pPr>
        <w:pStyle w:val="BodyText"/>
        <w:spacing w:before="1" w:line="271" w:lineRule="auto"/>
        <w:ind w:left="541"/>
      </w:pPr>
      <w:r>
        <w:rPr>
          <w:w w:val="105"/>
        </w:rPr>
        <w:t>Understanding pre-analytic variables to conduct blood draws and venipuncture complications</w:t>
      </w:r>
      <w:r>
        <w:rPr>
          <w:spacing w:val="-16"/>
          <w:w w:val="105"/>
        </w:rPr>
        <w:t xml:space="preserve"> </w:t>
      </w:r>
      <w:r>
        <w:rPr>
          <w:w w:val="105"/>
        </w:rPr>
        <w:t>that</w:t>
      </w:r>
      <w:r>
        <w:rPr>
          <w:spacing w:val="-16"/>
          <w:w w:val="105"/>
        </w:rPr>
        <w:t xml:space="preserve"> </w:t>
      </w:r>
      <w:r>
        <w:rPr>
          <w:w w:val="105"/>
        </w:rPr>
        <w:t>can</w:t>
      </w:r>
      <w:r>
        <w:rPr>
          <w:spacing w:val="-16"/>
          <w:w w:val="105"/>
        </w:rPr>
        <w:t xml:space="preserve"> </w:t>
      </w:r>
      <w:r>
        <w:rPr>
          <w:w w:val="105"/>
        </w:rPr>
        <w:t>occur</w:t>
      </w:r>
      <w:r>
        <w:rPr>
          <w:spacing w:val="-16"/>
          <w:w w:val="105"/>
        </w:rPr>
        <w:t xml:space="preserve"> </w:t>
      </w:r>
      <w:r>
        <w:rPr>
          <w:w w:val="105"/>
        </w:rPr>
        <w:t>in</w:t>
      </w:r>
      <w:r>
        <w:rPr>
          <w:spacing w:val="-16"/>
          <w:w w:val="105"/>
        </w:rPr>
        <w:t xml:space="preserve"> </w:t>
      </w:r>
      <w:r>
        <w:rPr>
          <w:w w:val="105"/>
        </w:rPr>
        <w:t>the</w:t>
      </w:r>
      <w:r>
        <w:rPr>
          <w:spacing w:val="-16"/>
          <w:w w:val="105"/>
        </w:rPr>
        <w:t xml:space="preserve"> </w:t>
      </w:r>
      <w:r>
        <w:rPr>
          <w:w w:val="105"/>
        </w:rPr>
        <w:t>workplace.</w:t>
      </w:r>
      <w:r>
        <w:rPr>
          <w:spacing w:val="-16"/>
          <w:w w:val="105"/>
        </w:rPr>
        <w:t xml:space="preserve"> </w:t>
      </w:r>
      <w:r>
        <w:rPr>
          <w:w w:val="105"/>
        </w:rPr>
        <w:t>Understanding</w:t>
      </w:r>
      <w:r>
        <w:rPr>
          <w:spacing w:val="-16"/>
          <w:w w:val="105"/>
        </w:rPr>
        <w:t xml:space="preserve"> </w:t>
      </w:r>
      <w:r>
        <w:rPr>
          <w:w w:val="105"/>
        </w:rPr>
        <w:t>blood</w:t>
      </w:r>
      <w:r>
        <w:rPr>
          <w:spacing w:val="-16"/>
          <w:w w:val="105"/>
        </w:rPr>
        <w:t xml:space="preserve"> </w:t>
      </w:r>
      <w:r>
        <w:rPr>
          <w:w w:val="105"/>
        </w:rPr>
        <w:t>collections</w:t>
      </w:r>
      <w:r>
        <w:rPr>
          <w:spacing w:val="-16"/>
          <w:w w:val="105"/>
        </w:rPr>
        <w:t xml:space="preserve"> </w:t>
      </w:r>
      <w:r>
        <w:rPr>
          <w:w w:val="105"/>
        </w:rPr>
        <w:t>in special populations and considerations to consider. Understanding arterial blood</w:t>
      </w:r>
    </w:p>
    <w:p w14:paraId="76F1F041" w14:textId="77777777" w:rsidR="00A83A30" w:rsidRDefault="00A83A30">
      <w:pPr>
        <w:spacing w:line="271" w:lineRule="auto"/>
        <w:sectPr w:rsidR="00A83A30">
          <w:pgSz w:w="12240" w:h="15840"/>
          <w:pgMar w:top="1060" w:right="460" w:bottom="800" w:left="460" w:header="0" w:footer="603" w:gutter="0"/>
          <w:cols w:space="720"/>
        </w:sectPr>
      </w:pPr>
    </w:p>
    <w:p w14:paraId="3A9ADF48" w14:textId="77777777" w:rsidR="00A83A30" w:rsidRDefault="00C90333">
      <w:pPr>
        <w:pStyle w:val="BodyText"/>
        <w:spacing w:before="105" w:line="271" w:lineRule="auto"/>
        <w:ind w:left="541" w:right="683"/>
      </w:pPr>
      <w:r>
        <w:rPr>
          <w:w w:val="105"/>
        </w:rPr>
        <w:lastRenderedPageBreak/>
        <w:t>collections</w:t>
      </w:r>
      <w:r>
        <w:rPr>
          <w:spacing w:val="-6"/>
          <w:w w:val="105"/>
        </w:rPr>
        <w:t xml:space="preserve"> </w:t>
      </w:r>
      <w:r>
        <w:rPr>
          <w:w w:val="105"/>
        </w:rPr>
        <w:t>and</w:t>
      </w:r>
      <w:r>
        <w:rPr>
          <w:spacing w:val="-6"/>
          <w:w w:val="105"/>
        </w:rPr>
        <w:t xml:space="preserve"> </w:t>
      </w:r>
      <w:r>
        <w:rPr>
          <w:w w:val="105"/>
        </w:rPr>
        <w:t>why</w:t>
      </w:r>
      <w:r>
        <w:rPr>
          <w:spacing w:val="-6"/>
          <w:w w:val="105"/>
        </w:rPr>
        <w:t xml:space="preserve"> </w:t>
      </w:r>
      <w:r>
        <w:rPr>
          <w:w w:val="105"/>
        </w:rPr>
        <w:t>they</w:t>
      </w:r>
      <w:r>
        <w:rPr>
          <w:spacing w:val="-6"/>
          <w:w w:val="105"/>
        </w:rPr>
        <w:t xml:space="preserve"> </w:t>
      </w:r>
      <w:r>
        <w:rPr>
          <w:w w:val="105"/>
        </w:rPr>
        <w:t>are</w:t>
      </w:r>
      <w:r>
        <w:rPr>
          <w:spacing w:val="-6"/>
          <w:w w:val="105"/>
        </w:rPr>
        <w:t xml:space="preserve"> </w:t>
      </w:r>
      <w:r>
        <w:rPr>
          <w:w w:val="105"/>
        </w:rPr>
        <w:t>needed.</w:t>
      </w:r>
      <w:r>
        <w:rPr>
          <w:spacing w:val="-6"/>
          <w:w w:val="105"/>
        </w:rPr>
        <w:t xml:space="preserve"> </w:t>
      </w:r>
      <w:r>
        <w:rPr>
          <w:w w:val="105"/>
        </w:rPr>
        <w:t>Engaging</w:t>
      </w:r>
      <w:r>
        <w:rPr>
          <w:spacing w:val="-6"/>
          <w:w w:val="105"/>
        </w:rPr>
        <w:t xml:space="preserve"> </w:t>
      </w:r>
      <w:r>
        <w:rPr>
          <w:w w:val="105"/>
        </w:rPr>
        <w:t>in</w:t>
      </w:r>
      <w:r>
        <w:rPr>
          <w:spacing w:val="-6"/>
          <w:w w:val="105"/>
        </w:rPr>
        <w:t xml:space="preserve"> </w:t>
      </w:r>
      <w:r>
        <w:rPr>
          <w:w w:val="105"/>
        </w:rPr>
        <w:t>special</w:t>
      </w:r>
      <w:r>
        <w:rPr>
          <w:spacing w:val="-6"/>
          <w:w w:val="105"/>
        </w:rPr>
        <w:t xml:space="preserve"> </w:t>
      </w:r>
      <w:r>
        <w:rPr>
          <w:w w:val="105"/>
        </w:rPr>
        <w:t>collections</w:t>
      </w:r>
      <w:r>
        <w:rPr>
          <w:spacing w:val="-6"/>
          <w:w w:val="105"/>
        </w:rPr>
        <w:t xml:space="preserve"> </w:t>
      </w:r>
      <w:r>
        <w:rPr>
          <w:w w:val="105"/>
        </w:rPr>
        <w:t>and procedures/techniques for certain tests. Understanding special non-blood collection</w:t>
      </w:r>
      <w:r>
        <w:rPr>
          <w:spacing w:val="-21"/>
          <w:w w:val="105"/>
        </w:rPr>
        <w:t xml:space="preserve"> </w:t>
      </w:r>
      <w:r>
        <w:rPr>
          <w:w w:val="105"/>
        </w:rPr>
        <w:t>procedures</w:t>
      </w:r>
      <w:r>
        <w:rPr>
          <w:spacing w:val="-21"/>
          <w:w w:val="105"/>
        </w:rPr>
        <w:t xml:space="preserve"> </w:t>
      </w:r>
      <w:r>
        <w:rPr>
          <w:w w:val="105"/>
        </w:rPr>
        <w:t>such</w:t>
      </w:r>
      <w:r>
        <w:rPr>
          <w:spacing w:val="-21"/>
          <w:w w:val="105"/>
        </w:rPr>
        <w:t xml:space="preserve"> </w:t>
      </w:r>
      <w:r>
        <w:rPr>
          <w:w w:val="105"/>
        </w:rPr>
        <w:t>as</w:t>
      </w:r>
      <w:r>
        <w:rPr>
          <w:spacing w:val="-21"/>
          <w:w w:val="105"/>
        </w:rPr>
        <w:t xml:space="preserve"> </w:t>
      </w:r>
      <w:r>
        <w:rPr>
          <w:w w:val="105"/>
        </w:rPr>
        <w:t>specimen</w:t>
      </w:r>
      <w:r>
        <w:rPr>
          <w:spacing w:val="-21"/>
          <w:w w:val="105"/>
        </w:rPr>
        <w:t xml:space="preserve"> </w:t>
      </w:r>
      <w:r>
        <w:rPr>
          <w:w w:val="105"/>
        </w:rPr>
        <w:t>collections</w:t>
      </w:r>
      <w:r>
        <w:rPr>
          <w:spacing w:val="-21"/>
          <w:w w:val="105"/>
        </w:rPr>
        <w:t xml:space="preserve"> </w:t>
      </w:r>
      <w:r>
        <w:rPr>
          <w:w w:val="105"/>
        </w:rPr>
        <w:t>of</w:t>
      </w:r>
      <w:r>
        <w:rPr>
          <w:spacing w:val="-21"/>
          <w:w w:val="105"/>
        </w:rPr>
        <w:t xml:space="preserve"> </w:t>
      </w:r>
      <w:r>
        <w:rPr>
          <w:w w:val="105"/>
        </w:rPr>
        <w:t>sputum,</w:t>
      </w:r>
      <w:r>
        <w:rPr>
          <w:spacing w:val="-21"/>
          <w:w w:val="105"/>
        </w:rPr>
        <w:t xml:space="preserve"> </w:t>
      </w:r>
      <w:r>
        <w:rPr>
          <w:w w:val="105"/>
        </w:rPr>
        <w:t>stool,</w:t>
      </w:r>
      <w:r>
        <w:rPr>
          <w:spacing w:val="-21"/>
          <w:w w:val="105"/>
        </w:rPr>
        <w:t xml:space="preserve"> </w:t>
      </w:r>
      <w:r>
        <w:rPr>
          <w:w w:val="105"/>
        </w:rPr>
        <w:t>and</w:t>
      </w:r>
      <w:r>
        <w:rPr>
          <w:spacing w:val="-21"/>
          <w:w w:val="105"/>
        </w:rPr>
        <w:t xml:space="preserve"> </w:t>
      </w:r>
      <w:r>
        <w:rPr>
          <w:w w:val="105"/>
        </w:rPr>
        <w:t>urine.</w:t>
      </w:r>
    </w:p>
    <w:p w14:paraId="627495C3" w14:textId="77777777" w:rsidR="00A83A30" w:rsidRDefault="00A83A30">
      <w:pPr>
        <w:pStyle w:val="BodyText"/>
      </w:pPr>
    </w:p>
    <w:p w14:paraId="2DA2340E" w14:textId="77777777" w:rsidR="00A83A30" w:rsidRDefault="00A83A30">
      <w:pPr>
        <w:pStyle w:val="BodyText"/>
        <w:spacing w:before="78"/>
      </w:pPr>
    </w:p>
    <w:p w14:paraId="42B3CB3C" w14:textId="77777777" w:rsidR="00A83A30" w:rsidRDefault="00C90333">
      <w:pPr>
        <w:pStyle w:val="BodyText"/>
        <w:tabs>
          <w:tab w:val="left" w:pos="5177"/>
        </w:tabs>
        <w:ind w:left="541"/>
      </w:pPr>
      <w:r>
        <w:rPr>
          <w:spacing w:val="-4"/>
        </w:rPr>
        <w:t>PH103:</w:t>
      </w:r>
      <w:r>
        <w:rPr>
          <w:spacing w:val="-14"/>
        </w:rPr>
        <w:t xml:space="preserve"> </w:t>
      </w:r>
      <w:r>
        <w:rPr>
          <w:spacing w:val="-4"/>
        </w:rPr>
        <w:t>Specimen</w:t>
      </w:r>
      <w:r>
        <w:rPr>
          <w:spacing w:val="-14"/>
        </w:rPr>
        <w:t xml:space="preserve"> </w:t>
      </w:r>
      <w:r>
        <w:rPr>
          <w:spacing w:val="-4"/>
        </w:rPr>
        <w:t>Handling</w:t>
      </w:r>
      <w:r>
        <w:tab/>
        <w:t>Contact</w:t>
      </w:r>
      <w:r>
        <w:rPr>
          <w:spacing w:val="-11"/>
        </w:rPr>
        <w:t xml:space="preserve"> </w:t>
      </w:r>
      <w:r>
        <w:t>Hours:</w:t>
      </w:r>
      <w:r>
        <w:rPr>
          <w:spacing w:val="-10"/>
        </w:rPr>
        <w:t xml:space="preserve"> </w:t>
      </w:r>
      <w:r>
        <w:t>10</w:t>
      </w:r>
      <w:r>
        <w:rPr>
          <w:spacing w:val="-10"/>
        </w:rPr>
        <w:t xml:space="preserve"> </w:t>
      </w:r>
      <w:r>
        <w:t>hours</w:t>
      </w:r>
      <w:r>
        <w:rPr>
          <w:spacing w:val="-11"/>
        </w:rPr>
        <w:t xml:space="preserve"> </w:t>
      </w:r>
      <w:r>
        <w:t>Theory/</w:t>
      </w:r>
      <w:r>
        <w:rPr>
          <w:spacing w:val="-10"/>
        </w:rPr>
        <w:t xml:space="preserve"> </w:t>
      </w:r>
      <w:r>
        <w:t>6</w:t>
      </w:r>
      <w:r>
        <w:rPr>
          <w:spacing w:val="-10"/>
        </w:rPr>
        <w:t xml:space="preserve"> </w:t>
      </w:r>
      <w:r>
        <w:t>Hours</w:t>
      </w:r>
      <w:r>
        <w:rPr>
          <w:spacing w:val="-11"/>
        </w:rPr>
        <w:t xml:space="preserve"> </w:t>
      </w:r>
      <w:r>
        <w:rPr>
          <w:spacing w:val="-5"/>
        </w:rPr>
        <w:t>Lab</w:t>
      </w:r>
    </w:p>
    <w:p w14:paraId="0688A7F3" w14:textId="77777777" w:rsidR="00A83A30" w:rsidRDefault="00A83A30">
      <w:pPr>
        <w:pStyle w:val="BodyText"/>
        <w:spacing w:before="76"/>
      </w:pPr>
    </w:p>
    <w:p w14:paraId="439FBF03" w14:textId="77777777" w:rsidR="00A83A30" w:rsidRDefault="00C90333">
      <w:pPr>
        <w:pStyle w:val="BodyText"/>
        <w:spacing w:line="271" w:lineRule="auto"/>
        <w:ind w:left="541"/>
      </w:pPr>
      <w:r>
        <w:rPr>
          <w:w w:val="105"/>
        </w:rPr>
        <w:t>This</w:t>
      </w:r>
      <w:r>
        <w:rPr>
          <w:spacing w:val="-20"/>
          <w:w w:val="105"/>
        </w:rPr>
        <w:t xml:space="preserve"> </w:t>
      </w:r>
      <w:r>
        <w:rPr>
          <w:w w:val="105"/>
        </w:rPr>
        <w:t>subject</w:t>
      </w:r>
      <w:r>
        <w:rPr>
          <w:spacing w:val="-20"/>
          <w:w w:val="105"/>
        </w:rPr>
        <w:t xml:space="preserve"> </w:t>
      </w:r>
      <w:r>
        <w:rPr>
          <w:w w:val="105"/>
        </w:rPr>
        <w:t>introduces</w:t>
      </w:r>
      <w:r>
        <w:rPr>
          <w:spacing w:val="-20"/>
          <w:w w:val="105"/>
        </w:rPr>
        <w:t xml:space="preserve"> </w:t>
      </w:r>
      <w:r>
        <w:rPr>
          <w:w w:val="105"/>
        </w:rPr>
        <w:t>students</w:t>
      </w:r>
      <w:r>
        <w:rPr>
          <w:spacing w:val="-20"/>
          <w:w w:val="105"/>
        </w:rPr>
        <w:t xml:space="preserve"> </w:t>
      </w:r>
      <w:r>
        <w:rPr>
          <w:w w:val="105"/>
        </w:rPr>
        <w:t>to</w:t>
      </w:r>
      <w:r>
        <w:rPr>
          <w:spacing w:val="-20"/>
          <w:w w:val="105"/>
        </w:rPr>
        <w:t xml:space="preserve"> </w:t>
      </w:r>
      <w:r>
        <w:rPr>
          <w:w w:val="105"/>
        </w:rPr>
        <w:t>how</w:t>
      </w:r>
      <w:r>
        <w:rPr>
          <w:spacing w:val="-20"/>
          <w:w w:val="105"/>
        </w:rPr>
        <w:t xml:space="preserve"> </w:t>
      </w:r>
      <w:r>
        <w:rPr>
          <w:w w:val="105"/>
        </w:rPr>
        <w:t>to</w:t>
      </w:r>
      <w:r>
        <w:rPr>
          <w:spacing w:val="-20"/>
          <w:w w:val="105"/>
        </w:rPr>
        <w:t xml:space="preserve"> </w:t>
      </w:r>
      <w:r>
        <w:rPr>
          <w:w w:val="105"/>
        </w:rPr>
        <w:t>handle</w:t>
      </w:r>
      <w:r>
        <w:rPr>
          <w:spacing w:val="-20"/>
          <w:w w:val="105"/>
        </w:rPr>
        <w:t xml:space="preserve"> </w:t>
      </w:r>
      <w:r>
        <w:rPr>
          <w:w w:val="105"/>
        </w:rPr>
        <w:t>specimens</w:t>
      </w:r>
      <w:r>
        <w:rPr>
          <w:spacing w:val="-20"/>
          <w:w w:val="105"/>
        </w:rPr>
        <w:t xml:space="preserve"> </w:t>
      </w:r>
      <w:r>
        <w:rPr>
          <w:w w:val="105"/>
        </w:rPr>
        <w:t>during</w:t>
      </w:r>
      <w:r>
        <w:rPr>
          <w:spacing w:val="-20"/>
          <w:w w:val="105"/>
        </w:rPr>
        <w:t xml:space="preserve"> </w:t>
      </w:r>
      <w:r>
        <w:rPr>
          <w:w w:val="105"/>
        </w:rPr>
        <w:t>transport processing and any other special considerations related to specimens.</w:t>
      </w:r>
    </w:p>
    <w:p w14:paraId="626FB699" w14:textId="77777777" w:rsidR="00A83A30" w:rsidRDefault="00C90333">
      <w:pPr>
        <w:pStyle w:val="BodyText"/>
        <w:spacing w:before="1" w:line="271" w:lineRule="auto"/>
        <w:ind w:left="541" w:right="525"/>
      </w:pPr>
      <w:r>
        <w:rPr>
          <w:w w:val="105"/>
        </w:rPr>
        <w:t>Understanding</w:t>
      </w:r>
      <w:r>
        <w:rPr>
          <w:spacing w:val="-20"/>
          <w:w w:val="105"/>
        </w:rPr>
        <w:t xml:space="preserve"> </w:t>
      </w:r>
      <w:r>
        <w:rPr>
          <w:w w:val="105"/>
        </w:rPr>
        <w:t>point</w:t>
      </w:r>
      <w:r>
        <w:rPr>
          <w:spacing w:val="-20"/>
          <w:w w:val="105"/>
        </w:rPr>
        <w:t xml:space="preserve"> </w:t>
      </w:r>
      <w:r>
        <w:rPr>
          <w:w w:val="105"/>
        </w:rPr>
        <w:t>of</w:t>
      </w:r>
      <w:r>
        <w:rPr>
          <w:spacing w:val="-20"/>
          <w:w w:val="105"/>
        </w:rPr>
        <w:t xml:space="preserve"> </w:t>
      </w:r>
      <w:r>
        <w:rPr>
          <w:w w:val="105"/>
        </w:rPr>
        <w:t>care</w:t>
      </w:r>
      <w:r>
        <w:rPr>
          <w:spacing w:val="-20"/>
          <w:w w:val="105"/>
        </w:rPr>
        <w:t xml:space="preserve"> </w:t>
      </w:r>
      <w:r>
        <w:rPr>
          <w:w w:val="105"/>
        </w:rPr>
        <w:t>testing,</w:t>
      </w:r>
      <w:r>
        <w:rPr>
          <w:spacing w:val="-20"/>
          <w:w w:val="105"/>
        </w:rPr>
        <w:t xml:space="preserve"> </w:t>
      </w:r>
      <w:r>
        <w:rPr>
          <w:w w:val="105"/>
        </w:rPr>
        <w:t>when</w:t>
      </w:r>
      <w:r>
        <w:rPr>
          <w:spacing w:val="-20"/>
          <w:w w:val="105"/>
        </w:rPr>
        <w:t xml:space="preserve"> </w:t>
      </w:r>
      <w:r>
        <w:rPr>
          <w:w w:val="105"/>
        </w:rPr>
        <w:t>testing</w:t>
      </w:r>
      <w:r>
        <w:rPr>
          <w:spacing w:val="-20"/>
          <w:w w:val="105"/>
        </w:rPr>
        <w:t xml:space="preserve"> </w:t>
      </w:r>
      <w:r>
        <w:rPr>
          <w:w w:val="105"/>
        </w:rPr>
        <w:t>should</w:t>
      </w:r>
      <w:r>
        <w:rPr>
          <w:spacing w:val="-20"/>
          <w:w w:val="105"/>
        </w:rPr>
        <w:t xml:space="preserve"> </w:t>
      </w:r>
      <w:r>
        <w:rPr>
          <w:w w:val="105"/>
        </w:rPr>
        <w:t>occur,</w:t>
      </w:r>
      <w:r>
        <w:rPr>
          <w:spacing w:val="-20"/>
          <w:w w:val="105"/>
        </w:rPr>
        <w:t xml:space="preserve"> </w:t>
      </w:r>
      <w:r>
        <w:rPr>
          <w:w w:val="105"/>
        </w:rPr>
        <w:t>the</w:t>
      </w:r>
      <w:r>
        <w:rPr>
          <w:spacing w:val="-20"/>
          <w:w w:val="105"/>
        </w:rPr>
        <w:t xml:space="preserve"> </w:t>
      </w:r>
      <w:r>
        <w:rPr>
          <w:w w:val="105"/>
        </w:rPr>
        <w:t>importance</w:t>
      </w:r>
      <w:r>
        <w:rPr>
          <w:spacing w:val="-20"/>
          <w:w w:val="105"/>
        </w:rPr>
        <w:t xml:space="preserve"> </w:t>
      </w:r>
      <w:r>
        <w:rPr>
          <w:w w:val="105"/>
        </w:rPr>
        <w:t>of POC testing and consideration when conducting POC tests.</w:t>
      </w:r>
    </w:p>
    <w:p w14:paraId="72BCE39F" w14:textId="77777777" w:rsidR="00A83A30" w:rsidRDefault="00A83A30">
      <w:pPr>
        <w:pStyle w:val="BodyText"/>
        <w:spacing w:before="1"/>
      </w:pPr>
    </w:p>
    <w:p w14:paraId="53753502" w14:textId="77777777" w:rsidR="00A83A30" w:rsidRDefault="00C90333">
      <w:pPr>
        <w:pStyle w:val="BodyText"/>
        <w:tabs>
          <w:tab w:val="left" w:pos="5247"/>
        </w:tabs>
        <w:spacing w:line="660" w:lineRule="atLeast"/>
        <w:ind w:left="541" w:right="1910"/>
      </w:pPr>
      <w:r>
        <w:rPr>
          <w:w w:val="105"/>
        </w:rPr>
        <w:t>PH104: Professional Issues</w:t>
      </w:r>
      <w:r>
        <w:tab/>
      </w:r>
      <w:r>
        <w:rPr>
          <w:w w:val="105"/>
        </w:rPr>
        <w:t>Contact</w:t>
      </w:r>
      <w:r>
        <w:rPr>
          <w:spacing w:val="-2"/>
          <w:w w:val="105"/>
        </w:rPr>
        <w:t xml:space="preserve"> </w:t>
      </w:r>
      <w:r>
        <w:rPr>
          <w:w w:val="105"/>
        </w:rPr>
        <w:t>Hours:</w:t>
      </w:r>
      <w:r>
        <w:rPr>
          <w:spacing w:val="-2"/>
          <w:w w:val="105"/>
        </w:rPr>
        <w:t xml:space="preserve"> </w:t>
      </w:r>
      <w:r>
        <w:rPr>
          <w:w w:val="105"/>
        </w:rPr>
        <w:t>8</w:t>
      </w:r>
      <w:r>
        <w:rPr>
          <w:spacing w:val="-2"/>
          <w:w w:val="105"/>
        </w:rPr>
        <w:t xml:space="preserve"> </w:t>
      </w:r>
      <w:r>
        <w:rPr>
          <w:w w:val="105"/>
        </w:rPr>
        <w:t>Hours</w:t>
      </w:r>
      <w:r>
        <w:rPr>
          <w:spacing w:val="-2"/>
          <w:w w:val="105"/>
        </w:rPr>
        <w:t xml:space="preserve"> </w:t>
      </w:r>
      <w:r>
        <w:rPr>
          <w:w w:val="105"/>
        </w:rPr>
        <w:t>Theory This</w:t>
      </w:r>
      <w:r>
        <w:rPr>
          <w:spacing w:val="-28"/>
          <w:w w:val="105"/>
        </w:rPr>
        <w:t xml:space="preserve"> </w:t>
      </w:r>
      <w:r>
        <w:rPr>
          <w:w w:val="105"/>
        </w:rPr>
        <w:t>subject</w:t>
      </w:r>
      <w:r>
        <w:rPr>
          <w:spacing w:val="-28"/>
          <w:w w:val="105"/>
        </w:rPr>
        <w:t xml:space="preserve"> </w:t>
      </w:r>
      <w:r>
        <w:rPr>
          <w:w w:val="105"/>
        </w:rPr>
        <w:t>discusses</w:t>
      </w:r>
      <w:r>
        <w:rPr>
          <w:spacing w:val="-28"/>
          <w:w w:val="105"/>
        </w:rPr>
        <w:t xml:space="preserve"> </w:t>
      </w:r>
      <w:r>
        <w:rPr>
          <w:w w:val="105"/>
        </w:rPr>
        <w:t>quality</w:t>
      </w:r>
      <w:r>
        <w:rPr>
          <w:spacing w:val="-28"/>
          <w:w w:val="105"/>
        </w:rPr>
        <w:t xml:space="preserve"> </w:t>
      </w:r>
      <w:r>
        <w:rPr>
          <w:w w:val="105"/>
        </w:rPr>
        <w:t>matters</w:t>
      </w:r>
      <w:r>
        <w:rPr>
          <w:spacing w:val="-28"/>
          <w:w w:val="105"/>
        </w:rPr>
        <w:t xml:space="preserve"> </w:t>
      </w:r>
      <w:r>
        <w:rPr>
          <w:w w:val="105"/>
        </w:rPr>
        <w:t>surrounding</w:t>
      </w:r>
      <w:r>
        <w:rPr>
          <w:spacing w:val="-28"/>
          <w:w w:val="105"/>
        </w:rPr>
        <w:t xml:space="preserve"> </w:t>
      </w:r>
      <w:r>
        <w:rPr>
          <w:w w:val="105"/>
        </w:rPr>
        <w:t>phlebotomy</w:t>
      </w:r>
      <w:r>
        <w:rPr>
          <w:spacing w:val="-28"/>
          <w:w w:val="105"/>
        </w:rPr>
        <w:t xml:space="preserve"> </w:t>
      </w:r>
      <w:r>
        <w:rPr>
          <w:w w:val="105"/>
        </w:rPr>
        <w:t>such</w:t>
      </w:r>
      <w:r>
        <w:rPr>
          <w:spacing w:val="-28"/>
          <w:w w:val="105"/>
        </w:rPr>
        <w:t xml:space="preserve"> </w:t>
      </w:r>
      <w:r>
        <w:rPr>
          <w:w w:val="105"/>
        </w:rPr>
        <w:t>as</w:t>
      </w:r>
    </w:p>
    <w:p w14:paraId="527F7D4B" w14:textId="77777777" w:rsidR="00A83A30" w:rsidRDefault="00C90333">
      <w:pPr>
        <w:pStyle w:val="BodyText"/>
        <w:spacing w:before="38" w:line="271" w:lineRule="auto"/>
        <w:ind w:left="541" w:right="683"/>
      </w:pPr>
      <w:r>
        <w:rPr>
          <w:w w:val="105"/>
        </w:rPr>
        <w:t>procedure</w:t>
      </w:r>
      <w:r>
        <w:rPr>
          <w:spacing w:val="-26"/>
          <w:w w:val="105"/>
        </w:rPr>
        <w:t xml:space="preserve"> </w:t>
      </w:r>
      <w:r>
        <w:rPr>
          <w:w w:val="105"/>
        </w:rPr>
        <w:t>manual</w:t>
      </w:r>
      <w:r>
        <w:rPr>
          <w:spacing w:val="-26"/>
          <w:w w:val="105"/>
        </w:rPr>
        <w:t xml:space="preserve"> </w:t>
      </w:r>
      <w:r>
        <w:rPr>
          <w:w w:val="105"/>
        </w:rPr>
        <w:t>quality</w:t>
      </w:r>
      <w:r>
        <w:rPr>
          <w:spacing w:val="-26"/>
          <w:w w:val="105"/>
        </w:rPr>
        <w:t xml:space="preserve"> </w:t>
      </w:r>
      <w:r>
        <w:rPr>
          <w:w w:val="105"/>
        </w:rPr>
        <w:t>controls</w:t>
      </w:r>
      <w:r>
        <w:rPr>
          <w:spacing w:val="-26"/>
          <w:w w:val="105"/>
        </w:rPr>
        <w:t xml:space="preserve"> </w:t>
      </w:r>
      <w:r>
        <w:rPr>
          <w:w w:val="105"/>
        </w:rPr>
        <w:t>delta</w:t>
      </w:r>
      <w:r>
        <w:rPr>
          <w:spacing w:val="-26"/>
          <w:w w:val="105"/>
        </w:rPr>
        <w:t xml:space="preserve"> </w:t>
      </w:r>
      <w:r>
        <w:rPr>
          <w:w w:val="105"/>
        </w:rPr>
        <w:t>checks</w:t>
      </w:r>
      <w:r>
        <w:rPr>
          <w:spacing w:val="-26"/>
          <w:w w:val="105"/>
        </w:rPr>
        <w:t xml:space="preserve"> </w:t>
      </w:r>
      <w:r>
        <w:rPr>
          <w:w w:val="105"/>
        </w:rPr>
        <w:t>preanalytical</w:t>
      </w:r>
      <w:r>
        <w:rPr>
          <w:spacing w:val="-26"/>
          <w:w w:val="105"/>
        </w:rPr>
        <w:t xml:space="preserve"> </w:t>
      </w:r>
      <w:r>
        <w:rPr>
          <w:w w:val="105"/>
        </w:rPr>
        <w:t>variables</w:t>
      </w:r>
      <w:r>
        <w:rPr>
          <w:spacing w:val="-26"/>
          <w:w w:val="105"/>
        </w:rPr>
        <w:t xml:space="preserve"> </w:t>
      </w:r>
      <w:proofErr w:type="gramStart"/>
      <w:r>
        <w:rPr>
          <w:w w:val="105"/>
        </w:rPr>
        <w:t>and</w:t>
      </w:r>
      <w:r>
        <w:rPr>
          <w:spacing w:val="-26"/>
          <w:w w:val="105"/>
        </w:rPr>
        <w:t xml:space="preserve"> </w:t>
      </w:r>
      <w:r>
        <w:rPr>
          <w:w w:val="105"/>
        </w:rPr>
        <w:t>etc.</w:t>
      </w:r>
      <w:proofErr w:type="gramEnd"/>
      <w:r>
        <w:rPr>
          <w:w w:val="105"/>
        </w:rPr>
        <w:t xml:space="preserve"> Understanding</w:t>
      </w:r>
      <w:r>
        <w:rPr>
          <w:spacing w:val="-3"/>
          <w:w w:val="105"/>
        </w:rPr>
        <w:t xml:space="preserve"> </w:t>
      </w:r>
      <w:r>
        <w:rPr>
          <w:w w:val="105"/>
        </w:rPr>
        <w:t>legal</w:t>
      </w:r>
      <w:r>
        <w:rPr>
          <w:spacing w:val="-3"/>
          <w:w w:val="105"/>
        </w:rPr>
        <w:t xml:space="preserve"> </w:t>
      </w:r>
      <w:r>
        <w:rPr>
          <w:w w:val="105"/>
        </w:rPr>
        <w:t>issues</w:t>
      </w:r>
      <w:r>
        <w:rPr>
          <w:spacing w:val="-3"/>
          <w:w w:val="105"/>
        </w:rPr>
        <w:t xml:space="preserve"> </w:t>
      </w:r>
      <w:r>
        <w:rPr>
          <w:w w:val="105"/>
        </w:rPr>
        <w:t>surrounding</w:t>
      </w:r>
      <w:r>
        <w:rPr>
          <w:spacing w:val="-3"/>
          <w:w w:val="105"/>
        </w:rPr>
        <w:t xml:space="preserve"> </w:t>
      </w:r>
      <w:r>
        <w:rPr>
          <w:w w:val="105"/>
        </w:rPr>
        <w:t>phlebotomy</w:t>
      </w:r>
      <w:r>
        <w:rPr>
          <w:spacing w:val="-3"/>
          <w:w w:val="105"/>
        </w:rPr>
        <w:t xml:space="preserve"> </w:t>
      </w:r>
      <w:r>
        <w:rPr>
          <w:w w:val="105"/>
        </w:rPr>
        <w:t>such</w:t>
      </w:r>
      <w:r>
        <w:rPr>
          <w:spacing w:val="-3"/>
          <w:w w:val="105"/>
        </w:rPr>
        <w:t xml:space="preserve"> </w:t>
      </w:r>
      <w:r>
        <w:rPr>
          <w:w w:val="105"/>
        </w:rPr>
        <w:t>as</w:t>
      </w:r>
      <w:r>
        <w:rPr>
          <w:spacing w:val="-3"/>
          <w:w w:val="105"/>
        </w:rPr>
        <w:t xml:space="preserve"> </w:t>
      </w:r>
      <w:r>
        <w:rPr>
          <w:w w:val="105"/>
        </w:rPr>
        <w:t>loss</w:t>
      </w:r>
      <w:r>
        <w:rPr>
          <w:spacing w:val="-3"/>
          <w:w w:val="105"/>
        </w:rPr>
        <w:t xml:space="preserve"> </w:t>
      </w:r>
      <w:r>
        <w:rPr>
          <w:w w:val="105"/>
        </w:rPr>
        <w:t>scope</w:t>
      </w:r>
      <w:r>
        <w:rPr>
          <w:spacing w:val="-3"/>
          <w:w w:val="105"/>
        </w:rPr>
        <w:t xml:space="preserve"> </w:t>
      </w:r>
      <w:r>
        <w:rPr>
          <w:w w:val="105"/>
        </w:rPr>
        <w:t>of practice liability malpractice and confidentiality.</w:t>
      </w:r>
    </w:p>
    <w:p w14:paraId="7FF691D7" w14:textId="77777777" w:rsidR="00A83A30" w:rsidRDefault="00A83A30">
      <w:pPr>
        <w:pStyle w:val="BodyText"/>
      </w:pPr>
    </w:p>
    <w:p w14:paraId="3145DF04" w14:textId="77777777" w:rsidR="00A83A30" w:rsidRDefault="00A83A30">
      <w:pPr>
        <w:pStyle w:val="BodyText"/>
        <w:spacing w:before="78"/>
      </w:pPr>
    </w:p>
    <w:p w14:paraId="6089644F" w14:textId="77777777" w:rsidR="00A83A30" w:rsidRDefault="00C90333">
      <w:pPr>
        <w:pStyle w:val="BodyText"/>
        <w:tabs>
          <w:tab w:val="left" w:pos="5275"/>
        </w:tabs>
        <w:ind w:left="541"/>
      </w:pPr>
      <w:r>
        <w:rPr>
          <w:w w:val="90"/>
        </w:rPr>
        <w:t>PH105:</w:t>
      </w:r>
      <w:r>
        <w:rPr>
          <w:spacing w:val="2"/>
        </w:rPr>
        <w:t xml:space="preserve"> </w:t>
      </w:r>
      <w:r>
        <w:rPr>
          <w:w w:val="90"/>
        </w:rPr>
        <w:t>Lab</w:t>
      </w:r>
      <w:r>
        <w:rPr>
          <w:spacing w:val="3"/>
        </w:rPr>
        <w:t xml:space="preserve"> </w:t>
      </w:r>
      <w:r>
        <w:rPr>
          <w:spacing w:val="-2"/>
          <w:w w:val="90"/>
        </w:rPr>
        <w:t>Practicum</w:t>
      </w:r>
      <w:r>
        <w:tab/>
        <w:t>Contact</w:t>
      </w:r>
      <w:r>
        <w:rPr>
          <w:spacing w:val="-1"/>
        </w:rPr>
        <w:t xml:space="preserve"> </w:t>
      </w:r>
      <w:r>
        <w:t xml:space="preserve">Hours: 40 hours </w:t>
      </w:r>
      <w:r>
        <w:rPr>
          <w:spacing w:val="-5"/>
        </w:rPr>
        <w:t>Lab</w:t>
      </w:r>
    </w:p>
    <w:p w14:paraId="11DA0BF6" w14:textId="77777777" w:rsidR="00A83A30" w:rsidRDefault="00A83A30">
      <w:pPr>
        <w:pStyle w:val="BodyText"/>
        <w:spacing w:before="77"/>
      </w:pPr>
    </w:p>
    <w:p w14:paraId="75098700" w14:textId="77777777" w:rsidR="00A83A30" w:rsidRDefault="00C90333">
      <w:pPr>
        <w:pStyle w:val="BodyText"/>
        <w:spacing w:line="271" w:lineRule="auto"/>
        <w:ind w:left="541" w:right="683"/>
      </w:pPr>
      <w:r>
        <w:rPr>
          <w:w w:val="105"/>
        </w:rPr>
        <w:t>In</w:t>
      </w:r>
      <w:r>
        <w:rPr>
          <w:spacing w:val="-16"/>
          <w:w w:val="105"/>
        </w:rPr>
        <w:t xml:space="preserve"> </w:t>
      </w:r>
      <w:r>
        <w:rPr>
          <w:w w:val="105"/>
        </w:rPr>
        <w:t>this</w:t>
      </w:r>
      <w:r>
        <w:rPr>
          <w:spacing w:val="-16"/>
          <w:w w:val="105"/>
        </w:rPr>
        <w:t xml:space="preserve"> </w:t>
      </w:r>
      <w:r>
        <w:rPr>
          <w:w w:val="105"/>
        </w:rPr>
        <w:t>course,</w:t>
      </w:r>
      <w:r>
        <w:rPr>
          <w:spacing w:val="-16"/>
          <w:w w:val="105"/>
        </w:rPr>
        <w:t xml:space="preserve"> </w:t>
      </w:r>
      <w:r>
        <w:rPr>
          <w:w w:val="105"/>
        </w:rPr>
        <w:t>students</w:t>
      </w:r>
      <w:r>
        <w:rPr>
          <w:spacing w:val="-16"/>
          <w:w w:val="105"/>
        </w:rPr>
        <w:t xml:space="preserve"> </w:t>
      </w:r>
      <w:r>
        <w:rPr>
          <w:w w:val="105"/>
        </w:rPr>
        <w:t>will</w:t>
      </w:r>
      <w:r>
        <w:rPr>
          <w:spacing w:val="-16"/>
          <w:w w:val="105"/>
        </w:rPr>
        <w:t xml:space="preserve"> </w:t>
      </w:r>
      <w:r>
        <w:rPr>
          <w:w w:val="105"/>
        </w:rPr>
        <w:t>practice</w:t>
      </w:r>
      <w:r>
        <w:rPr>
          <w:spacing w:val="-16"/>
          <w:w w:val="105"/>
        </w:rPr>
        <w:t xml:space="preserve"> </w:t>
      </w:r>
      <w:r>
        <w:rPr>
          <w:w w:val="105"/>
        </w:rPr>
        <w:t>hands</w:t>
      </w:r>
      <w:r>
        <w:rPr>
          <w:spacing w:val="-16"/>
          <w:w w:val="105"/>
        </w:rPr>
        <w:t xml:space="preserve"> </w:t>
      </w:r>
      <w:r>
        <w:rPr>
          <w:w w:val="105"/>
        </w:rPr>
        <w:t>on</w:t>
      </w:r>
      <w:r>
        <w:rPr>
          <w:spacing w:val="-16"/>
          <w:w w:val="105"/>
        </w:rPr>
        <w:t xml:space="preserve"> </w:t>
      </w:r>
      <w:r>
        <w:rPr>
          <w:w w:val="105"/>
        </w:rPr>
        <w:t>what</w:t>
      </w:r>
      <w:r>
        <w:rPr>
          <w:spacing w:val="-16"/>
          <w:w w:val="105"/>
        </w:rPr>
        <w:t xml:space="preserve"> </w:t>
      </w:r>
      <w:r>
        <w:rPr>
          <w:w w:val="105"/>
        </w:rPr>
        <w:t>they</w:t>
      </w:r>
      <w:r>
        <w:rPr>
          <w:spacing w:val="-16"/>
          <w:w w:val="105"/>
        </w:rPr>
        <w:t xml:space="preserve"> </w:t>
      </w:r>
      <w:r>
        <w:rPr>
          <w:w w:val="105"/>
        </w:rPr>
        <w:t>have</w:t>
      </w:r>
      <w:r>
        <w:rPr>
          <w:spacing w:val="-16"/>
          <w:w w:val="105"/>
        </w:rPr>
        <w:t xml:space="preserve"> </w:t>
      </w:r>
      <w:r>
        <w:rPr>
          <w:w w:val="105"/>
        </w:rPr>
        <w:t>learned</w:t>
      </w:r>
      <w:r>
        <w:rPr>
          <w:spacing w:val="-16"/>
          <w:w w:val="105"/>
        </w:rPr>
        <w:t xml:space="preserve"> </w:t>
      </w:r>
      <w:r>
        <w:rPr>
          <w:w w:val="105"/>
        </w:rPr>
        <w:t>in</w:t>
      </w:r>
      <w:r>
        <w:rPr>
          <w:spacing w:val="-16"/>
          <w:w w:val="105"/>
        </w:rPr>
        <w:t xml:space="preserve"> </w:t>
      </w:r>
      <w:r>
        <w:rPr>
          <w:w w:val="105"/>
        </w:rPr>
        <w:t>the course.</w:t>
      </w:r>
      <w:r>
        <w:rPr>
          <w:spacing w:val="-21"/>
          <w:w w:val="105"/>
        </w:rPr>
        <w:t xml:space="preserve"> </w:t>
      </w:r>
      <w:r>
        <w:rPr>
          <w:w w:val="105"/>
        </w:rPr>
        <w:t>Learning</w:t>
      </w:r>
      <w:r>
        <w:rPr>
          <w:spacing w:val="-21"/>
          <w:w w:val="105"/>
        </w:rPr>
        <w:t xml:space="preserve"> </w:t>
      </w:r>
      <w:r>
        <w:rPr>
          <w:w w:val="105"/>
        </w:rPr>
        <w:t>may</w:t>
      </w:r>
      <w:r>
        <w:rPr>
          <w:spacing w:val="-21"/>
          <w:w w:val="105"/>
        </w:rPr>
        <w:t xml:space="preserve"> </w:t>
      </w:r>
      <w:r>
        <w:rPr>
          <w:w w:val="105"/>
        </w:rPr>
        <w:t>occur</w:t>
      </w:r>
      <w:r>
        <w:rPr>
          <w:spacing w:val="-21"/>
          <w:w w:val="105"/>
        </w:rPr>
        <w:t xml:space="preserve"> </w:t>
      </w:r>
      <w:r>
        <w:rPr>
          <w:w w:val="105"/>
        </w:rPr>
        <w:t>in</w:t>
      </w:r>
      <w:r>
        <w:rPr>
          <w:spacing w:val="-21"/>
          <w:w w:val="105"/>
        </w:rPr>
        <w:t xml:space="preserve"> </w:t>
      </w:r>
      <w:r>
        <w:rPr>
          <w:w w:val="105"/>
        </w:rPr>
        <w:t>lab</w:t>
      </w:r>
      <w:r>
        <w:rPr>
          <w:spacing w:val="-21"/>
          <w:w w:val="105"/>
        </w:rPr>
        <w:t xml:space="preserve"> </w:t>
      </w:r>
      <w:r>
        <w:rPr>
          <w:w w:val="105"/>
        </w:rPr>
        <w:t>where</w:t>
      </w:r>
      <w:r>
        <w:rPr>
          <w:spacing w:val="-21"/>
          <w:w w:val="105"/>
        </w:rPr>
        <w:t xml:space="preserve"> </w:t>
      </w:r>
      <w:r>
        <w:rPr>
          <w:w w:val="105"/>
        </w:rPr>
        <w:t>students</w:t>
      </w:r>
      <w:r>
        <w:rPr>
          <w:spacing w:val="-21"/>
          <w:w w:val="105"/>
        </w:rPr>
        <w:t xml:space="preserve"> </w:t>
      </w:r>
      <w:r>
        <w:rPr>
          <w:w w:val="105"/>
        </w:rPr>
        <w:t>get</w:t>
      </w:r>
      <w:r>
        <w:rPr>
          <w:spacing w:val="-21"/>
          <w:w w:val="105"/>
        </w:rPr>
        <w:t xml:space="preserve"> </w:t>
      </w:r>
      <w:r>
        <w:rPr>
          <w:w w:val="105"/>
        </w:rPr>
        <w:t>to</w:t>
      </w:r>
      <w:r>
        <w:rPr>
          <w:spacing w:val="-21"/>
          <w:w w:val="105"/>
        </w:rPr>
        <w:t xml:space="preserve"> </w:t>
      </w:r>
      <w:r>
        <w:rPr>
          <w:w w:val="105"/>
        </w:rPr>
        <w:t>practice</w:t>
      </w:r>
      <w:r>
        <w:rPr>
          <w:spacing w:val="-21"/>
          <w:w w:val="105"/>
        </w:rPr>
        <w:t xml:space="preserve"> </w:t>
      </w:r>
      <w:r>
        <w:rPr>
          <w:w w:val="105"/>
        </w:rPr>
        <w:t>venipunctures and</w:t>
      </w:r>
      <w:r>
        <w:rPr>
          <w:spacing w:val="-6"/>
          <w:w w:val="105"/>
        </w:rPr>
        <w:t xml:space="preserve"> </w:t>
      </w:r>
      <w:r>
        <w:rPr>
          <w:w w:val="105"/>
        </w:rPr>
        <w:t>capillary</w:t>
      </w:r>
      <w:r>
        <w:rPr>
          <w:spacing w:val="-6"/>
          <w:w w:val="105"/>
        </w:rPr>
        <w:t xml:space="preserve"> </w:t>
      </w:r>
      <w:r>
        <w:rPr>
          <w:w w:val="105"/>
        </w:rPr>
        <w:t>sticks</w:t>
      </w:r>
      <w:r>
        <w:rPr>
          <w:spacing w:val="-6"/>
          <w:w w:val="105"/>
        </w:rPr>
        <w:t xml:space="preserve"> </w:t>
      </w:r>
      <w:r>
        <w:rPr>
          <w:w w:val="105"/>
        </w:rPr>
        <w:t>to</w:t>
      </w:r>
      <w:r>
        <w:rPr>
          <w:spacing w:val="-6"/>
          <w:w w:val="105"/>
        </w:rPr>
        <w:t xml:space="preserve"> </w:t>
      </w:r>
      <w:r>
        <w:rPr>
          <w:w w:val="105"/>
        </w:rPr>
        <w:t>satisfy</w:t>
      </w:r>
      <w:r>
        <w:rPr>
          <w:spacing w:val="-6"/>
          <w:w w:val="105"/>
        </w:rPr>
        <w:t xml:space="preserve"> </w:t>
      </w:r>
      <w:r>
        <w:rPr>
          <w:w w:val="105"/>
        </w:rPr>
        <w:t>requirements</w:t>
      </w:r>
      <w:r>
        <w:rPr>
          <w:spacing w:val="-6"/>
          <w:w w:val="105"/>
        </w:rPr>
        <w:t xml:space="preserve"> </w:t>
      </w:r>
      <w:r>
        <w:rPr>
          <w:w w:val="105"/>
        </w:rPr>
        <w:t>needed</w:t>
      </w:r>
      <w:r>
        <w:rPr>
          <w:spacing w:val="-6"/>
          <w:w w:val="105"/>
        </w:rPr>
        <w:t xml:space="preserve"> </w:t>
      </w:r>
      <w:r>
        <w:rPr>
          <w:w w:val="105"/>
        </w:rPr>
        <w:t>for</w:t>
      </w:r>
      <w:r>
        <w:rPr>
          <w:spacing w:val="-6"/>
          <w:w w:val="105"/>
        </w:rPr>
        <w:t xml:space="preserve"> </w:t>
      </w:r>
      <w:r>
        <w:rPr>
          <w:w w:val="105"/>
        </w:rPr>
        <w:t>certification,</w:t>
      </w:r>
      <w:r>
        <w:rPr>
          <w:spacing w:val="-6"/>
          <w:w w:val="105"/>
        </w:rPr>
        <w:t xml:space="preserve"> </w:t>
      </w:r>
      <w:r>
        <w:rPr>
          <w:w w:val="105"/>
        </w:rPr>
        <w:t>should</w:t>
      </w:r>
      <w:r>
        <w:rPr>
          <w:spacing w:val="-6"/>
          <w:w w:val="105"/>
        </w:rPr>
        <w:t xml:space="preserve"> </w:t>
      </w:r>
      <w:r>
        <w:rPr>
          <w:w w:val="105"/>
        </w:rPr>
        <w:t>the student</w:t>
      </w:r>
      <w:r>
        <w:rPr>
          <w:spacing w:val="-11"/>
          <w:w w:val="105"/>
        </w:rPr>
        <w:t xml:space="preserve"> </w:t>
      </w:r>
      <w:r>
        <w:rPr>
          <w:w w:val="105"/>
        </w:rPr>
        <w:t>choose</w:t>
      </w:r>
      <w:r>
        <w:rPr>
          <w:spacing w:val="-11"/>
          <w:w w:val="105"/>
        </w:rPr>
        <w:t xml:space="preserve"> </w:t>
      </w:r>
      <w:r>
        <w:rPr>
          <w:w w:val="105"/>
        </w:rPr>
        <w:t>to</w:t>
      </w:r>
      <w:r>
        <w:rPr>
          <w:spacing w:val="-11"/>
          <w:w w:val="105"/>
        </w:rPr>
        <w:t xml:space="preserve"> </w:t>
      </w:r>
      <w:r>
        <w:rPr>
          <w:w w:val="105"/>
        </w:rPr>
        <w:t>sit</w:t>
      </w:r>
      <w:r>
        <w:rPr>
          <w:spacing w:val="-11"/>
          <w:w w:val="105"/>
        </w:rPr>
        <w:t xml:space="preserve"> </w:t>
      </w:r>
      <w:r>
        <w:rPr>
          <w:w w:val="105"/>
        </w:rPr>
        <w:t>for</w:t>
      </w:r>
      <w:r>
        <w:rPr>
          <w:spacing w:val="-11"/>
          <w:w w:val="105"/>
        </w:rPr>
        <w:t xml:space="preserve"> </w:t>
      </w:r>
      <w:r>
        <w:rPr>
          <w:w w:val="105"/>
        </w:rPr>
        <w:t>the</w:t>
      </w:r>
      <w:r>
        <w:rPr>
          <w:spacing w:val="-11"/>
          <w:w w:val="105"/>
        </w:rPr>
        <w:t xml:space="preserve"> </w:t>
      </w:r>
      <w:r>
        <w:rPr>
          <w:w w:val="105"/>
        </w:rPr>
        <w:t>national</w:t>
      </w:r>
      <w:r>
        <w:rPr>
          <w:spacing w:val="-11"/>
          <w:w w:val="105"/>
        </w:rPr>
        <w:t xml:space="preserve"> </w:t>
      </w:r>
      <w:r>
        <w:rPr>
          <w:w w:val="105"/>
        </w:rPr>
        <w:t>qualifying</w:t>
      </w:r>
      <w:r>
        <w:rPr>
          <w:spacing w:val="-11"/>
          <w:w w:val="105"/>
        </w:rPr>
        <w:t xml:space="preserve"> </w:t>
      </w:r>
      <w:r>
        <w:rPr>
          <w:w w:val="105"/>
        </w:rPr>
        <w:t>exam.</w:t>
      </w:r>
      <w:r>
        <w:rPr>
          <w:spacing w:val="-11"/>
          <w:w w:val="105"/>
        </w:rPr>
        <w:t xml:space="preserve"> </w:t>
      </w:r>
      <w:r>
        <w:rPr>
          <w:w w:val="105"/>
        </w:rPr>
        <w:t>Students</w:t>
      </w:r>
      <w:r>
        <w:rPr>
          <w:spacing w:val="-11"/>
          <w:w w:val="105"/>
        </w:rPr>
        <w:t xml:space="preserve"> </w:t>
      </w:r>
      <w:r>
        <w:rPr>
          <w:w w:val="105"/>
        </w:rPr>
        <w:t>do</w:t>
      </w:r>
      <w:r>
        <w:rPr>
          <w:spacing w:val="-11"/>
          <w:w w:val="105"/>
        </w:rPr>
        <w:t xml:space="preserve"> </w:t>
      </w:r>
      <w:r>
        <w:rPr>
          <w:w w:val="105"/>
        </w:rPr>
        <w:t>not</w:t>
      </w:r>
      <w:r>
        <w:rPr>
          <w:spacing w:val="-11"/>
          <w:w w:val="105"/>
        </w:rPr>
        <w:t xml:space="preserve"> </w:t>
      </w:r>
      <w:r>
        <w:rPr>
          <w:w w:val="105"/>
        </w:rPr>
        <w:t>need</w:t>
      </w:r>
      <w:r>
        <w:rPr>
          <w:spacing w:val="-11"/>
          <w:w w:val="105"/>
        </w:rPr>
        <w:t xml:space="preserve"> </w:t>
      </w:r>
      <w:r>
        <w:rPr>
          <w:w w:val="105"/>
        </w:rPr>
        <w:t>to leave</w:t>
      </w:r>
      <w:r>
        <w:rPr>
          <w:spacing w:val="-25"/>
          <w:w w:val="105"/>
        </w:rPr>
        <w:t xml:space="preserve"> </w:t>
      </w:r>
      <w:r>
        <w:rPr>
          <w:w w:val="105"/>
        </w:rPr>
        <w:t>the</w:t>
      </w:r>
      <w:r>
        <w:rPr>
          <w:spacing w:val="-25"/>
          <w:w w:val="105"/>
        </w:rPr>
        <w:t xml:space="preserve"> </w:t>
      </w:r>
      <w:r>
        <w:rPr>
          <w:w w:val="105"/>
        </w:rPr>
        <w:t>school</w:t>
      </w:r>
      <w:r>
        <w:rPr>
          <w:spacing w:val="-25"/>
          <w:w w:val="105"/>
        </w:rPr>
        <w:t xml:space="preserve"> </w:t>
      </w:r>
      <w:r>
        <w:rPr>
          <w:w w:val="105"/>
        </w:rPr>
        <w:t>and</w:t>
      </w:r>
      <w:r>
        <w:rPr>
          <w:spacing w:val="-25"/>
          <w:w w:val="105"/>
        </w:rPr>
        <w:t xml:space="preserve"> </w:t>
      </w:r>
      <w:r>
        <w:rPr>
          <w:w w:val="105"/>
        </w:rPr>
        <w:t>attend</w:t>
      </w:r>
      <w:r>
        <w:rPr>
          <w:spacing w:val="-25"/>
          <w:w w:val="105"/>
        </w:rPr>
        <w:t xml:space="preserve"> </w:t>
      </w:r>
      <w:r>
        <w:rPr>
          <w:w w:val="105"/>
        </w:rPr>
        <w:t>any</w:t>
      </w:r>
      <w:r>
        <w:rPr>
          <w:spacing w:val="-25"/>
          <w:w w:val="105"/>
        </w:rPr>
        <w:t xml:space="preserve"> </w:t>
      </w:r>
      <w:r>
        <w:rPr>
          <w:w w:val="105"/>
        </w:rPr>
        <w:t>other</w:t>
      </w:r>
      <w:r>
        <w:rPr>
          <w:spacing w:val="-25"/>
          <w:w w:val="105"/>
        </w:rPr>
        <w:t xml:space="preserve"> </w:t>
      </w:r>
      <w:r>
        <w:rPr>
          <w:w w:val="105"/>
        </w:rPr>
        <w:t>location</w:t>
      </w:r>
      <w:r>
        <w:rPr>
          <w:spacing w:val="-25"/>
          <w:w w:val="105"/>
        </w:rPr>
        <w:t xml:space="preserve"> </w:t>
      </w:r>
      <w:r>
        <w:rPr>
          <w:w w:val="105"/>
        </w:rPr>
        <w:t>for</w:t>
      </w:r>
      <w:r>
        <w:rPr>
          <w:spacing w:val="-25"/>
          <w:w w:val="105"/>
        </w:rPr>
        <w:t xml:space="preserve"> </w:t>
      </w:r>
      <w:r>
        <w:rPr>
          <w:w w:val="105"/>
        </w:rPr>
        <w:t>this</w:t>
      </w:r>
      <w:r>
        <w:rPr>
          <w:spacing w:val="-25"/>
          <w:w w:val="105"/>
        </w:rPr>
        <w:t xml:space="preserve"> </w:t>
      </w:r>
      <w:r>
        <w:rPr>
          <w:w w:val="105"/>
        </w:rPr>
        <w:t>portion</w:t>
      </w:r>
      <w:r>
        <w:rPr>
          <w:spacing w:val="-25"/>
          <w:w w:val="105"/>
        </w:rPr>
        <w:t xml:space="preserve"> </w:t>
      </w:r>
      <w:r>
        <w:rPr>
          <w:w w:val="105"/>
        </w:rPr>
        <w:t>of</w:t>
      </w:r>
      <w:r>
        <w:rPr>
          <w:spacing w:val="-25"/>
          <w:w w:val="105"/>
        </w:rPr>
        <w:t xml:space="preserve"> </w:t>
      </w:r>
      <w:r>
        <w:rPr>
          <w:w w:val="105"/>
        </w:rPr>
        <w:t>the</w:t>
      </w:r>
      <w:r>
        <w:rPr>
          <w:spacing w:val="-25"/>
          <w:w w:val="105"/>
        </w:rPr>
        <w:t xml:space="preserve"> </w:t>
      </w:r>
      <w:r>
        <w:rPr>
          <w:w w:val="105"/>
        </w:rPr>
        <w:t>course.</w:t>
      </w:r>
      <w:r>
        <w:rPr>
          <w:spacing w:val="-25"/>
          <w:w w:val="105"/>
        </w:rPr>
        <w:t xml:space="preserve"> </w:t>
      </w:r>
      <w:r>
        <w:rPr>
          <w:w w:val="105"/>
        </w:rPr>
        <w:t>Lab practicum</w:t>
      </w:r>
      <w:r>
        <w:rPr>
          <w:spacing w:val="-5"/>
          <w:w w:val="105"/>
        </w:rPr>
        <w:t xml:space="preserve"> </w:t>
      </w:r>
      <w:r>
        <w:rPr>
          <w:w w:val="105"/>
        </w:rPr>
        <w:t>will</w:t>
      </w:r>
      <w:r>
        <w:rPr>
          <w:spacing w:val="-5"/>
          <w:w w:val="105"/>
        </w:rPr>
        <w:t xml:space="preserve"> </w:t>
      </w:r>
      <w:r>
        <w:rPr>
          <w:w w:val="105"/>
        </w:rPr>
        <w:t>occur</w:t>
      </w:r>
      <w:r>
        <w:rPr>
          <w:spacing w:val="-5"/>
          <w:w w:val="105"/>
        </w:rPr>
        <w:t xml:space="preserve"> </w:t>
      </w:r>
      <w:r>
        <w:rPr>
          <w:w w:val="105"/>
        </w:rPr>
        <w:t>in</w:t>
      </w:r>
      <w:r>
        <w:rPr>
          <w:spacing w:val="-5"/>
          <w:w w:val="105"/>
        </w:rPr>
        <w:t xml:space="preserve"> </w:t>
      </w:r>
      <w:r>
        <w:rPr>
          <w:w w:val="105"/>
        </w:rPr>
        <w:t>lab</w:t>
      </w:r>
      <w:r>
        <w:rPr>
          <w:spacing w:val="-5"/>
          <w:w w:val="105"/>
        </w:rPr>
        <w:t xml:space="preserve"> </w:t>
      </w:r>
      <w:r>
        <w:rPr>
          <w:w w:val="105"/>
        </w:rPr>
        <w:t>during</w:t>
      </w:r>
      <w:r>
        <w:rPr>
          <w:spacing w:val="-5"/>
          <w:w w:val="105"/>
        </w:rPr>
        <w:t xml:space="preserve"> </w:t>
      </w:r>
      <w:r>
        <w:rPr>
          <w:w w:val="105"/>
        </w:rPr>
        <w:t>normal</w:t>
      </w:r>
      <w:r>
        <w:rPr>
          <w:spacing w:val="-5"/>
          <w:w w:val="105"/>
        </w:rPr>
        <w:t xml:space="preserve"> </w:t>
      </w:r>
      <w:r>
        <w:rPr>
          <w:w w:val="105"/>
        </w:rPr>
        <w:t>class</w:t>
      </w:r>
      <w:r>
        <w:rPr>
          <w:spacing w:val="-5"/>
          <w:w w:val="105"/>
        </w:rPr>
        <w:t xml:space="preserve"> </w:t>
      </w:r>
      <w:r>
        <w:rPr>
          <w:w w:val="105"/>
        </w:rPr>
        <w:t>hours.</w:t>
      </w:r>
    </w:p>
    <w:p w14:paraId="098CF268" w14:textId="77777777" w:rsidR="00A83A30" w:rsidRDefault="00A83A30">
      <w:pPr>
        <w:spacing w:line="271" w:lineRule="auto"/>
        <w:sectPr w:rsidR="00A83A30">
          <w:pgSz w:w="12240" w:h="15840"/>
          <w:pgMar w:top="1060" w:right="460" w:bottom="800" w:left="460" w:header="0" w:footer="603" w:gutter="0"/>
          <w:cols w:space="720"/>
        </w:sectPr>
      </w:pPr>
    </w:p>
    <w:p w14:paraId="7F3C265E" w14:textId="77777777" w:rsidR="00A83A30" w:rsidRDefault="00C90333">
      <w:pPr>
        <w:pStyle w:val="Heading3"/>
        <w:spacing w:before="90" w:line="230" w:lineRule="auto"/>
        <w:ind w:left="541" w:right="4383"/>
      </w:pPr>
      <w:r>
        <w:rPr>
          <w:noProof/>
          <w:lang w:val="en-PH" w:eastAsia="en-PH"/>
        </w:rPr>
        <w:lastRenderedPageBreak/>
        <mc:AlternateContent>
          <mc:Choice Requires="wpg">
            <w:drawing>
              <wp:anchor distT="0" distB="0" distL="0" distR="0" simplePos="0" relativeHeight="486484992" behindDoc="1" locked="0" layoutInCell="1" allowOverlap="1" wp14:anchorId="7E83EF9F" wp14:editId="268C90CA">
                <wp:simplePos x="0" y="0"/>
                <wp:positionH relativeFrom="page">
                  <wp:posOffset>0</wp:posOffset>
                </wp:positionH>
                <wp:positionV relativeFrom="page">
                  <wp:posOffset>0</wp:posOffset>
                </wp:positionV>
                <wp:extent cx="7772400" cy="10058400"/>
                <wp:effectExtent l="0" t="0" r="0"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wps:wsp>
                        <wps:cNvPr id="57" name="Graphic 57"/>
                        <wps:cNvSpPr/>
                        <wps:spPr>
                          <a:xfrm>
                            <a:off x="0" y="1426218"/>
                            <a:ext cx="7772400" cy="8632190"/>
                          </a:xfrm>
                          <a:custGeom>
                            <a:avLst/>
                            <a:gdLst/>
                            <a:ahLst/>
                            <a:cxnLst/>
                            <a:rect l="l" t="t" r="r" b="b"/>
                            <a:pathLst>
                              <a:path w="7772400" h="8632190">
                                <a:moveTo>
                                  <a:pt x="0" y="8632181"/>
                                </a:moveTo>
                                <a:lnTo>
                                  <a:pt x="7772400" y="8632181"/>
                                </a:lnTo>
                                <a:lnTo>
                                  <a:pt x="7772400" y="0"/>
                                </a:lnTo>
                                <a:lnTo>
                                  <a:pt x="0" y="0"/>
                                </a:lnTo>
                                <a:lnTo>
                                  <a:pt x="0" y="8632181"/>
                                </a:lnTo>
                                <a:close/>
                              </a:path>
                            </a:pathLst>
                          </a:custGeom>
                          <a:solidFill>
                            <a:srgbClr val="D9DEF7"/>
                          </a:solidFill>
                        </wps:spPr>
                        <wps:bodyPr wrap="square" lIns="0" tIns="0" rIns="0" bIns="0" rtlCol="0">
                          <a:prstTxWarp prst="textNoShape">
                            <a:avLst/>
                          </a:prstTxWarp>
                          <a:noAutofit/>
                        </wps:bodyPr>
                      </wps:wsp>
                      <pic:pic xmlns:pic="http://schemas.openxmlformats.org/drawingml/2006/picture">
                        <pic:nvPicPr>
                          <pic:cNvPr id="58" name="Image 58"/>
                          <pic:cNvPicPr/>
                        </pic:nvPicPr>
                        <pic:blipFill>
                          <a:blip r:embed="rId43" cstate="print"/>
                          <a:stretch>
                            <a:fillRect/>
                          </a:stretch>
                        </pic:blipFill>
                        <pic:spPr>
                          <a:xfrm>
                            <a:off x="4271284" y="4175241"/>
                            <a:ext cx="3501115" cy="5829299"/>
                          </a:xfrm>
                          <a:prstGeom prst="rect">
                            <a:avLst/>
                          </a:prstGeom>
                        </pic:spPr>
                      </pic:pic>
                      <pic:pic xmlns:pic="http://schemas.openxmlformats.org/drawingml/2006/picture">
                        <pic:nvPicPr>
                          <pic:cNvPr id="59" name="Image 59"/>
                          <pic:cNvPicPr/>
                        </pic:nvPicPr>
                        <pic:blipFill>
                          <a:blip r:embed="rId44" cstate="print"/>
                          <a:stretch>
                            <a:fillRect/>
                          </a:stretch>
                        </pic:blipFill>
                        <pic:spPr>
                          <a:xfrm>
                            <a:off x="4535698" y="4175241"/>
                            <a:ext cx="3236701" cy="5600699"/>
                          </a:xfrm>
                          <a:prstGeom prst="rect">
                            <a:avLst/>
                          </a:prstGeom>
                        </pic:spPr>
                      </pic:pic>
                      <wps:wsp>
                        <wps:cNvPr id="60" name="Graphic 60"/>
                        <wps:cNvSpPr/>
                        <wps:spPr>
                          <a:xfrm>
                            <a:off x="0" y="0"/>
                            <a:ext cx="7772400" cy="1426845"/>
                          </a:xfrm>
                          <a:custGeom>
                            <a:avLst/>
                            <a:gdLst/>
                            <a:ahLst/>
                            <a:cxnLst/>
                            <a:rect l="l" t="t" r="r" b="b"/>
                            <a:pathLst>
                              <a:path w="7772400" h="1426845">
                                <a:moveTo>
                                  <a:pt x="7771774" y="1426218"/>
                                </a:moveTo>
                                <a:lnTo>
                                  <a:pt x="0" y="1426218"/>
                                </a:lnTo>
                                <a:lnTo>
                                  <a:pt x="0" y="0"/>
                                </a:lnTo>
                                <a:lnTo>
                                  <a:pt x="7771774" y="0"/>
                                </a:lnTo>
                                <a:lnTo>
                                  <a:pt x="7771774" y="1426218"/>
                                </a:lnTo>
                                <a:close/>
                              </a:path>
                            </a:pathLst>
                          </a:custGeom>
                          <a:solidFill>
                            <a:srgbClr val="4B61E3"/>
                          </a:solidFill>
                        </wps:spPr>
                        <wps:bodyPr wrap="square" lIns="0" tIns="0" rIns="0" bIns="0" rtlCol="0">
                          <a:prstTxWarp prst="textNoShape">
                            <a:avLst/>
                          </a:prstTxWarp>
                          <a:noAutofit/>
                        </wps:bodyPr>
                      </wps:wsp>
                      <pic:pic xmlns:pic="http://schemas.openxmlformats.org/drawingml/2006/picture">
                        <pic:nvPicPr>
                          <pic:cNvPr id="61" name="Image 61"/>
                          <pic:cNvPicPr/>
                        </pic:nvPicPr>
                        <pic:blipFill>
                          <a:blip r:embed="rId45" cstate="print"/>
                          <a:stretch>
                            <a:fillRect/>
                          </a:stretch>
                        </pic:blipFill>
                        <pic:spPr>
                          <a:xfrm>
                            <a:off x="4271284" y="305229"/>
                            <a:ext cx="3501115" cy="3829049"/>
                          </a:xfrm>
                          <a:prstGeom prst="rect">
                            <a:avLst/>
                          </a:prstGeom>
                        </pic:spPr>
                      </pic:pic>
                      <pic:pic xmlns:pic="http://schemas.openxmlformats.org/drawingml/2006/picture">
                        <pic:nvPicPr>
                          <pic:cNvPr id="62" name="Image 62"/>
                          <pic:cNvPicPr/>
                        </pic:nvPicPr>
                        <pic:blipFill>
                          <a:blip r:embed="rId46" cstate="print"/>
                          <a:stretch>
                            <a:fillRect/>
                          </a:stretch>
                        </pic:blipFill>
                        <pic:spPr>
                          <a:xfrm>
                            <a:off x="4535698" y="235397"/>
                            <a:ext cx="3236701" cy="3654886"/>
                          </a:xfrm>
                          <a:prstGeom prst="rect">
                            <a:avLst/>
                          </a:prstGeom>
                        </pic:spPr>
                      </pic:pic>
                    </wpg:wgp>
                  </a:graphicData>
                </a:graphic>
              </wp:anchor>
            </w:drawing>
          </mc:Choice>
          <mc:Fallback>
            <w:pict>
              <v:group w14:anchorId="12398C91" id="Group 56" o:spid="_x0000_s1026" style="position:absolute;margin-left:0;margin-top:0;width:612pt;height:11in;z-index:-16831488;mso-wrap-distance-left:0;mso-wrap-distance-right:0;mso-position-horizontal-relative:page;mso-position-vertical-relative:page" coordsize="77724,10058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">
                <v:shape id="Graphic 57" o:spid="_x0000_s1027" style="position:absolute;top:14262;width:77724;height:86322;visibility:visible;mso-wrap-style:square;v-text-anchor:top" coordsize="7772400,86321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" path="m,8632181r7772400,l7772400,,,,,8632181xe" fillcolor="#d9def7" stroked="f">
                  <v:path arrowok="t"/>
                </v:shape>
                <v:shape id="Image 58" o:spid="_x0000_s1028" type="#_x0000_t75" style="position:absolute;left:42712;top:41752;width:35011;height:582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">
                  <v:imagedata r:id="rId47" o:title=""/>
                </v:shape>
                <v:shape id="Image 59" o:spid="_x0000_s1029" type="#_x0000_t75" style="position:absolute;left:45356;top:41752;width:32367;height:560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">
                  <v:imagedata r:id="rId48" o:title=""/>
                </v:shape>
                <v:shape id="Graphic 60" o:spid="_x0000_s1030" style="position:absolute;width:77724;height:14268;visibility:visible;mso-wrap-style:square;v-text-anchor:top" coordsize="7772400,14268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" path="m7771774,1426218l,1426218,,,7771774,r,1426218xe" fillcolor="#4b61e3" stroked="f">
                  <v:path arrowok="t"/>
                </v:shape>
                <v:shape id="Image 61" o:spid="_x0000_s1031" type="#_x0000_t75" style="position:absolute;left:42712;top:3052;width:35011;height:382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">
                  <v:imagedata r:id="rId49" o:title=""/>
                </v:shape>
                <v:shape id="Image 62" o:spid="_x0000_s1032" type="#_x0000_t75" style="position:absolute;left:45356;top:2353;width:32367;height:365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">
                  <v:imagedata r:id="rId50" o:title=""/>
                </v:shape>
                <w10:wrap anchorx="page" anchory="page"/>
              </v:group>
            </w:pict>
          </mc:Fallback>
        </mc:AlternateContent>
      </w:r>
      <w:r>
        <w:rPr>
          <w:color w:val="FFFFFF"/>
          <w:spacing w:val="-4"/>
        </w:rPr>
        <w:t>Hybrid</w:t>
      </w:r>
      <w:r>
        <w:rPr>
          <w:color w:val="FFFFFF"/>
          <w:spacing w:val="-32"/>
        </w:rPr>
        <w:t xml:space="preserve"> </w:t>
      </w:r>
      <w:r>
        <w:rPr>
          <w:color w:val="FFFFFF"/>
          <w:spacing w:val="-4"/>
        </w:rPr>
        <w:t>Phlebotomy</w:t>
      </w:r>
      <w:r>
        <w:rPr>
          <w:color w:val="FFFFFF"/>
          <w:spacing w:val="-32"/>
        </w:rPr>
        <w:t xml:space="preserve"> </w:t>
      </w:r>
      <w:r>
        <w:rPr>
          <w:color w:val="FFFFFF"/>
          <w:spacing w:val="-4"/>
        </w:rPr>
        <w:t xml:space="preserve">Technician </w:t>
      </w:r>
      <w:r>
        <w:rPr>
          <w:color w:val="FFFFFF"/>
          <w:spacing w:val="-2"/>
        </w:rPr>
        <w:t>Program</w:t>
      </w:r>
    </w:p>
    <w:p w14:paraId="4198D2E5" w14:textId="77777777" w:rsidR="00A83A30" w:rsidRDefault="00C90333">
      <w:pPr>
        <w:pStyle w:val="BodyText"/>
        <w:spacing w:before="401" w:line="271" w:lineRule="auto"/>
        <w:ind w:left="541" w:right="5239"/>
      </w:pPr>
      <w:r>
        <w:rPr>
          <w:w w:val="105"/>
        </w:rPr>
        <w:t>This</w:t>
      </w:r>
      <w:r>
        <w:rPr>
          <w:spacing w:val="-18"/>
          <w:w w:val="105"/>
        </w:rPr>
        <w:t xml:space="preserve"> </w:t>
      </w:r>
      <w:r>
        <w:rPr>
          <w:w w:val="105"/>
        </w:rPr>
        <w:t>course</w:t>
      </w:r>
      <w:r>
        <w:rPr>
          <w:spacing w:val="-18"/>
          <w:w w:val="105"/>
        </w:rPr>
        <w:t xml:space="preserve"> </w:t>
      </w:r>
      <w:r>
        <w:rPr>
          <w:w w:val="105"/>
        </w:rPr>
        <w:t>consists</w:t>
      </w:r>
      <w:r>
        <w:rPr>
          <w:spacing w:val="-18"/>
          <w:w w:val="105"/>
        </w:rPr>
        <w:t xml:space="preserve"> </w:t>
      </w:r>
      <w:r>
        <w:rPr>
          <w:w w:val="105"/>
        </w:rPr>
        <w:t>of</w:t>
      </w:r>
      <w:r>
        <w:rPr>
          <w:spacing w:val="-18"/>
          <w:w w:val="105"/>
        </w:rPr>
        <w:t xml:space="preserve"> </w:t>
      </w:r>
      <w:r>
        <w:rPr>
          <w:w w:val="105"/>
        </w:rPr>
        <w:t>online</w:t>
      </w:r>
      <w:r>
        <w:rPr>
          <w:spacing w:val="-18"/>
          <w:w w:val="105"/>
        </w:rPr>
        <w:t xml:space="preserve"> </w:t>
      </w:r>
      <w:r>
        <w:rPr>
          <w:w w:val="105"/>
        </w:rPr>
        <w:t>and</w:t>
      </w:r>
      <w:r>
        <w:rPr>
          <w:spacing w:val="-18"/>
          <w:w w:val="105"/>
        </w:rPr>
        <w:t xml:space="preserve"> </w:t>
      </w:r>
      <w:r>
        <w:rPr>
          <w:w w:val="105"/>
        </w:rPr>
        <w:t>in</w:t>
      </w:r>
      <w:r>
        <w:rPr>
          <w:spacing w:val="-18"/>
          <w:w w:val="105"/>
        </w:rPr>
        <w:t xml:space="preserve"> </w:t>
      </w:r>
      <w:r>
        <w:rPr>
          <w:w w:val="105"/>
        </w:rPr>
        <w:t>person instruction. This program is designed to provide students with the knowledge and skills that are required to become a Phlebotomy Technician. The Phlebotomy Technician program educates students to collect, process and properly transport laboratory specimen, correctly lab specimen,</w:t>
      </w:r>
      <w:r>
        <w:rPr>
          <w:spacing w:val="-22"/>
          <w:w w:val="105"/>
        </w:rPr>
        <w:t xml:space="preserve"> </w:t>
      </w:r>
      <w:r>
        <w:rPr>
          <w:w w:val="105"/>
        </w:rPr>
        <w:t>identify</w:t>
      </w:r>
      <w:r>
        <w:rPr>
          <w:spacing w:val="-22"/>
          <w:w w:val="105"/>
        </w:rPr>
        <w:t xml:space="preserve"> </w:t>
      </w:r>
      <w:r>
        <w:rPr>
          <w:w w:val="105"/>
        </w:rPr>
        <w:t>pre-analytical</w:t>
      </w:r>
      <w:r>
        <w:rPr>
          <w:spacing w:val="-22"/>
          <w:w w:val="105"/>
        </w:rPr>
        <w:t xml:space="preserve"> </w:t>
      </w:r>
      <w:r>
        <w:rPr>
          <w:w w:val="105"/>
        </w:rPr>
        <w:t>error,</w:t>
      </w:r>
      <w:r>
        <w:rPr>
          <w:spacing w:val="-22"/>
          <w:w w:val="105"/>
        </w:rPr>
        <w:t xml:space="preserve"> </w:t>
      </w:r>
      <w:r>
        <w:rPr>
          <w:w w:val="105"/>
        </w:rPr>
        <w:t>and clinical</w:t>
      </w:r>
      <w:r>
        <w:rPr>
          <w:spacing w:val="-22"/>
          <w:w w:val="105"/>
        </w:rPr>
        <w:t xml:space="preserve"> </w:t>
      </w:r>
      <w:r>
        <w:rPr>
          <w:w w:val="105"/>
        </w:rPr>
        <w:t>procedures</w:t>
      </w:r>
      <w:r>
        <w:rPr>
          <w:spacing w:val="-22"/>
          <w:w w:val="105"/>
        </w:rPr>
        <w:t xml:space="preserve"> </w:t>
      </w:r>
      <w:r>
        <w:rPr>
          <w:w w:val="105"/>
        </w:rPr>
        <w:t>under</w:t>
      </w:r>
      <w:r>
        <w:rPr>
          <w:spacing w:val="-22"/>
          <w:w w:val="105"/>
        </w:rPr>
        <w:t xml:space="preserve"> </w:t>
      </w:r>
      <w:r>
        <w:rPr>
          <w:w w:val="105"/>
        </w:rPr>
        <w:t>the</w:t>
      </w:r>
      <w:r>
        <w:rPr>
          <w:spacing w:val="-22"/>
          <w:w w:val="105"/>
        </w:rPr>
        <w:t xml:space="preserve"> </w:t>
      </w:r>
      <w:r>
        <w:rPr>
          <w:w w:val="105"/>
        </w:rPr>
        <w:t>supervision</w:t>
      </w:r>
      <w:r>
        <w:rPr>
          <w:spacing w:val="-22"/>
          <w:w w:val="105"/>
        </w:rPr>
        <w:t xml:space="preserve"> </w:t>
      </w:r>
      <w:r>
        <w:rPr>
          <w:w w:val="105"/>
        </w:rPr>
        <w:t>of a Physician or Nurse Practitioner.</w:t>
      </w:r>
    </w:p>
    <w:p w14:paraId="1EDF6081" w14:textId="77777777" w:rsidR="00A83A30" w:rsidRDefault="00C90333">
      <w:pPr>
        <w:pStyle w:val="BodyText"/>
        <w:spacing w:before="4" w:line="271" w:lineRule="auto"/>
        <w:ind w:left="541" w:right="5239"/>
      </w:pPr>
      <w:r>
        <w:rPr>
          <w:w w:val="105"/>
        </w:rPr>
        <w:t>Phlebotomy Technician typically work in conjunction with clinical laboratory personnel</w:t>
      </w:r>
      <w:r>
        <w:rPr>
          <w:spacing w:val="-17"/>
          <w:w w:val="105"/>
        </w:rPr>
        <w:t xml:space="preserve"> </w:t>
      </w:r>
      <w:r>
        <w:rPr>
          <w:w w:val="105"/>
        </w:rPr>
        <w:t>and</w:t>
      </w:r>
      <w:r>
        <w:rPr>
          <w:spacing w:val="-17"/>
          <w:w w:val="105"/>
        </w:rPr>
        <w:t xml:space="preserve"> </w:t>
      </w:r>
      <w:r>
        <w:rPr>
          <w:w w:val="105"/>
        </w:rPr>
        <w:t>other</w:t>
      </w:r>
      <w:r>
        <w:rPr>
          <w:spacing w:val="-17"/>
          <w:w w:val="105"/>
        </w:rPr>
        <w:t xml:space="preserve"> </w:t>
      </w:r>
      <w:r>
        <w:rPr>
          <w:w w:val="105"/>
        </w:rPr>
        <w:t>healthcare</w:t>
      </w:r>
      <w:r>
        <w:rPr>
          <w:spacing w:val="-17"/>
          <w:w w:val="105"/>
        </w:rPr>
        <w:t xml:space="preserve"> </w:t>
      </w:r>
      <w:r>
        <w:rPr>
          <w:w w:val="105"/>
        </w:rPr>
        <w:t>providers</w:t>
      </w:r>
      <w:r>
        <w:rPr>
          <w:spacing w:val="-17"/>
          <w:w w:val="105"/>
        </w:rPr>
        <w:t xml:space="preserve"> </w:t>
      </w:r>
      <w:r>
        <w:rPr>
          <w:w w:val="105"/>
        </w:rPr>
        <w:t>in clinics or other healthcare facilities. They also</w:t>
      </w:r>
      <w:r>
        <w:rPr>
          <w:spacing w:val="-10"/>
          <w:w w:val="105"/>
        </w:rPr>
        <w:t xml:space="preserve"> </w:t>
      </w:r>
      <w:r>
        <w:rPr>
          <w:w w:val="105"/>
        </w:rPr>
        <w:t>may</w:t>
      </w:r>
      <w:r>
        <w:rPr>
          <w:spacing w:val="-10"/>
          <w:w w:val="105"/>
        </w:rPr>
        <w:t xml:space="preserve"> </w:t>
      </w:r>
      <w:r>
        <w:rPr>
          <w:w w:val="105"/>
        </w:rPr>
        <w:t>work</w:t>
      </w:r>
      <w:r>
        <w:rPr>
          <w:spacing w:val="-10"/>
          <w:w w:val="105"/>
        </w:rPr>
        <w:t xml:space="preserve"> </w:t>
      </w:r>
      <w:r>
        <w:rPr>
          <w:w w:val="105"/>
        </w:rPr>
        <w:t>within</w:t>
      </w:r>
      <w:r>
        <w:rPr>
          <w:spacing w:val="-10"/>
          <w:w w:val="105"/>
        </w:rPr>
        <w:t xml:space="preserve"> </w:t>
      </w:r>
      <w:r>
        <w:rPr>
          <w:w w:val="105"/>
        </w:rPr>
        <w:t>the</w:t>
      </w:r>
      <w:r>
        <w:rPr>
          <w:spacing w:val="-10"/>
          <w:w w:val="105"/>
        </w:rPr>
        <w:t xml:space="preserve"> </w:t>
      </w:r>
      <w:r>
        <w:rPr>
          <w:w w:val="105"/>
        </w:rPr>
        <w:t>hospital,</w:t>
      </w:r>
      <w:r>
        <w:rPr>
          <w:spacing w:val="-10"/>
          <w:w w:val="105"/>
        </w:rPr>
        <w:t xml:space="preserve"> </w:t>
      </w:r>
      <w:r>
        <w:rPr>
          <w:w w:val="105"/>
        </w:rPr>
        <w:t xml:space="preserve">private physician offices, etc. Through classroom </w:t>
      </w:r>
      <w:r>
        <w:t xml:space="preserve">work and skills lab training, students learn to </w:t>
      </w:r>
      <w:r>
        <w:rPr>
          <w:w w:val="105"/>
        </w:rPr>
        <w:t>collect blood specimens by venipuncture, finger</w:t>
      </w:r>
      <w:r>
        <w:rPr>
          <w:spacing w:val="-23"/>
          <w:w w:val="105"/>
        </w:rPr>
        <w:t xml:space="preserve"> </w:t>
      </w:r>
      <w:r>
        <w:rPr>
          <w:w w:val="105"/>
        </w:rPr>
        <w:t>sticks,</w:t>
      </w:r>
      <w:r>
        <w:rPr>
          <w:spacing w:val="-23"/>
          <w:w w:val="105"/>
        </w:rPr>
        <w:t xml:space="preserve"> </w:t>
      </w:r>
      <w:r>
        <w:rPr>
          <w:w w:val="105"/>
        </w:rPr>
        <w:t>heel</w:t>
      </w:r>
      <w:r>
        <w:rPr>
          <w:spacing w:val="-23"/>
          <w:w w:val="105"/>
        </w:rPr>
        <w:t xml:space="preserve"> </w:t>
      </w:r>
      <w:r>
        <w:rPr>
          <w:w w:val="105"/>
        </w:rPr>
        <w:t>sticks,</w:t>
      </w:r>
      <w:r>
        <w:rPr>
          <w:spacing w:val="-23"/>
          <w:w w:val="105"/>
        </w:rPr>
        <w:t xml:space="preserve"> </w:t>
      </w:r>
      <w:r>
        <w:rPr>
          <w:w w:val="105"/>
        </w:rPr>
        <w:t>perform</w:t>
      </w:r>
      <w:r>
        <w:rPr>
          <w:spacing w:val="-23"/>
          <w:w w:val="105"/>
        </w:rPr>
        <w:t xml:space="preserve"> </w:t>
      </w:r>
      <w:r>
        <w:rPr>
          <w:w w:val="105"/>
        </w:rPr>
        <w:t>vision</w:t>
      </w:r>
      <w:r>
        <w:rPr>
          <w:spacing w:val="-23"/>
          <w:w w:val="105"/>
        </w:rPr>
        <w:t xml:space="preserve"> </w:t>
      </w:r>
      <w:r>
        <w:rPr>
          <w:w w:val="105"/>
        </w:rPr>
        <w:t>and hearing screening, etc. Students do not need to leave the school and attend any other</w:t>
      </w:r>
      <w:r>
        <w:rPr>
          <w:spacing w:val="-13"/>
          <w:w w:val="105"/>
        </w:rPr>
        <w:t xml:space="preserve"> </w:t>
      </w:r>
      <w:r>
        <w:rPr>
          <w:w w:val="105"/>
        </w:rPr>
        <w:t>location</w:t>
      </w:r>
      <w:r>
        <w:rPr>
          <w:spacing w:val="-13"/>
          <w:w w:val="105"/>
        </w:rPr>
        <w:t xml:space="preserve"> </w:t>
      </w:r>
      <w:r>
        <w:rPr>
          <w:w w:val="105"/>
        </w:rPr>
        <w:t>for</w:t>
      </w:r>
      <w:r>
        <w:rPr>
          <w:spacing w:val="-13"/>
          <w:w w:val="105"/>
        </w:rPr>
        <w:t xml:space="preserve"> </w:t>
      </w:r>
      <w:r>
        <w:rPr>
          <w:w w:val="105"/>
        </w:rPr>
        <w:t>this</w:t>
      </w:r>
      <w:r>
        <w:rPr>
          <w:spacing w:val="-13"/>
          <w:w w:val="105"/>
        </w:rPr>
        <w:t xml:space="preserve"> </w:t>
      </w:r>
      <w:r>
        <w:rPr>
          <w:w w:val="105"/>
        </w:rPr>
        <w:t>portion</w:t>
      </w:r>
      <w:r>
        <w:rPr>
          <w:spacing w:val="-13"/>
          <w:w w:val="105"/>
        </w:rPr>
        <w:t xml:space="preserve"> </w:t>
      </w:r>
      <w:r>
        <w:rPr>
          <w:w w:val="105"/>
        </w:rPr>
        <w:t>of</w:t>
      </w:r>
      <w:r>
        <w:rPr>
          <w:spacing w:val="-13"/>
          <w:w w:val="105"/>
        </w:rPr>
        <w:t xml:space="preserve"> </w:t>
      </w:r>
      <w:r>
        <w:rPr>
          <w:w w:val="105"/>
        </w:rPr>
        <w:t>the</w:t>
      </w:r>
      <w:r>
        <w:rPr>
          <w:spacing w:val="-13"/>
          <w:w w:val="105"/>
        </w:rPr>
        <w:t xml:space="preserve"> </w:t>
      </w:r>
      <w:r>
        <w:rPr>
          <w:w w:val="105"/>
        </w:rPr>
        <w:t>course. The end of the course includes clinical practicum which will occur in lab during normal class hours. Upon successful completion,</w:t>
      </w:r>
      <w:r>
        <w:rPr>
          <w:spacing w:val="-13"/>
          <w:w w:val="105"/>
        </w:rPr>
        <w:t xml:space="preserve"> </w:t>
      </w:r>
      <w:r>
        <w:rPr>
          <w:w w:val="105"/>
        </w:rPr>
        <w:t>students</w:t>
      </w:r>
      <w:r>
        <w:rPr>
          <w:spacing w:val="-13"/>
          <w:w w:val="105"/>
        </w:rPr>
        <w:t xml:space="preserve"> </w:t>
      </w:r>
      <w:r>
        <w:rPr>
          <w:w w:val="105"/>
        </w:rPr>
        <w:t>are</w:t>
      </w:r>
      <w:r>
        <w:rPr>
          <w:spacing w:val="-13"/>
          <w:w w:val="105"/>
        </w:rPr>
        <w:t xml:space="preserve"> </w:t>
      </w:r>
      <w:r>
        <w:rPr>
          <w:w w:val="105"/>
        </w:rPr>
        <w:t>prepared</w:t>
      </w:r>
      <w:r>
        <w:rPr>
          <w:spacing w:val="-13"/>
          <w:w w:val="105"/>
        </w:rPr>
        <w:t xml:space="preserve"> </w:t>
      </w:r>
      <w:r>
        <w:rPr>
          <w:w w:val="105"/>
        </w:rPr>
        <w:t>to</w:t>
      </w:r>
      <w:r>
        <w:rPr>
          <w:spacing w:val="-13"/>
          <w:w w:val="105"/>
        </w:rPr>
        <w:t xml:space="preserve"> </w:t>
      </w:r>
      <w:r>
        <w:rPr>
          <w:w w:val="105"/>
        </w:rPr>
        <w:t>sit</w:t>
      </w:r>
      <w:r>
        <w:rPr>
          <w:spacing w:val="-13"/>
          <w:w w:val="105"/>
        </w:rPr>
        <w:t xml:space="preserve"> </w:t>
      </w:r>
      <w:r>
        <w:rPr>
          <w:w w:val="105"/>
        </w:rPr>
        <w:t>for the</w:t>
      </w:r>
      <w:r>
        <w:rPr>
          <w:spacing w:val="-6"/>
          <w:w w:val="105"/>
        </w:rPr>
        <w:t xml:space="preserve"> </w:t>
      </w:r>
      <w:r>
        <w:rPr>
          <w:w w:val="105"/>
        </w:rPr>
        <w:t>NHA</w:t>
      </w:r>
      <w:r>
        <w:rPr>
          <w:spacing w:val="-6"/>
          <w:w w:val="105"/>
        </w:rPr>
        <w:t xml:space="preserve"> </w:t>
      </w:r>
      <w:r>
        <w:rPr>
          <w:w w:val="105"/>
        </w:rPr>
        <w:t>National</w:t>
      </w:r>
      <w:r>
        <w:rPr>
          <w:spacing w:val="-6"/>
          <w:w w:val="105"/>
        </w:rPr>
        <w:t xml:space="preserve"> </w:t>
      </w:r>
      <w:r>
        <w:rPr>
          <w:w w:val="105"/>
        </w:rPr>
        <w:t>Certification</w:t>
      </w:r>
      <w:r>
        <w:rPr>
          <w:spacing w:val="-6"/>
          <w:w w:val="105"/>
        </w:rPr>
        <w:t xml:space="preserve"> </w:t>
      </w:r>
      <w:r>
        <w:rPr>
          <w:w w:val="105"/>
        </w:rPr>
        <w:t>Exam.</w:t>
      </w:r>
      <w:r>
        <w:rPr>
          <w:spacing w:val="-6"/>
          <w:w w:val="105"/>
        </w:rPr>
        <w:t xml:space="preserve"> </w:t>
      </w:r>
      <w:r>
        <w:rPr>
          <w:w w:val="105"/>
        </w:rPr>
        <w:t>This course</w:t>
      </w:r>
      <w:r>
        <w:rPr>
          <w:spacing w:val="-3"/>
          <w:w w:val="105"/>
        </w:rPr>
        <w:t xml:space="preserve"> </w:t>
      </w:r>
      <w:r>
        <w:rPr>
          <w:w w:val="105"/>
        </w:rPr>
        <w:t>is</w:t>
      </w:r>
      <w:r>
        <w:rPr>
          <w:spacing w:val="-3"/>
          <w:w w:val="105"/>
        </w:rPr>
        <w:t xml:space="preserve"> </w:t>
      </w:r>
      <w:r>
        <w:rPr>
          <w:w w:val="105"/>
        </w:rPr>
        <w:t>120</w:t>
      </w:r>
      <w:r>
        <w:rPr>
          <w:spacing w:val="-3"/>
          <w:w w:val="105"/>
        </w:rPr>
        <w:t xml:space="preserve"> </w:t>
      </w:r>
      <w:r>
        <w:rPr>
          <w:w w:val="105"/>
        </w:rPr>
        <w:t>hours</w:t>
      </w:r>
      <w:r>
        <w:rPr>
          <w:spacing w:val="-3"/>
          <w:w w:val="105"/>
        </w:rPr>
        <w:t xml:space="preserve"> </w:t>
      </w:r>
      <w:r>
        <w:rPr>
          <w:w w:val="105"/>
        </w:rPr>
        <w:t>of</w:t>
      </w:r>
      <w:r>
        <w:rPr>
          <w:spacing w:val="-3"/>
          <w:w w:val="105"/>
        </w:rPr>
        <w:t xml:space="preserve"> </w:t>
      </w:r>
      <w:r>
        <w:rPr>
          <w:w w:val="105"/>
        </w:rPr>
        <w:t>instruction</w:t>
      </w:r>
      <w:r>
        <w:rPr>
          <w:spacing w:val="-3"/>
          <w:w w:val="105"/>
        </w:rPr>
        <w:t xml:space="preserve"> </w:t>
      </w:r>
      <w:r>
        <w:rPr>
          <w:w w:val="105"/>
        </w:rPr>
        <w:t xml:space="preserve">which </w:t>
      </w:r>
      <w:r>
        <w:t xml:space="preserve">include 6 modules of learning (HPH 100-HPH </w:t>
      </w:r>
      <w:r>
        <w:rPr>
          <w:w w:val="105"/>
        </w:rPr>
        <w:t>105).</w:t>
      </w:r>
      <w:r>
        <w:rPr>
          <w:spacing w:val="-22"/>
          <w:w w:val="105"/>
        </w:rPr>
        <w:t xml:space="preserve"> </w:t>
      </w:r>
      <w:r>
        <w:rPr>
          <w:w w:val="105"/>
        </w:rPr>
        <w:t>Please</w:t>
      </w:r>
      <w:r>
        <w:rPr>
          <w:spacing w:val="-22"/>
          <w:w w:val="105"/>
        </w:rPr>
        <w:t xml:space="preserve"> </w:t>
      </w:r>
      <w:r>
        <w:rPr>
          <w:w w:val="105"/>
        </w:rPr>
        <w:t>see</w:t>
      </w:r>
      <w:r>
        <w:rPr>
          <w:spacing w:val="-22"/>
          <w:w w:val="105"/>
        </w:rPr>
        <w:t xml:space="preserve"> </w:t>
      </w:r>
      <w:r>
        <w:rPr>
          <w:w w:val="105"/>
        </w:rPr>
        <w:t>the</w:t>
      </w:r>
      <w:r>
        <w:rPr>
          <w:spacing w:val="-22"/>
          <w:w w:val="105"/>
        </w:rPr>
        <w:t xml:space="preserve"> </w:t>
      </w:r>
      <w:r>
        <w:rPr>
          <w:w w:val="105"/>
        </w:rPr>
        <w:t>modules</w:t>
      </w:r>
      <w:r>
        <w:rPr>
          <w:spacing w:val="-22"/>
          <w:w w:val="105"/>
        </w:rPr>
        <w:t xml:space="preserve"> </w:t>
      </w:r>
      <w:r>
        <w:rPr>
          <w:w w:val="105"/>
        </w:rPr>
        <w:t>below.</w:t>
      </w:r>
      <w:r>
        <w:rPr>
          <w:spacing w:val="-22"/>
          <w:w w:val="105"/>
        </w:rPr>
        <w:t xml:space="preserve"> </w:t>
      </w:r>
      <w:r>
        <w:rPr>
          <w:w w:val="105"/>
        </w:rPr>
        <w:t>Upon completion, all students will be given the opportunity</w:t>
      </w:r>
      <w:r>
        <w:rPr>
          <w:spacing w:val="-11"/>
          <w:w w:val="105"/>
        </w:rPr>
        <w:t xml:space="preserve"> </w:t>
      </w:r>
      <w:r>
        <w:rPr>
          <w:w w:val="105"/>
        </w:rPr>
        <w:t>to</w:t>
      </w:r>
      <w:r>
        <w:rPr>
          <w:spacing w:val="-11"/>
          <w:w w:val="105"/>
        </w:rPr>
        <w:t xml:space="preserve"> </w:t>
      </w:r>
      <w:r>
        <w:rPr>
          <w:w w:val="105"/>
        </w:rPr>
        <w:t>sit</w:t>
      </w:r>
      <w:r>
        <w:rPr>
          <w:spacing w:val="-11"/>
          <w:w w:val="105"/>
        </w:rPr>
        <w:t xml:space="preserve"> </w:t>
      </w:r>
      <w:r>
        <w:rPr>
          <w:w w:val="105"/>
        </w:rPr>
        <w:t>for</w:t>
      </w:r>
      <w:r>
        <w:rPr>
          <w:spacing w:val="-11"/>
          <w:w w:val="105"/>
        </w:rPr>
        <w:t xml:space="preserve"> </w:t>
      </w:r>
      <w:r>
        <w:rPr>
          <w:w w:val="105"/>
        </w:rPr>
        <w:t>the</w:t>
      </w:r>
      <w:r>
        <w:rPr>
          <w:spacing w:val="-11"/>
          <w:w w:val="105"/>
        </w:rPr>
        <w:t xml:space="preserve"> </w:t>
      </w:r>
      <w:r>
        <w:rPr>
          <w:w w:val="105"/>
        </w:rPr>
        <w:t>Certification</w:t>
      </w:r>
      <w:r>
        <w:rPr>
          <w:spacing w:val="-11"/>
          <w:w w:val="105"/>
        </w:rPr>
        <w:t xml:space="preserve"> </w:t>
      </w:r>
      <w:r>
        <w:rPr>
          <w:w w:val="105"/>
        </w:rPr>
        <w:t xml:space="preserve">Exam with National </w:t>
      </w:r>
      <w:proofErr w:type="spellStart"/>
      <w:r>
        <w:rPr>
          <w:w w:val="105"/>
        </w:rPr>
        <w:t>Healthcareer</w:t>
      </w:r>
      <w:proofErr w:type="spellEnd"/>
      <w:r>
        <w:rPr>
          <w:w w:val="105"/>
        </w:rPr>
        <w:t xml:space="preserve"> Association (NHA). Certification is not required for employment;</w:t>
      </w:r>
      <w:r>
        <w:rPr>
          <w:spacing w:val="-8"/>
          <w:w w:val="105"/>
        </w:rPr>
        <w:t xml:space="preserve"> </w:t>
      </w:r>
      <w:proofErr w:type="gramStart"/>
      <w:r>
        <w:rPr>
          <w:w w:val="105"/>
        </w:rPr>
        <w:t>however</w:t>
      </w:r>
      <w:proofErr w:type="gramEnd"/>
      <w:r>
        <w:rPr>
          <w:spacing w:val="-8"/>
          <w:w w:val="105"/>
        </w:rPr>
        <w:t xml:space="preserve"> </w:t>
      </w:r>
      <w:r>
        <w:rPr>
          <w:w w:val="105"/>
        </w:rPr>
        <w:t>it</w:t>
      </w:r>
      <w:r>
        <w:rPr>
          <w:spacing w:val="-8"/>
          <w:w w:val="105"/>
        </w:rPr>
        <w:t xml:space="preserve"> </w:t>
      </w:r>
      <w:r>
        <w:rPr>
          <w:w w:val="105"/>
        </w:rPr>
        <w:t>is</w:t>
      </w:r>
      <w:r>
        <w:rPr>
          <w:spacing w:val="-8"/>
          <w:w w:val="105"/>
        </w:rPr>
        <w:t xml:space="preserve"> </w:t>
      </w:r>
      <w:r>
        <w:rPr>
          <w:w w:val="105"/>
        </w:rPr>
        <w:t xml:space="preserve">highly </w:t>
      </w:r>
      <w:r>
        <w:rPr>
          <w:spacing w:val="-2"/>
          <w:w w:val="105"/>
        </w:rPr>
        <w:t>recommended.</w:t>
      </w:r>
    </w:p>
    <w:p w14:paraId="7A85E903" w14:textId="77777777" w:rsidR="00A83A30" w:rsidRDefault="00A83A30">
      <w:pPr>
        <w:pStyle w:val="BodyText"/>
        <w:spacing w:before="140"/>
      </w:pPr>
    </w:p>
    <w:p w14:paraId="7E49021C" w14:textId="77777777" w:rsidR="00A83A30" w:rsidRDefault="00C90333">
      <w:pPr>
        <w:ind w:left="525"/>
        <w:rPr>
          <w:rFonts w:ascii="Arial"/>
          <w:sz w:val="23"/>
        </w:rPr>
      </w:pPr>
      <w:r>
        <w:rPr>
          <w:rFonts w:ascii="Arial"/>
          <w:color w:val="6D6D6D"/>
          <w:w w:val="110"/>
          <w:sz w:val="23"/>
        </w:rPr>
        <w:t>Page</w:t>
      </w:r>
      <w:r>
        <w:rPr>
          <w:rFonts w:ascii="Arial"/>
          <w:color w:val="6D6D6D"/>
          <w:spacing w:val="-18"/>
          <w:w w:val="110"/>
          <w:sz w:val="23"/>
        </w:rPr>
        <w:t xml:space="preserve"> </w:t>
      </w:r>
      <w:r>
        <w:rPr>
          <w:rFonts w:ascii="Arial"/>
          <w:color w:val="6D6D6D"/>
          <w:w w:val="110"/>
          <w:sz w:val="23"/>
        </w:rPr>
        <w:t>13</w:t>
      </w:r>
      <w:r>
        <w:rPr>
          <w:rFonts w:ascii="Arial"/>
          <w:color w:val="6D6D6D"/>
          <w:spacing w:val="-17"/>
          <w:w w:val="110"/>
          <w:sz w:val="23"/>
        </w:rPr>
        <w:t xml:space="preserve"> </w:t>
      </w:r>
      <w:r>
        <w:rPr>
          <w:rFonts w:ascii="Arial"/>
          <w:color w:val="6D6D6D"/>
          <w:w w:val="110"/>
          <w:sz w:val="23"/>
        </w:rPr>
        <w:t>of</w:t>
      </w:r>
      <w:r>
        <w:rPr>
          <w:rFonts w:ascii="Arial"/>
          <w:color w:val="6D6D6D"/>
          <w:spacing w:val="-18"/>
          <w:w w:val="110"/>
          <w:sz w:val="23"/>
        </w:rPr>
        <w:t xml:space="preserve"> </w:t>
      </w:r>
      <w:r>
        <w:rPr>
          <w:rFonts w:ascii="Arial"/>
          <w:color w:val="6D6D6D"/>
          <w:spacing w:val="-5"/>
          <w:w w:val="110"/>
          <w:sz w:val="23"/>
        </w:rPr>
        <w:t>57</w:t>
      </w:r>
    </w:p>
    <w:p w14:paraId="51E2ED46" w14:textId="77777777" w:rsidR="00A83A30" w:rsidRDefault="00A83A30">
      <w:pPr>
        <w:rPr>
          <w:rFonts w:ascii="Arial"/>
          <w:sz w:val="23"/>
        </w:rPr>
        <w:sectPr w:rsidR="00A83A30">
          <w:footerReference w:type="default" r:id="rId51"/>
          <w:pgSz w:w="12240" w:h="15840"/>
          <w:pgMar w:top="1060" w:right="460" w:bottom="280" w:left="460" w:header="0" w:footer="0" w:gutter="0"/>
          <w:cols w:space="720"/>
        </w:sectPr>
      </w:pPr>
    </w:p>
    <w:p w14:paraId="09B56F13" w14:textId="77777777" w:rsidR="00A83A30" w:rsidRDefault="00C90333">
      <w:pPr>
        <w:pStyle w:val="BodyText"/>
        <w:spacing w:before="103" w:line="271" w:lineRule="auto"/>
        <w:ind w:left="534"/>
      </w:pPr>
      <w:r>
        <w:rPr>
          <w:w w:val="105"/>
        </w:rPr>
        <w:lastRenderedPageBreak/>
        <w:t>Students</w:t>
      </w:r>
      <w:r>
        <w:rPr>
          <w:spacing w:val="-6"/>
          <w:w w:val="105"/>
        </w:rPr>
        <w:t xml:space="preserve"> </w:t>
      </w:r>
      <w:r>
        <w:rPr>
          <w:w w:val="105"/>
        </w:rPr>
        <w:t>who</w:t>
      </w:r>
      <w:r>
        <w:rPr>
          <w:spacing w:val="-6"/>
          <w:w w:val="105"/>
        </w:rPr>
        <w:t xml:space="preserve"> </w:t>
      </w:r>
      <w:r>
        <w:rPr>
          <w:w w:val="105"/>
        </w:rPr>
        <w:t>elect</w:t>
      </w:r>
      <w:r>
        <w:rPr>
          <w:spacing w:val="-6"/>
          <w:w w:val="105"/>
        </w:rPr>
        <w:t xml:space="preserve"> </w:t>
      </w:r>
      <w:r>
        <w:rPr>
          <w:w w:val="105"/>
        </w:rPr>
        <w:t>for</w:t>
      </w:r>
      <w:r>
        <w:rPr>
          <w:spacing w:val="-6"/>
          <w:w w:val="105"/>
        </w:rPr>
        <w:t xml:space="preserve"> </w:t>
      </w:r>
      <w:r>
        <w:rPr>
          <w:w w:val="105"/>
        </w:rPr>
        <w:t>the</w:t>
      </w:r>
      <w:r>
        <w:rPr>
          <w:spacing w:val="-6"/>
          <w:w w:val="105"/>
        </w:rPr>
        <w:t xml:space="preserve"> </w:t>
      </w:r>
      <w:r>
        <w:rPr>
          <w:w w:val="105"/>
        </w:rPr>
        <w:t>hybrid</w:t>
      </w:r>
      <w:r>
        <w:rPr>
          <w:spacing w:val="-6"/>
          <w:w w:val="105"/>
        </w:rPr>
        <w:t xml:space="preserve"> </w:t>
      </w:r>
      <w:r>
        <w:rPr>
          <w:w w:val="105"/>
        </w:rPr>
        <w:t>course</w:t>
      </w:r>
      <w:r>
        <w:rPr>
          <w:spacing w:val="-6"/>
          <w:w w:val="105"/>
        </w:rPr>
        <w:t xml:space="preserve"> </w:t>
      </w:r>
      <w:r>
        <w:rPr>
          <w:w w:val="105"/>
        </w:rPr>
        <w:t>option</w:t>
      </w:r>
      <w:r>
        <w:rPr>
          <w:spacing w:val="-6"/>
          <w:w w:val="105"/>
        </w:rPr>
        <w:t xml:space="preserve"> </w:t>
      </w:r>
      <w:r>
        <w:rPr>
          <w:w w:val="105"/>
        </w:rPr>
        <w:t>can</w:t>
      </w:r>
      <w:r>
        <w:rPr>
          <w:spacing w:val="-6"/>
          <w:w w:val="105"/>
        </w:rPr>
        <w:t xml:space="preserve"> </w:t>
      </w:r>
      <w:r>
        <w:rPr>
          <w:w w:val="105"/>
        </w:rPr>
        <w:t>expect</w:t>
      </w:r>
      <w:r>
        <w:rPr>
          <w:spacing w:val="-6"/>
          <w:w w:val="105"/>
        </w:rPr>
        <w:t xml:space="preserve"> </w:t>
      </w:r>
      <w:r>
        <w:rPr>
          <w:w w:val="105"/>
        </w:rPr>
        <w:t>to</w:t>
      </w:r>
      <w:r>
        <w:rPr>
          <w:spacing w:val="-6"/>
          <w:w w:val="105"/>
        </w:rPr>
        <w:t xml:space="preserve"> </w:t>
      </w:r>
      <w:r>
        <w:rPr>
          <w:w w:val="105"/>
        </w:rPr>
        <w:t>engage</w:t>
      </w:r>
      <w:r>
        <w:rPr>
          <w:spacing w:val="-6"/>
          <w:w w:val="105"/>
        </w:rPr>
        <w:t xml:space="preserve"> </w:t>
      </w:r>
      <w:r>
        <w:rPr>
          <w:w w:val="105"/>
        </w:rPr>
        <w:t>in</w:t>
      </w:r>
      <w:r>
        <w:rPr>
          <w:spacing w:val="-6"/>
          <w:w w:val="105"/>
        </w:rPr>
        <w:t xml:space="preserve"> </w:t>
      </w:r>
      <w:r>
        <w:rPr>
          <w:w w:val="105"/>
        </w:rPr>
        <w:t>online leaning</w:t>
      </w:r>
      <w:r>
        <w:rPr>
          <w:spacing w:val="-30"/>
          <w:w w:val="105"/>
        </w:rPr>
        <w:t xml:space="preserve"> </w:t>
      </w:r>
      <w:r>
        <w:rPr>
          <w:w w:val="105"/>
        </w:rPr>
        <w:t>for</w:t>
      </w:r>
      <w:r>
        <w:rPr>
          <w:spacing w:val="-29"/>
          <w:w w:val="105"/>
        </w:rPr>
        <w:t xml:space="preserve"> </w:t>
      </w:r>
      <w:r>
        <w:rPr>
          <w:w w:val="105"/>
        </w:rPr>
        <w:t>the</w:t>
      </w:r>
      <w:r>
        <w:rPr>
          <w:spacing w:val="-29"/>
          <w:w w:val="105"/>
        </w:rPr>
        <w:t xml:space="preserve"> </w:t>
      </w:r>
      <w:r>
        <w:rPr>
          <w:w w:val="105"/>
        </w:rPr>
        <w:t>classroom/</w:t>
      </w:r>
      <w:r>
        <w:rPr>
          <w:spacing w:val="-29"/>
          <w:w w:val="105"/>
        </w:rPr>
        <w:t xml:space="preserve"> </w:t>
      </w:r>
      <w:r>
        <w:rPr>
          <w:w w:val="105"/>
        </w:rPr>
        <w:t>theory</w:t>
      </w:r>
      <w:r>
        <w:rPr>
          <w:spacing w:val="-30"/>
          <w:w w:val="105"/>
        </w:rPr>
        <w:t xml:space="preserve"> </w:t>
      </w:r>
      <w:r>
        <w:rPr>
          <w:w w:val="105"/>
        </w:rPr>
        <w:t>portion</w:t>
      </w:r>
      <w:r>
        <w:rPr>
          <w:spacing w:val="-29"/>
          <w:w w:val="105"/>
        </w:rPr>
        <w:t xml:space="preserve"> </w:t>
      </w:r>
      <w:r>
        <w:rPr>
          <w:w w:val="105"/>
        </w:rPr>
        <w:t>of</w:t>
      </w:r>
      <w:r>
        <w:rPr>
          <w:spacing w:val="-29"/>
          <w:w w:val="105"/>
        </w:rPr>
        <w:t xml:space="preserve"> </w:t>
      </w:r>
      <w:r>
        <w:rPr>
          <w:w w:val="105"/>
        </w:rPr>
        <w:t>the</w:t>
      </w:r>
      <w:r>
        <w:rPr>
          <w:spacing w:val="-29"/>
          <w:w w:val="105"/>
        </w:rPr>
        <w:t xml:space="preserve"> </w:t>
      </w:r>
      <w:r>
        <w:rPr>
          <w:w w:val="105"/>
        </w:rPr>
        <w:t>course.</w:t>
      </w:r>
      <w:r>
        <w:rPr>
          <w:spacing w:val="-29"/>
          <w:w w:val="105"/>
        </w:rPr>
        <w:t xml:space="preserve"> </w:t>
      </w:r>
      <w:r>
        <w:rPr>
          <w:w w:val="105"/>
        </w:rPr>
        <w:t>Online</w:t>
      </w:r>
      <w:r>
        <w:rPr>
          <w:spacing w:val="-30"/>
          <w:w w:val="105"/>
        </w:rPr>
        <w:t xml:space="preserve"> </w:t>
      </w:r>
      <w:r>
        <w:rPr>
          <w:w w:val="105"/>
        </w:rPr>
        <w:t>learning</w:t>
      </w:r>
      <w:r>
        <w:rPr>
          <w:spacing w:val="-29"/>
          <w:w w:val="105"/>
        </w:rPr>
        <w:t xml:space="preserve"> </w:t>
      </w:r>
      <w:r>
        <w:rPr>
          <w:w w:val="105"/>
        </w:rPr>
        <w:t>will</w:t>
      </w:r>
      <w:r>
        <w:rPr>
          <w:spacing w:val="-29"/>
          <w:w w:val="105"/>
        </w:rPr>
        <w:t xml:space="preserve"> </w:t>
      </w:r>
      <w:r>
        <w:rPr>
          <w:w w:val="105"/>
        </w:rPr>
        <w:t>be</w:t>
      </w:r>
      <w:r>
        <w:rPr>
          <w:spacing w:val="-29"/>
          <w:w w:val="105"/>
        </w:rPr>
        <w:t xml:space="preserve"> </w:t>
      </w:r>
      <w:r>
        <w:rPr>
          <w:w w:val="105"/>
        </w:rPr>
        <w:t>live lecture</w:t>
      </w:r>
      <w:r>
        <w:rPr>
          <w:spacing w:val="-5"/>
          <w:w w:val="105"/>
        </w:rPr>
        <w:t xml:space="preserve"> </w:t>
      </w:r>
      <w:r>
        <w:rPr>
          <w:w w:val="105"/>
        </w:rPr>
        <w:t>conducted</w:t>
      </w:r>
      <w:r>
        <w:rPr>
          <w:spacing w:val="-5"/>
          <w:w w:val="105"/>
        </w:rPr>
        <w:t xml:space="preserve"> </w:t>
      </w:r>
      <w:r>
        <w:rPr>
          <w:w w:val="105"/>
        </w:rPr>
        <w:t>via</w:t>
      </w:r>
      <w:r>
        <w:rPr>
          <w:spacing w:val="-5"/>
          <w:w w:val="105"/>
        </w:rPr>
        <w:t xml:space="preserve"> </w:t>
      </w:r>
      <w:r>
        <w:rPr>
          <w:w w:val="105"/>
        </w:rPr>
        <w:t>Zoom.</w:t>
      </w:r>
      <w:r>
        <w:rPr>
          <w:spacing w:val="-5"/>
          <w:w w:val="105"/>
        </w:rPr>
        <w:t xml:space="preserve"> </w:t>
      </w:r>
      <w:r>
        <w:rPr>
          <w:w w:val="105"/>
        </w:rPr>
        <w:t>Students</w:t>
      </w:r>
      <w:r>
        <w:rPr>
          <w:spacing w:val="-5"/>
          <w:w w:val="105"/>
        </w:rPr>
        <w:t xml:space="preserve"> </w:t>
      </w:r>
      <w:r>
        <w:rPr>
          <w:w w:val="105"/>
        </w:rPr>
        <w:t>will</w:t>
      </w:r>
      <w:r>
        <w:rPr>
          <w:spacing w:val="-5"/>
          <w:w w:val="105"/>
        </w:rPr>
        <w:t xml:space="preserve"> </w:t>
      </w:r>
      <w:r>
        <w:rPr>
          <w:w w:val="105"/>
        </w:rPr>
        <w:t>conduct</w:t>
      </w:r>
      <w:r>
        <w:rPr>
          <w:spacing w:val="-5"/>
          <w:w w:val="105"/>
        </w:rPr>
        <w:t xml:space="preserve"> </w:t>
      </w:r>
      <w:r>
        <w:rPr>
          <w:w w:val="105"/>
        </w:rPr>
        <w:t>live</w:t>
      </w:r>
      <w:r>
        <w:rPr>
          <w:spacing w:val="-5"/>
          <w:w w:val="105"/>
        </w:rPr>
        <w:t xml:space="preserve"> </w:t>
      </w:r>
      <w:r>
        <w:rPr>
          <w:w w:val="105"/>
        </w:rPr>
        <w:t>assessments</w:t>
      </w:r>
      <w:r>
        <w:rPr>
          <w:spacing w:val="-5"/>
          <w:w w:val="105"/>
        </w:rPr>
        <w:t xml:space="preserve"> </w:t>
      </w:r>
      <w:r>
        <w:rPr>
          <w:w w:val="105"/>
        </w:rPr>
        <w:t xml:space="preserve">through </w:t>
      </w:r>
      <w:r>
        <w:rPr>
          <w:spacing w:val="-2"/>
          <w:w w:val="105"/>
        </w:rPr>
        <w:t>gamification</w:t>
      </w:r>
      <w:r>
        <w:rPr>
          <w:spacing w:val="-21"/>
          <w:w w:val="105"/>
        </w:rPr>
        <w:t xml:space="preserve"> </w:t>
      </w:r>
      <w:r>
        <w:rPr>
          <w:spacing w:val="-2"/>
          <w:w w:val="105"/>
        </w:rPr>
        <w:t>while</w:t>
      </w:r>
      <w:r>
        <w:rPr>
          <w:spacing w:val="-21"/>
          <w:w w:val="105"/>
        </w:rPr>
        <w:t xml:space="preserve"> </w:t>
      </w:r>
      <w:r>
        <w:rPr>
          <w:spacing w:val="-2"/>
          <w:w w:val="105"/>
        </w:rPr>
        <w:t>in</w:t>
      </w:r>
      <w:r>
        <w:rPr>
          <w:spacing w:val="-21"/>
          <w:w w:val="105"/>
        </w:rPr>
        <w:t xml:space="preserve"> </w:t>
      </w:r>
      <w:r>
        <w:rPr>
          <w:spacing w:val="-2"/>
          <w:w w:val="105"/>
        </w:rPr>
        <w:t>lecture.</w:t>
      </w:r>
      <w:r>
        <w:rPr>
          <w:spacing w:val="-21"/>
          <w:w w:val="105"/>
        </w:rPr>
        <w:t xml:space="preserve"> </w:t>
      </w:r>
      <w:r>
        <w:rPr>
          <w:spacing w:val="-2"/>
          <w:w w:val="105"/>
        </w:rPr>
        <w:t>Students</w:t>
      </w:r>
      <w:r>
        <w:rPr>
          <w:spacing w:val="-21"/>
          <w:w w:val="105"/>
        </w:rPr>
        <w:t xml:space="preserve"> </w:t>
      </w:r>
      <w:r>
        <w:rPr>
          <w:spacing w:val="-2"/>
          <w:w w:val="105"/>
        </w:rPr>
        <w:t>will</w:t>
      </w:r>
      <w:r>
        <w:rPr>
          <w:spacing w:val="-21"/>
          <w:w w:val="105"/>
        </w:rPr>
        <w:t xml:space="preserve"> </w:t>
      </w:r>
      <w:r>
        <w:rPr>
          <w:spacing w:val="-2"/>
          <w:w w:val="105"/>
        </w:rPr>
        <w:t>also</w:t>
      </w:r>
      <w:r>
        <w:rPr>
          <w:spacing w:val="-21"/>
          <w:w w:val="105"/>
        </w:rPr>
        <w:t xml:space="preserve"> </w:t>
      </w:r>
      <w:r>
        <w:rPr>
          <w:spacing w:val="-2"/>
          <w:w w:val="105"/>
        </w:rPr>
        <w:t>engage</w:t>
      </w:r>
      <w:r>
        <w:rPr>
          <w:spacing w:val="-21"/>
          <w:w w:val="105"/>
        </w:rPr>
        <w:t xml:space="preserve"> </w:t>
      </w:r>
      <w:r>
        <w:rPr>
          <w:spacing w:val="-2"/>
          <w:w w:val="105"/>
        </w:rPr>
        <w:t>in</w:t>
      </w:r>
      <w:r>
        <w:rPr>
          <w:spacing w:val="-21"/>
          <w:w w:val="105"/>
        </w:rPr>
        <w:t xml:space="preserve"> </w:t>
      </w:r>
      <w:r>
        <w:rPr>
          <w:spacing w:val="-2"/>
          <w:w w:val="105"/>
        </w:rPr>
        <w:t>quiz</w:t>
      </w:r>
      <w:r>
        <w:rPr>
          <w:spacing w:val="-21"/>
          <w:w w:val="105"/>
        </w:rPr>
        <w:t xml:space="preserve"> </w:t>
      </w:r>
      <w:r>
        <w:rPr>
          <w:spacing w:val="-2"/>
          <w:w w:val="105"/>
        </w:rPr>
        <w:t>questions</w:t>
      </w:r>
      <w:r>
        <w:rPr>
          <w:spacing w:val="-21"/>
          <w:w w:val="105"/>
        </w:rPr>
        <w:t xml:space="preserve"> </w:t>
      </w:r>
      <w:r>
        <w:rPr>
          <w:spacing w:val="-2"/>
          <w:w w:val="105"/>
        </w:rPr>
        <w:t>via</w:t>
      </w:r>
      <w:r>
        <w:rPr>
          <w:spacing w:val="-21"/>
          <w:w w:val="105"/>
        </w:rPr>
        <w:t xml:space="preserve"> </w:t>
      </w:r>
      <w:r>
        <w:rPr>
          <w:spacing w:val="-2"/>
          <w:w w:val="105"/>
        </w:rPr>
        <w:t xml:space="preserve">online </w:t>
      </w:r>
      <w:r>
        <w:rPr>
          <w:w w:val="105"/>
        </w:rPr>
        <w:t>forms</w:t>
      </w:r>
      <w:r>
        <w:rPr>
          <w:spacing w:val="-10"/>
          <w:w w:val="105"/>
        </w:rPr>
        <w:t xml:space="preserve"> </w:t>
      </w:r>
      <w:r>
        <w:rPr>
          <w:w w:val="105"/>
        </w:rPr>
        <w:t>that</w:t>
      </w:r>
      <w:r>
        <w:rPr>
          <w:spacing w:val="-10"/>
          <w:w w:val="105"/>
        </w:rPr>
        <w:t xml:space="preserve"> </w:t>
      </w:r>
      <w:r>
        <w:rPr>
          <w:w w:val="105"/>
        </w:rPr>
        <w:t>are</w:t>
      </w:r>
      <w:r>
        <w:rPr>
          <w:spacing w:val="-10"/>
          <w:w w:val="105"/>
        </w:rPr>
        <w:t xml:space="preserve"> </w:t>
      </w:r>
      <w:r>
        <w:rPr>
          <w:w w:val="105"/>
        </w:rPr>
        <w:t>auto</w:t>
      </w:r>
      <w:r>
        <w:rPr>
          <w:spacing w:val="-10"/>
          <w:w w:val="105"/>
        </w:rPr>
        <w:t xml:space="preserve"> </w:t>
      </w:r>
      <w:r>
        <w:rPr>
          <w:w w:val="105"/>
        </w:rPr>
        <w:t>submitted</w:t>
      </w:r>
      <w:r>
        <w:rPr>
          <w:spacing w:val="-10"/>
          <w:w w:val="105"/>
        </w:rPr>
        <w:t xml:space="preserve"> </w:t>
      </w:r>
      <w:r>
        <w:rPr>
          <w:w w:val="105"/>
        </w:rPr>
        <w:t>to</w:t>
      </w:r>
      <w:r>
        <w:rPr>
          <w:spacing w:val="-10"/>
          <w:w w:val="105"/>
        </w:rPr>
        <w:t xml:space="preserve"> </w:t>
      </w:r>
      <w:r>
        <w:rPr>
          <w:w w:val="105"/>
        </w:rPr>
        <w:t>their</w:t>
      </w:r>
      <w:r>
        <w:rPr>
          <w:spacing w:val="-10"/>
          <w:w w:val="105"/>
        </w:rPr>
        <w:t xml:space="preserve"> </w:t>
      </w:r>
      <w:r>
        <w:rPr>
          <w:w w:val="105"/>
        </w:rPr>
        <w:t>instructor.</w:t>
      </w:r>
      <w:r>
        <w:rPr>
          <w:spacing w:val="-10"/>
          <w:w w:val="105"/>
        </w:rPr>
        <w:t xml:space="preserve"> </w:t>
      </w:r>
      <w:r>
        <w:rPr>
          <w:w w:val="105"/>
        </w:rPr>
        <w:t>These</w:t>
      </w:r>
      <w:r>
        <w:rPr>
          <w:spacing w:val="-10"/>
          <w:w w:val="105"/>
        </w:rPr>
        <w:t xml:space="preserve"> </w:t>
      </w:r>
      <w:r>
        <w:rPr>
          <w:w w:val="105"/>
        </w:rPr>
        <w:t>items</w:t>
      </w:r>
      <w:r>
        <w:rPr>
          <w:spacing w:val="-10"/>
          <w:w w:val="105"/>
        </w:rPr>
        <w:t xml:space="preserve"> </w:t>
      </w:r>
      <w:r>
        <w:rPr>
          <w:w w:val="105"/>
        </w:rPr>
        <w:t>along</w:t>
      </w:r>
      <w:r>
        <w:rPr>
          <w:spacing w:val="-10"/>
          <w:w w:val="105"/>
        </w:rPr>
        <w:t xml:space="preserve"> </w:t>
      </w:r>
      <w:r>
        <w:rPr>
          <w:w w:val="105"/>
        </w:rPr>
        <w:t>with</w:t>
      </w:r>
      <w:r>
        <w:rPr>
          <w:spacing w:val="-10"/>
          <w:w w:val="105"/>
        </w:rPr>
        <w:t xml:space="preserve"> </w:t>
      </w:r>
      <w:r>
        <w:rPr>
          <w:w w:val="105"/>
        </w:rPr>
        <w:t>course syllabus</w:t>
      </w:r>
      <w:r>
        <w:rPr>
          <w:spacing w:val="-15"/>
          <w:w w:val="105"/>
        </w:rPr>
        <w:t xml:space="preserve"> </w:t>
      </w:r>
      <w:r>
        <w:rPr>
          <w:w w:val="105"/>
        </w:rPr>
        <w:t>and</w:t>
      </w:r>
      <w:r>
        <w:rPr>
          <w:spacing w:val="-15"/>
          <w:w w:val="105"/>
        </w:rPr>
        <w:t xml:space="preserve"> </w:t>
      </w:r>
      <w:r>
        <w:rPr>
          <w:w w:val="105"/>
        </w:rPr>
        <w:t>presentations</w:t>
      </w:r>
      <w:r>
        <w:rPr>
          <w:spacing w:val="-15"/>
          <w:w w:val="105"/>
        </w:rPr>
        <w:t xml:space="preserve"> </w:t>
      </w:r>
      <w:r>
        <w:rPr>
          <w:w w:val="105"/>
        </w:rPr>
        <w:t>will</w:t>
      </w:r>
      <w:r>
        <w:rPr>
          <w:spacing w:val="-15"/>
          <w:w w:val="105"/>
        </w:rPr>
        <w:t xml:space="preserve"> </w:t>
      </w:r>
      <w:r>
        <w:rPr>
          <w:w w:val="105"/>
        </w:rPr>
        <w:t>be</w:t>
      </w:r>
      <w:r>
        <w:rPr>
          <w:spacing w:val="-15"/>
          <w:w w:val="105"/>
        </w:rPr>
        <w:t xml:space="preserve"> </w:t>
      </w:r>
      <w:r>
        <w:rPr>
          <w:w w:val="105"/>
        </w:rPr>
        <w:t>in</w:t>
      </w:r>
      <w:r>
        <w:rPr>
          <w:spacing w:val="-15"/>
          <w:w w:val="105"/>
        </w:rPr>
        <w:t xml:space="preserve"> </w:t>
      </w:r>
      <w:r>
        <w:rPr>
          <w:w w:val="105"/>
        </w:rPr>
        <w:t>the</w:t>
      </w:r>
      <w:r>
        <w:rPr>
          <w:spacing w:val="-15"/>
          <w:w w:val="105"/>
        </w:rPr>
        <w:t xml:space="preserve"> </w:t>
      </w:r>
      <w:r>
        <w:rPr>
          <w:w w:val="105"/>
        </w:rPr>
        <w:t>students</w:t>
      </w:r>
      <w:r>
        <w:rPr>
          <w:spacing w:val="-15"/>
          <w:w w:val="105"/>
        </w:rPr>
        <w:t xml:space="preserve"> </w:t>
      </w:r>
      <w:r>
        <w:rPr>
          <w:w w:val="105"/>
        </w:rPr>
        <w:t>learning</w:t>
      </w:r>
      <w:r>
        <w:rPr>
          <w:spacing w:val="-15"/>
          <w:w w:val="105"/>
        </w:rPr>
        <w:t xml:space="preserve"> </w:t>
      </w:r>
      <w:r>
        <w:rPr>
          <w:w w:val="105"/>
        </w:rPr>
        <w:t>management</w:t>
      </w:r>
      <w:r>
        <w:rPr>
          <w:spacing w:val="-15"/>
          <w:w w:val="105"/>
        </w:rPr>
        <w:t xml:space="preserve"> </w:t>
      </w:r>
      <w:r>
        <w:rPr>
          <w:w w:val="105"/>
        </w:rPr>
        <w:t>system.</w:t>
      </w:r>
    </w:p>
    <w:p w14:paraId="1072DAD0" w14:textId="77777777" w:rsidR="00A83A30" w:rsidRDefault="00C90333">
      <w:pPr>
        <w:pStyle w:val="BodyText"/>
        <w:spacing w:before="2"/>
        <w:ind w:left="534"/>
      </w:pPr>
      <w:r>
        <w:rPr>
          <w:w w:val="105"/>
        </w:rPr>
        <w:t>All</w:t>
      </w:r>
      <w:r>
        <w:rPr>
          <w:spacing w:val="-23"/>
          <w:w w:val="105"/>
        </w:rPr>
        <w:t xml:space="preserve"> </w:t>
      </w:r>
      <w:r>
        <w:rPr>
          <w:w w:val="105"/>
        </w:rPr>
        <w:t>tests</w:t>
      </w:r>
      <w:r>
        <w:rPr>
          <w:spacing w:val="-22"/>
          <w:w w:val="105"/>
        </w:rPr>
        <w:t xml:space="preserve"> </w:t>
      </w:r>
      <w:r>
        <w:rPr>
          <w:w w:val="105"/>
        </w:rPr>
        <w:t>will</w:t>
      </w:r>
      <w:r>
        <w:rPr>
          <w:spacing w:val="-22"/>
          <w:w w:val="105"/>
        </w:rPr>
        <w:t xml:space="preserve"> </w:t>
      </w:r>
      <w:r>
        <w:rPr>
          <w:w w:val="105"/>
        </w:rPr>
        <w:t>be</w:t>
      </w:r>
      <w:r>
        <w:rPr>
          <w:spacing w:val="-22"/>
          <w:w w:val="105"/>
        </w:rPr>
        <w:t xml:space="preserve"> </w:t>
      </w:r>
      <w:r>
        <w:rPr>
          <w:w w:val="105"/>
        </w:rPr>
        <w:t>conducted</w:t>
      </w:r>
      <w:r>
        <w:rPr>
          <w:spacing w:val="-22"/>
          <w:w w:val="105"/>
        </w:rPr>
        <w:t xml:space="preserve"> </w:t>
      </w:r>
      <w:r>
        <w:rPr>
          <w:w w:val="105"/>
        </w:rPr>
        <w:t>in</w:t>
      </w:r>
      <w:r>
        <w:rPr>
          <w:spacing w:val="-22"/>
          <w:w w:val="105"/>
        </w:rPr>
        <w:t xml:space="preserve"> </w:t>
      </w:r>
      <w:r>
        <w:rPr>
          <w:w w:val="105"/>
        </w:rPr>
        <w:t>person</w:t>
      </w:r>
      <w:r>
        <w:rPr>
          <w:spacing w:val="-22"/>
          <w:w w:val="105"/>
        </w:rPr>
        <w:t xml:space="preserve"> </w:t>
      </w:r>
      <w:r>
        <w:rPr>
          <w:w w:val="105"/>
        </w:rPr>
        <w:t>prior</w:t>
      </w:r>
      <w:r>
        <w:rPr>
          <w:spacing w:val="-22"/>
          <w:w w:val="105"/>
        </w:rPr>
        <w:t xml:space="preserve"> </w:t>
      </w:r>
      <w:r>
        <w:rPr>
          <w:w w:val="105"/>
        </w:rPr>
        <w:t>to</w:t>
      </w:r>
      <w:r>
        <w:rPr>
          <w:spacing w:val="-22"/>
          <w:w w:val="105"/>
        </w:rPr>
        <w:t xml:space="preserve"> </w:t>
      </w:r>
      <w:r>
        <w:rPr>
          <w:w w:val="105"/>
        </w:rPr>
        <w:t>the</w:t>
      </w:r>
      <w:r>
        <w:rPr>
          <w:spacing w:val="-22"/>
          <w:w w:val="105"/>
        </w:rPr>
        <w:t xml:space="preserve"> </w:t>
      </w:r>
      <w:r>
        <w:rPr>
          <w:w w:val="105"/>
        </w:rPr>
        <w:t>student’s</w:t>
      </w:r>
      <w:r>
        <w:rPr>
          <w:spacing w:val="-22"/>
          <w:w w:val="105"/>
        </w:rPr>
        <w:t xml:space="preserve"> </w:t>
      </w:r>
      <w:r>
        <w:rPr>
          <w:w w:val="105"/>
        </w:rPr>
        <w:t>lab</w:t>
      </w:r>
      <w:r>
        <w:rPr>
          <w:spacing w:val="-22"/>
          <w:w w:val="105"/>
        </w:rPr>
        <w:t xml:space="preserve"> </w:t>
      </w:r>
      <w:r>
        <w:rPr>
          <w:spacing w:val="-2"/>
          <w:w w:val="105"/>
        </w:rPr>
        <w:t>experiences.</w:t>
      </w:r>
    </w:p>
    <w:p w14:paraId="214105CD" w14:textId="77777777" w:rsidR="00A83A30" w:rsidRDefault="00A83A30">
      <w:pPr>
        <w:pStyle w:val="BodyText"/>
        <w:spacing w:before="77"/>
      </w:pPr>
    </w:p>
    <w:p w14:paraId="568851B4" w14:textId="77777777" w:rsidR="00A83A30" w:rsidRDefault="00C90333">
      <w:pPr>
        <w:pStyle w:val="BodyText"/>
        <w:spacing w:line="271" w:lineRule="auto"/>
        <w:ind w:left="534" w:right="525"/>
      </w:pPr>
      <w:r>
        <w:rPr>
          <w:w w:val="105"/>
        </w:rPr>
        <w:t>A</w:t>
      </w:r>
      <w:r>
        <w:rPr>
          <w:spacing w:val="-2"/>
          <w:w w:val="105"/>
        </w:rPr>
        <w:t xml:space="preserve"> </w:t>
      </w:r>
      <w:r>
        <w:rPr>
          <w:w w:val="105"/>
        </w:rPr>
        <w:t>certificate</w:t>
      </w:r>
      <w:r>
        <w:rPr>
          <w:spacing w:val="-2"/>
          <w:w w:val="105"/>
        </w:rPr>
        <w:t xml:space="preserve"> </w:t>
      </w:r>
      <w:r>
        <w:rPr>
          <w:w w:val="105"/>
        </w:rPr>
        <w:t>of</w:t>
      </w:r>
      <w:r>
        <w:rPr>
          <w:spacing w:val="-2"/>
          <w:w w:val="105"/>
        </w:rPr>
        <w:t xml:space="preserve"> </w:t>
      </w:r>
      <w:r>
        <w:rPr>
          <w:w w:val="105"/>
        </w:rPr>
        <w:t>completion</w:t>
      </w:r>
      <w:r>
        <w:rPr>
          <w:spacing w:val="-2"/>
          <w:w w:val="105"/>
        </w:rPr>
        <w:t xml:space="preserve"> </w:t>
      </w:r>
      <w:r>
        <w:rPr>
          <w:w w:val="105"/>
        </w:rPr>
        <w:t>is</w:t>
      </w:r>
      <w:r>
        <w:rPr>
          <w:spacing w:val="-2"/>
          <w:w w:val="105"/>
        </w:rPr>
        <w:t xml:space="preserve"> </w:t>
      </w:r>
      <w:r>
        <w:rPr>
          <w:w w:val="105"/>
        </w:rPr>
        <w:t>provided</w:t>
      </w:r>
      <w:r>
        <w:rPr>
          <w:spacing w:val="-2"/>
          <w:w w:val="105"/>
        </w:rPr>
        <w:t xml:space="preserve"> </w:t>
      </w:r>
      <w:r>
        <w:rPr>
          <w:w w:val="105"/>
        </w:rPr>
        <w:t>at</w:t>
      </w:r>
      <w:r>
        <w:rPr>
          <w:spacing w:val="-2"/>
          <w:w w:val="105"/>
        </w:rPr>
        <w:t xml:space="preserve"> </w:t>
      </w:r>
      <w:r>
        <w:rPr>
          <w:w w:val="105"/>
        </w:rPr>
        <w:t>the</w:t>
      </w:r>
      <w:r>
        <w:rPr>
          <w:spacing w:val="-2"/>
          <w:w w:val="105"/>
        </w:rPr>
        <w:t xml:space="preserve"> </w:t>
      </w:r>
      <w:r>
        <w:rPr>
          <w:w w:val="105"/>
        </w:rPr>
        <w:t>end</w:t>
      </w:r>
      <w:r>
        <w:rPr>
          <w:spacing w:val="-2"/>
          <w:w w:val="105"/>
        </w:rPr>
        <w:t xml:space="preserve"> </w:t>
      </w:r>
      <w:r>
        <w:rPr>
          <w:w w:val="105"/>
        </w:rPr>
        <w:t>of</w:t>
      </w:r>
      <w:r>
        <w:rPr>
          <w:spacing w:val="-2"/>
          <w:w w:val="105"/>
        </w:rPr>
        <w:t xml:space="preserve"> </w:t>
      </w:r>
      <w:r>
        <w:rPr>
          <w:w w:val="105"/>
        </w:rPr>
        <w:t>the</w:t>
      </w:r>
      <w:r>
        <w:rPr>
          <w:spacing w:val="-2"/>
          <w:w w:val="105"/>
        </w:rPr>
        <w:t xml:space="preserve"> </w:t>
      </w:r>
      <w:r>
        <w:rPr>
          <w:w w:val="105"/>
        </w:rPr>
        <w:t>course.</w:t>
      </w:r>
      <w:r>
        <w:rPr>
          <w:spacing w:val="-2"/>
          <w:w w:val="105"/>
        </w:rPr>
        <w:t xml:space="preserve"> </w:t>
      </w:r>
      <w:r>
        <w:rPr>
          <w:w w:val="105"/>
        </w:rPr>
        <w:t>Upon</w:t>
      </w:r>
      <w:r>
        <w:rPr>
          <w:spacing w:val="-2"/>
          <w:w w:val="105"/>
        </w:rPr>
        <w:t xml:space="preserve"> </w:t>
      </w:r>
      <w:r>
        <w:rPr>
          <w:w w:val="105"/>
        </w:rPr>
        <w:t>successful completion</w:t>
      </w:r>
      <w:r>
        <w:rPr>
          <w:spacing w:val="-22"/>
          <w:w w:val="105"/>
        </w:rPr>
        <w:t xml:space="preserve"> </w:t>
      </w:r>
      <w:r>
        <w:rPr>
          <w:w w:val="105"/>
        </w:rPr>
        <w:t>of</w:t>
      </w:r>
      <w:r>
        <w:rPr>
          <w:spacing w:val="-22"/>
          <w:w w:val="105"/>
        </w:rPr>
        <w:t xml:space="preserve"> </w:t>
      </w:r>
      <w:r>
        <w:rPr>
          <w:w w:val="105"/>
        </w:rPr>
        <w:t>the</w:t>
      </w:r>
      <w:r>
        <w:rPr>
          <w:spacing w:val="-22"/>
          <w:w w:val="105"/>
        </w:rPr>
        <w:t xml:space="preserve"> </w:t>
      </w:r>
      <w:r>
        <w:rPr>
          <w:w w:val="105"/>
        </w:rPr>
        <w:t>Phlebotomy</w:t>
      </w:r>
      <w:r>
        <w:rPr>
          <w:spacing w:val="-22"/>
          <w:w w:val="105"/>
        </w:rPr>
        <w:t xml:space="preserve"> </w:t>
      </w:r>
      <w:r>
        <w:rPr>
          <w:w w:val="105"/>
        </w:rPr>
        <w:t>Technician</w:t>
      </w:r>
      <w:r>
        <w:rPr>
          <w:spacing w:val="-22"/>
          <w:w w:val="105"/>
        </w:rPr>
        <w:t xml:space="preserve"> </w:t>
      </w:r>
      <w:r>
        <w:rPr>
          <w:w w:val="105"/>
        </w:rPr>
        <w:t>program,</w:t>
      </w:r>
      <w:r>
        <w:rPr>
          <w:spacing w:val="-22"/>
          <w:w w:val="105"/>
        </w:rPr>
        <w:t xml:space="preserve"> </w:t>
      </w:r>
      <w:r>
        <w:rPr>
          <w:w w:val="105"/>
        </w:rPr>
        <w:t>students</w:t>
      </w:r>
      <w:r>
        <w:rPr>
          <w:spacing w:val="-22"/>
          <w:w w:val="105"/>
        </w:rPr>
        <w:t xml:space="preserve"> </w:t>
      </w:r>
      <w:r>
        <w:rPr>
          <w:w w:val="105"/>
        </w:rPr>
        <w:t>will</w:t>
      </w:r>
      <w:r>
        <w:rPr>
          <w:spacing w:val="-22"/>
          <w:w w:val="105"/>
        </w:rPr>
        <w:t xml:space="preserve"> </w:t>
      </w:r>
      <w:r>
        <w:rPr>
          <w:w w:val="105"/>
        </w:rPr>
        <w:t>be</w:t>
      </w:r>
      <w:r>
        <w:rPr>
          <w:spacing w:val="-22"/>
          <w:w w:val="105"/>
        </w:rPr>
        <w:t xml:space="preserve"> </w:t>
      </w:r>
      <w:r>
        <w:rPr>
          <w:w w:val="105"/>
        </w:rPr>
        <w:t>able</w:t>
      </w:r>
      <w:r>
        <w:rPr>
          <w:spacing w:val="-22"/>
          <w:w w:val="105"/>
        </w:rPr>
        <w:t xml:space="preserve"> </w:t>
      </w:r>
      <w:r>
        <w:rPr>
          <w:w w:val="105"/>
        </w:rPr>
        <w:t>to</w:t>
      </w:r>
      <w:r>
        <w:rPr>
          <w:spacing w:val="-22"/>
          <w:w w:val="105"/>
        </w:rPr>
        <w:t xml:space="preserve"> </w:t>
      </w:r>
      <w:r>
        <w:rPr>
          <w:w w:val="105"/>
        </w:rPr>
        <w:t>obtain jobs</w:t>
      </w:r>
      <w:r>
        <w:rPr>
          <w:spacing w:val="-10"/>
          <w:w w:val="105"/>
        </w:rPr>
        <w:t xml:space="preserve"> </w:t>
      </w:r>
      <w:r>
        <w:rPr>
          <w:w w:val="105"/>
        </w:rPr>
        <w:t>as</w:t>
      </w:r>
      <w:r>
        <w:rPr>
          <w:spacing w:val="-10"/>
          <w:w w:val="105"/>
        </w:rPr>
        <w:t xml:space="preserve"> </w:t>
      </w:r>
      <w:r>
        <w:rPr>
          <w:w w:val="105"/>
        </w:rPr>
        <w:t>a</w:t>
      </w:r>
      <w:r>
        <w:rPr>
          <w:spacing w:val="-10"/>
          <w:w w:val="105"/>
        </w:rPr>
        <w:t xml:space="preserve"> </w:t>
      </w:r>
      <w:r>
        <w:rPr>
          <w:w w:val="105"/>
        </w:rPr>
        <w:t>Certified</w:t>
      </w:r>
      <w:r>
        <w:rPr>
          <w:spacing w:val="-10"/>
          <w:w w:val="105"/>
        </w:rPr>
        <w:t xml:space="preserve"> </w:t>
      </w:r>
      <w:r>
        <w:rPr>
          <w:w w:val="105"/>
        </w:rPr>
        <w:t>Phlebotomy</w:t>
      </w:r>
      <w:r>
        <w:rPr>
          <w:spacing w:val="-10"/>
          <w:w w:val="105"/>
        </w:rPr>
        <w:t xml:space="preserve"> </w:t>
      </w:r>
      <w:r>
        <w:rPr>
          <w:w w:val="105"/>
        </w:rPr>
        <w:t>Technician</w:t>
      </w:r>
      <w:r>
        <w:rPr>
          <w:spacing w:val="-10"/>
          <w:w w:val="105"/>
        </w:rPr>
        <w:t xml:space="preserve"> </w:t>
      </w:r>
      <w:r>
        <w:rPr>
          <w:w w:val="105"/>
        </w:rPr>
        <w:t>in</w:t>
      </w:r>
      <w:r>
        <w:rPr>
          <w:spacing w:val="-10"/>
          <w:w w:val="105"/>
        </w:rPr>
        <w:t xml:space="preserve"> </w:t>
      </w:r>
      <w:r>
        <w:rPr>
          <w:w w:val="105"/>
        </w:rPr>
        <w:t>the</w:t>
      </w:r>
      <w:r>
        <w:rPr>
          <w:spacing w:val="-10"/>
          <w:w w:val="105"/>
        </w:rPr>
        <w:t xml:space="preserve"> </w:t>
      </w:r>
      <w:r>
        <w:rPr>
          <w:w w:val="105"/>
        </w:rPr>
        <w:t>following</w:t>
      </w:r>
      <w:r>
        <w:rPr>
          <w:spacing w:val="-10"/>
          <w:w w:val="105"/>
        </w:rPr>
        <w:t xml:space="preserve"> </w:t>
      </w:r>
      <w:r>
        <w:rPr>
          <w:w w:val="105"/>
        </w:rPr>
        <w:t>areas:</w:t>
      </w:r>
    </w:p>
    <w:p w14:paraId="46B34420" w14:textId="77777777" w:rsidR="00A83A30" w:rsidRDefault="00A83A30">
      <w:pPr>
        <w:pStyle w:val="BodyText"/>
        <w:spacing w:before="39"/>
      </w:pPr>
    </w:p>
    <w:p w14:paraId="66496261" w14:textId="77777777" w:rsidR="00A83A30" w:rsidRDefault="00C90333">
      <w:pPr>
        <w:pStyle w:val="BodyText"/>
        <w:ind w:left="684"/>
      </w:pPr>
      <w:r>
        <w:rPr>
          <w:noProof/>
          <w:position w:val="3"/>
          <w:lang w:val="en-PH" w:eastAsia="en-PH"/>
        </w:rPr>
        <w:drawing>
          <wp:inline distT="0" distB="0" distL="0" distR="0" wp14:anchorId="799B49C1" wp14:editId="5569700A">
            <wp:extent cx="47625" cy="47625"/>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05"/>
          <w:sz w:val="20"/>
        </w:rPr>
        <w:t xml:space="preserve"> </w:t>
      </w:r>
      <w:r>
        <w:rPr>
          <w:w w:val="105"/>
        </w:rPr>
        <w:t>Hospitals</w:t>
      </w:r>
    </w:p>
    <w:p w14:paraId="28500C84" w14:textId="77777777" w:rsidR="00A83A30" w:rsidRDefault="00C90333">
      <w:pPr>
        <w:pStyle w:val="BodyText"/>
        <w:spacing w:before="39" w:line="271" w:lineRule="auto"/>
        <w:ind w:left="684" w:right="6901"/>
      </w:pPr>
      <w:r>
        <w:rPr>
          <w:noProof/>
          <w:position w:val="3"/>
          <w:lang w:val="en-PH" w:eastAsia="en-PH"/>
        </w:rPr>
        <w:drawing>
          <wp:inline distT="0" distB="0" distL="0" distR="0" wp14:anchorId="48FC244C" wp14:editId="0C094A55">
            <wp:extent cx="47625" cy="47625"/>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sz w:val="20"/>
        </w:rPr>
        <w:t xml:space="preserve"> </w:t>
      </w:r>
      <w:r>
        <w:rPr>
          <w:w w:val="105"/>
        </w:rPr>
        <w:t>Private</w:t>
      </w:r>
      <w:r>
        <w:rPr>
          <w:spacing w:val="-24"/>
          <w:w w:val="105"/>
        </w:rPr>
        <w:t xml:space="preserve"> </w:t>
      </w:r>
      <w:r>
        <w:rPr>
          <w:w w:val="105"/>
        </w:rPr>
        <w:t>practices</w:t>
      </w:r>
      <w:r>
        <w:rPr>
          <w:spacing w:val="-24"/>
          <w:w w:val="105"/>
        </w:rPr>
        <w:t xml:space="preserve"> </w:t>
      </w:r>
      <w:r>
        <w:rPr>
          <w:w w:val="105"/>
        </w:rPr>
        <w:t>and</w:t>
      </w:r>
      <w:r>
        <w:rPr>
          <w:spacing w:val="-24"/>
          <w:w w:val="105"/>
        </w:rPr>
        <w:t xml:space="preserve"> </w:t>
      </w:r>
      <w:r>
        <w:rPr>
          <w:w w:val="105"/>
        </w:rPr>
        <w:t xml:space="preserve">clinics </w:t>
      </w:r>
      <w:r>
        <w:rPr>
          <w:noProof/>
          <w:position w:val="3"/>
          <w:lang w:val="en-PH" w:eastAsia="en-PH"/>
        </w:rPr>
        <w:drawing>
          <wp:inline distT="0" distB="0" distL="0" distR="0" wp14:anchorId="5B7566BC" wp14:editId="41F31B8E">
            <wp:extent cx="47625" cy="47625"/>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05"/>
        </w:rPr>
        <w:t xml:space="preserve"> </w:t>
      </w:r>
      <w:r>
        <w:rPr>
          <w:w w:val="105"/>
        </w:rPr>
        <w:t>American Red Cross</w:t>
      </w:r>
    </w:p>
    <w:p w14:paraId="21FCDF4C" w14:textId="77777777" w:rsidR="00A83A30" w:rsidRDefault="00C90333">
      <w:pPr>
        <w:pStyle w:val="BodyText"/>
        <w:ind w:left="684"/>
      </w:pPr>
      <w:r>
        <w:rPr>
          <w:noProof/>
          <w:position w:val="3"/>
          <w:lang w:val="en-PH" w:eastAsia="en-PH"/>
        </w:rPr>
        <w:drawing>
          <wp:inline distT="0" distB="0" distL="0" distR="0" wp14:anchorId="2674E796" wp14:editId="6DE52687">
            <wp:extent cx="47625" cy="47625"/>
            <wp:effectExtent l="0" t="0" r="0" b="0"/>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sz w:val="20"/>
        </w:rPr>
        <w:t xml:space="preserve">  </w:t>
      </w:r>
      <w:r>
        <w:t>Nursing homes</w:t>
      </w:r>
    </w:p>
    <w:p w14:paraId="7D0F3B0D" w14:textId="77777777" w:rsidR="00A83A30" w:rsidRDefault="00C90333">
      <w:pPr>
        <w:pStyle w:val="BodyText"/>
        <w:spacing w:before="39"/>
        <w:ind w:left="684"/>
      </w:pPr>
      <w:r>
        <w:rPr>
          <w:noProof/>
          <w:position w:val="3"/>
          <w:lang w:val="en-PH" w:eastAsia="en-PH"/>
        </w:rPr>
        <w:drawing>
          <wp:inline distT="0" distB="0" distL="0" distR="0" wp14:anchorId="0B03FC5C" wp14:editId="32F51DE1">
            <wp:extent cx="47625" cy="47625"/>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sz w:val="20"/>
        </w:rPr>
        <w:t xml:space="preserve"> </w:t>
      </w:r>
      <w:r>
        <w:rPr>
          <w:spacing w:val="-2"/>
        </w:rPr>
        <w:t xml:space="preserve">VA </w:t>
      </w:r>
      <w:r>
        <w:t>clinics/hospitals</w:t>
      </w:r>
    </w:p>
    <w:p w14:paraId="4C5956C3" w14:textId="77777777" w:rsidR="00A83A30" w:rsidRDefault="00C90333">
      <w:pPr>
        <w:pStyle w:val="BodyText"/>
        <w:spacing w:before="38" w:line="271" w:lineRule="auto"/>
        <w:ind w:left="684" w:right="6261"/>
      </w:pPr>
      <w:r>
        <w:rPr>
          <w:noProof/>
          <w:position w:val="3"/>
          <w:lang w:val="en-PH" w:eastAsia="en-PH"/>
        </w:rPr>
        <w:drawing>
          <wp:inline distT="0" distB="0" distL="0" distR="0" wp14:anchorId="00880D05" wp14:editId="7E6828D8">
            <wp:extent cx="47625" cy="47625"/>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sz w:val="20"/>
        </w:rPr>
        <w:t xml:space="preserve"> </w:t>
      </w:r>
      <w:r>
        <w:rPr>
          <w:w w:val="105"/>
        </w:rPr>
        <w:t>Urgent</w:t>
      </w:r>
      <w:r>
        <w:rPr>
          <w:spacing w:val="-26"/>
          <w:w w:val="105"/>
        </w:rPr>
        <w:t xml:space="preserve"> </w:t>
      </w:r>
      <w:r>
        <w:rPr>
          <w:w w:val="105"/>
        </w:rPr>
        <w:t>care</w:t>
      </w:r>
      <w:r>
        <w:rPr>
          <w:spacing w:val="-26"/>
          <w:w w:val="105"/>
        </w:rPr>
        <w:t xml:space="preserve"> </w:t>
      </w:r>
      <w:r>
        <w:rPr>
          <w:w w:val="105"/>
        </w:rPr>
        <w:t>or</w:t>
      </w:r>
      <w:r>
        <w:rPr>
          <w:spacing w:val="-26"/>
          <w:w w:val="105"/>
        </w:rPr>
        <w:t xml:space="preserve"> </w:t>
      </w:r>
      <w:r>
        <w:rPr>
          <w:w w:val="105"/>
        </w:rPr>
        <w:t>emergency</w:t>
      </w:r>
      <w:r>
        <w:rPr>
          <w:spacing w:val="-26"/>
          <w:w w:val="105"/>
        </w:rPr>
        <w:t xml:space="preserve"> </w:t>
      </w:r>
      <w:r>
        <w:rPr>
          <w:w w:val="105"/>
        </w:rPr>
        <w:t xml:space="preserve">clinics </w:t>
      </w:r>
      <w:r>
        <w:rPr>
          <w:noProof/>
          <w:position w:val="3"/>
          <w:lang w:val="en-PH" w:eastAsia="en-PH"/>
        </w:rPr>
        <w:drawing>
          <wp:inline distT="0" distB="0" distL="0" distR="0" wp14:anchorId="7CF3D0DD" wp14:editId="30A0B755">
            <wp:extent cx="47625" cy="47625"/>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52" cstate="print"/>
                    <a:stretch>
                      <a:fillRect/>
                    </a:stretch>
                  </pic:blipFill>
                  <pic:spPr>
                    <a:xfrm>
                      <a:off x="0" y="0"/>
                      <a:ext cx="47625" cy="47625"/>
                    </a:xfrm>
                    <a:prstGeom prst="rect">
                      <a:avLst/>
                    </a:prstGeom>
                  </pic:spPr>
                </pic:pic>
              </a:graphicData>
            </a:graphic>
          </wp:inline>
        </w:drawing>
      </w:r>
      <w:r>
        <w:rPr>
          <w:rFonts w:ascii="Times New Roman"/>
          <w:spacing w:val="80"/>
          <w:w w:val="105"/>
        </w:rPr>
        <w:t xml:space="preserve"> </w:t>
      </w:r>
      <w:r>
        <w:rPr>
          <w:w w:val="105"/>
        </w:rPr>
        <w:t>Mobile phlebotomy</w:t>
      </w:r>
    </w:p>
    <w:p w14:paraId="1A62460B" w14:textId="77777777" w:rsidR="00A83A30" w:rsidRDefault="00C90333">
      <w:pPr>
        <w:pStyle w:val="BodyText"/>
        <w:spacing w:before="1" w:line="271" w:lineRule="auto"/>
        <w:ind w:left="684" w:right="7461"/>
      </w:pPr>
      <w:r>
        <w:rPr>
          <w:noProof/>
          <w:position w:val="3"/>
          <w:lang w:val="en-PH" w:eastAsia="en-PH"/>
        </w:rPr>
        <w:drawing>
          <wp:inline distT="0" distB="0" distL="0" distR="0" wp14:anchorId="20A5F3E6" wp14:editId="198A84FD">
            <wp:extent cx="47625" cy="47625"/>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62"/>
          <w:w w:val="150"/>
          <w:sz w:val="20"/>
        </w:rPr>
        <w:t xml:space="preserve"> </w:t>
      </w:r>
      <w:r>
        <w:rPr>
          <w:w w:val="105"/>
        </w:rPr>
        <w:t>Paramedical</w:t>
      </w:r>
      <w:r>
        <w:rPr>
          <w:spacing w:val="-30"/>
          <w:w w:val="105"/>
        </w:rPr>
        <w:t xml:space="preserve"> </w:t>
      </w:r>
      <w:r>
        <w:rPr>
          <w:w w:val="105"/>
        </w:rPr>
        <w:t xml:space="preserve">examiners </w:t>
      </w:r>
      <w:r>
        <w:rPr>
          <w:noProof/>
          <w:position w:val="3"/>
          <w:lang w:val="en-PH" w:eastAsia="en-PH"/>
        </w:rPr>
        <w:drawing>
          <wp:inline distT="0" distB="0" distL="0" distR="0" wp14:anchorId="721CADDB" wp14:editId="5146A37E">
            <wp:extent cx="47625" cy="47625"/>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52" cstate="print"/>
                    <a:stretch>
                      <a:fillRect/>
                    </a:stretch>
                  </pic:blipFill>
                  <pic:spPr>
                    <a:xfrm>
                      <a:off x="0" y="0"/>
                      <a:ext cx="47625" cy="47625"/>
                    </a:xfrm>
                    <a:prstGeom prst="rect">
                      <a:avLst/>
                    </a:prstGeom>
                  </pic:spPr>
                </pic:pic>
              </a:graphicData>
            </a:graphic>
          </wp:inline>
        </w:drawing>
      </w:r>
      <w:r>
        <w:rPr>
          <w:rFonts w:ascii="Times New Roman"/>
          <w:spacing w:val="80"/>
          <w:w w:val="105"/>
        </w:rPr>
        <w:t xml:space="preserve"> </w:t>
      </w:r>
      <w:r>
        <w:rPr>
          <w:w w:val="105"/>
        </w:rPr>
        <w:t>Health fairs</w:t>
      </w:r>
    </w:p>
    <w:p w14:paraId="4725C73F" w14:textId="77777777" w:rsidR="00A83A30" w:rsidRDefault="00A83A30">
      <w:pPr>
        <w:pStyle w:val="BodyText"/>
        <w:spacing w:before="256"/>
      </w:pPr>
    </w:p>
    <w:p w14:paraId="0F599F05" w14:textId="77777777" w:rsidR="00A83A30" w:rsidRDefault="00C90333">
      <w:pPr>
        <w:pStyle w:val="BodyText"/>
        <w:ind w:left="2966"/>
        <w:rPr>
          <w:rFonts w:ascii="Arial Black"/>
        </w:rPr>
      </w:pPr>
      <w:r>
        <w:rPr>
          <w:noProof/>
          <w:lang w:val="en-PH" w:eastAsia="en-PH"/>
        </w:rPr>
        <mc:AlternateContent>
          <mc:Choice Requires="wpg">
            <w:drawing>
              <wp:anchor distT="0" distB="0" distL="0" distR="0" simplePos="0" relativeHeight="15734272" behindDoc="0" locked="0" layoutInCell="1" allowOverlap="1" wp14:anchorId="1DFAF90F" wp14:editId="40317796">
                <wp:simplePos x="0" y="0"/>
                <wp:positionH relativeFrom="page">
                  <wp:posOffset>631353</wp:posOffset>
                </wp:positionH>
                <wp:positionV relativeFrom="paragraph">
                  <wp:posOffset>-47803</wp:posOffset>
                </wp:positionV>
                <wp:extent cx="1287145" cy="1193800"/>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7145" cy="1193800"/>
                          <a:chOff x="0" y="0"/>
                          <a:chExt cx="1287145" cy="1193800"/>
                        </a:xfrm>
                      </wpg:grpSpPr>
                      <wps:wsp>
                        <wps:cNvPr id="74" name="Graphic 74"/>
                        <wps:cNvSpPr/>
                        <wps:spPr>
                          <a:xfrm>
                            <a:off x="0" y="0"/>
                            <a:ext cx="1287145" cy="1193800"/>
                          </a:xfrm>
                          <a:custGeom>
                            <a:avLst/>
                            <a:gdLst/>
                            <a:ahLst/>
                            <a:cxnLst/>
                            <a:rect l="l" t="t" r="r" b="b"/>
                            <a:pathLst>
                              <a:path w="1287145" h="1193800">
                                <a:moveTo>
                                  <a:pt x="1286697" y="1193458"/>
                                </a:moveTo>
                                <a:lnTo>
                                  <a:pt x="0" y="1193458"/>
                                </a:lnTo>
                                <a:lnTo>
                                  <a:pt x="0" y="0"/>
                                </a:lnTo>
                                <a:lnTo>
                                  <a:pt x="1286697" y="0"/>
                                </a:lnTo>
                                <a:lnTo>
                                  <a:pt x="1286697" y="1193458"/>
                                </a:lnTo>
                                <a:close/>
                              </a:path>
                            </a:pathLst>
                          </a:custGeom>
                          <a:solidFill>
                            <a:srgbClr val="D9DEF7"/>
                          </a:solidFill>
                        </wps:spPr>
                        <wps:bodyPr wrap="square" lIns="0" tIns="0" rIns="0" bIns="0" rtlCol="0">
                          <a:prstTxWarp prst="textNoShape">
                            <a:avLst/>
                          </a:prstTxWarp>
                          <a:noAutofit/>
                        </wps:bodyPr>
                      </wps:wsp>
                      <pic:pic xmlns:pic="http://schemas.openxmlformats.org/drawingml/2006/picture">
                        <pic:nvPicPr>
                          <pic:cNvPr id="75" name="Image 75"/>
                          <pic:cNvPicPr/>
                        </pic:nvPicPr>
                        <pic:blipFill>
                          <a:blip r:embed="rId36" cstate="print"/>
                          <a:stretch>
                            <a:fillRect/>
                          </a:stretch>
                        </pic:blipFill>
                        <pic:spPr>
                          <a:xfrm>
                            <a:off x="135087" y="88117"/>
                            <a:ext cx="1019174" cy="1019159"/>
                          </a:xfrm>
                          <a:prstGeom prst="rect">
                            <a:avLst/>
                          </a:prstGeom>
                        </pic:spPr>
                      </pic:pic>
                    </wpg:wgp>
                  </a:graphicData>
                </a:graphic>
              </wp:anchor>
            </w:drawing>
          </mc:Choice>
          <mc:Fallback>
            <w:pict>
              <v:group w14:anchorId="462558FF" id="Group 73" o:spid="_x0000_s1026" style="position:absolute;margin-left:49.7pt;margin-top:-3.75pt;width:101.35pt;height:94pt;z-index:15734272;mso-wrap-distance-left:0;mso-wrap-distance-right:0;mso-position-horizontal-relative:page" coordsize="12871,119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">
                <v:shape id="Graphic 74" o:spid="_x0000_s1027" style="position:absolute;width:12871;height:11938;visibility:visible;mso-wrap-style:square;v-text-anchor:top" coordsize="1287145,1193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" path="m1286697,1193458l,1193458,,,1286697,r,1193458xe" fillcolor="#d9def7" stroked="f">
                  <v:path arrowok="t"/>
                </v:shape>
                <v:shape id="Image 75" o:spid="_x0000_s1028" type="#_x0000_t75" style="position:absolute;left:1350;top:881;width:10192;height:101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">
                  <v:imagedata r:id="rId37" o:title=""/>
                </v:shape>
                <w10:wrap anchorx="page"/>
              </v:group>
            </w:pict>
          </mc:Fallback>
        </mc:AlternateContent>
      </w:r>
      <w:r>
        <w:rPr>
          <w:rFonts w:ascii="Arial Black"/>
          <w:color w:val="0924DD"/>
          <w:spacing w:val="-4"/>
        </w:rPr>
        <w:t>Course</w:t>
      </w:r>
      <w:r>
        <w:rPr>
          <w:rFonts w:ascii="Arial Black"/>
          <w:color w:val="0924DD"/>
          <w:spacing w:val="-14"/>
        </w:rPr>
        <w:t xml:space="preserve"> </w:t>
      </w:r>
      <w:r>
        <w:rPr>
          <w:rFonts w:ascii="Arial Black"/>
          <w:color w:val="0924DD"/>
          <w:spacing w:val="-2"/>
        </w:rPr>
        <w:t>Hours:</w:t>
      </w:r>
    </w:p>
    <w:p w14:paraId="7C364234" w14:textId="77777777" w:rsidR="00A83A30" w:rsidRDefault="00C90333">
      <w:pPr>
        <w:pStyle w:val="BodyText"/>
        <w:spacing w:before="14" w:line="271" w:lineRule="auto"/>
        <w:ind w:left="2966" w:right="1357"/>
      </w:pPr>
      <w:r>
        <w:t>120 Clock hours with the following breakdown. 80 hours of online theory, 40 hours of in person lab.</w:t>
      </w:r>
    </w:p>
    <w:p w14:paraId="4896B85B" w14:textId="77777777" w:rsidR="00A83A30" w:rsidRDefault="00C90333">
      <w:pPr>
        <w:pStyle w:val="BodyText"/>
        <w:spacing w:before="1" w:line="271" w:lineRule="auto"/>
        <w:ind w:left="2966" w:right="1146"/>
      </w:pPr>
      <w:r>
        <w:t>Day Class: 9:00am-4:00pm. M-Th (20 days/ 5 weeks) Evening</w:t>
      </w:r>
      <w:r>
        <w:rPr>
          <w:spacing w:val="-22"/>
        </w:rPr>
        <w:t xml:space="preserve"> </w:t>
      </w:r>
      <w:r>
        <w:t>Class:</w:t>
      </w:r>
      <w:r>
        <w:rPr>
          <w:spacing w:val="-22"/>
        </w:rPr>
        <w:t xml:space="preserve"> </w:t>
      </w:r>
      <w:r>
        <w:t>5:00pm-9:00pm</w:t>
      </w:r>
      <w:r>
        <w:rPr>
          <w:spacing w:val="-22"/>
        </w:rPr>
        <w:t xml:space="preserve"> </w:t>
      </w:r>
      <w:r>
        <w:t>M-Th</w:t>
      </w:r>
      <w:r>
        <w:rPr>
          <w:spacing w:val="-22"/>
        </w:rPr>
        <w:t xml:space="preserve"> </w:t>
      </w:r>
      <w:r>
        <w:t>(30</w:t>
      </w:r>
      <w:r>
        <w:rPr>
          <w:spacing w:val="-22"/>
        </w:rPr>
        <w:t xml:space="preserve"> </w:t>
      </w:r>
      <w:r>
        <w:t>days/</w:t>
      </w:r>
      <w:r>
        <w:rPr>
          <w:spacing w:val="-22"/>
        </w:rPr>
        <w:t xml:space="preserve"> </w:t>
      </w:r>
      <w:r>
        <w:t>7.5</w:t>
      </w:r>
      <w:r>
        <w:rPr>
          <w:spacing w:val="-22"/>
        </w:rPr>
        <w:t xml:space="preserve"> </w:t>
      </w:r>
      <w:r>
        <w:t>weeks)</w:t>
      </w:r>
    </w:p>
    <w:p w14:paraId="592B5173" w14:textId="77777777" w:rsidR="00A83A30" w:rsidRDefault="00A83A30">
      <w:pPr>
        <w:pStyle w:val="BodyText"/>
        <w:spacing w:before="265"/>
      </w:pPr>
    </w:p>
    <w:p w14:paraId="6DE0932C" w14:textId="77777777" w:rsidR="00A83A30" w:rsidRDefault="00C90333">
      <w:pPr>
        <w:pStyle w:val="BodyText"/>
        <w:ind w:left="534"/>
        <w:rPr>
          <w:rFonts w:ascii="Arial Black"/>
        </w:rPr>
      </w:pPr>
      <w:r>
        <w:rPr>
          <w:noProof/>
          <w:lang w:val="en-PH" w:eastAsia="en-PH"/>
        </w:rPr>
        <w:drawing>
          <wp:anchor distT="0" distB="0" distL="0" distR="0" simplePos="0" relativeHeight="15734784" behindDoc="0" locked="0" layoutInCell="1" allowOverlap="1" wp14:anchorId="44C585BE" wp14:editId="68A8921A">
            <wp:simplePos x="0" y="0"/>
            <wp:positionH relativeFrom="page">
              <wp:posOffset>5853592</wp:posOffset>
            </wp:positionH>
            <wp:positionV relativeFrom="paragraph">
              <wp:posOffset>35368</wp:posOffset>
            </wp:positionV>
            <wp:extent cx="1286697" cy="1193458"/>
            <wp:effectExtent l="0" t="0" r="0" b="0"/>
            <wp:wrapNone/>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53" cstate="print"/>
                    <a:stretch>
                      <a:fillRect/>
                    </a:stretch>
                  </pic:blipFill>
                  <pic:spPr>
                    <a:xfrm>
                      <a:off x="0" y="0"/>
                      <a:ext cx="1286697" cy="1193458"/>
                    </a:xfrm>
                    <a:prstGeom prst="rect">
                      <a:avLst/>
                    </a:prstGeom>
                  </pic:spPr>
                </pic:pic>
              </a:graphicData>
            </a:graphic>
          </wp:anchor>
        </w:drawing>
      </w:r>
      <w:r>
        <w:rPr>
          <w:rFonts w:ascii="Arial Black"/>
          <w:color w:val="0924DD"/>
          <w:spacing w:val="-2"/>
        </w:rPr>
        <w:t>Performance</w:t>
      </w:r>
      <w:r>
        <w:rPr>
          <w:rFonts w:ascii="Arial Black"/>
          <w:color w:val="0924DD"/>
          <w:spacing w:val="-18"/>
        </w:rPr>
        <w:t xml:space="preserve"> </w:t>
      </w:r>
      <w:r>
        <w:rPr>
          <w:rFonts w:ascii="Arial Black"/>
          <w:color w:val="0924DD"/>
          <w:spacing w:val="-2"/>
        </w:rPr>
        <w:t>Objectives:</w:t>
      </w:r>
    </w:p>
    <w:p w14:paraId="5B7AFC7D" w14:textId="77777777" w:rsidR="00A83A30" w:rsidRDefault="00C90333">
      <w:pPr>
        <w:pStyle w:val="BodyText"/>
        <w:spacing w:before="15" w:line="271" w:lineRule="auto"/>
        <w:ind w:left="942" w:right="2502" w:hanging="258"/>
      </w:pPr>
      <w:r>
        <w:rPr>
          <w:noProof/>
          <w:position w:val="3"/>
          <w:lang w:val="en-PH" w:eastAsia="en-PH"/>
        </w:rPr>
        <w:drawing>
          <wp:inline distT="0" distB="0" distL="0" distR="0" wp14:anchorId="25F9E59C" wp14:editId="7EEA564D">
            <wp:extent cx="47625" cy="47625"/>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Prepare</w:t>
      </w:r>
      <w:r>
        <w:rPr>
          <w:spacing w:val="-4"/>
          <w:w w:val="105"/>
        </w:rPr>
        <w:t xml:space="preserve"> </w:t>
      </w:r>
      <w:r>
        <w:rPr>
          <w:w w:val="105"/>
        </w:rPr>
        <w:t>students</w:t>
      </w:r>
      <w:r>
        <w:rPr>
          <w:spacing w:val="-4"/>
          <w:w w:val="105"/>
        </w:rPr>
        <w:t xml:space="preserve"> </w:t>
      </w:r>
      <w:r>
        <w:rPr>
          <w:w w:val="105"/>
        </w:rPr>
        <w:t>for</w:t>
      </w:r>
      <w:r>
        <w:rPr>
          <w:spacing w:val="-4"/>
          <w:w w:val="105"/>
        </w:rPr>
        <w:t xml:space="preserve"> </w:t>
      </w:r>
      <w:r>
        <w:rPr>
          <w:w w:val="105"/>
        </w:rPr>
        <w:t>success</w:t>
      </w:r>
      <w:r>
        <w:rPr>
          <w:spacing w:val="-4"/>
          <w:w w:val="105"/>
        </w:rPr>
        <w:t xml:space="preserve"> </w:t>
      </w:r>
      <w:r>
        <w:rPr>
          <w:w w:val="105"/>
        </w:rPr>
        <w:t>in</w:t>
      </w:r>
      <w:r>
        <w:rPr>
          <w:spacing w:val="-4"/>
          <w:w w:val="105"/>
        </w:rPr>
        <w:t xml:space="preserve"> </w:t>
      </w:r>
      <w:r>
        <w:rPr>
          <w:w w:val="105"/>
        </w:rPr>
        <w:t>a</w:t>
      </w:r>
      <w:r>
        <w:rPr>
          <w:spacing w:val="-4"/>
          <w:w w:val="105"/>
        </w:rPr>
        <w:t xml:space="preserve"> </w:t>
      </w:r>
      <w:r>
        <w:rPr>
          <w:w w:val="105"/>
        </w:rPr>
        <w:t>healthcare</w:t>
      </w:r>
      <w:r>
        <w:rPr>
          <w:spacing w:val="-4"/>
          <w:w w:val="105"/>
        </w:rPr>
        <w:t xml:space="preserve"> </w:t>
      </w:r>
      <w:r>
        <w:rPr>
          <w:w w:val="105"/>
        </w:rPr>
        <w:t>career</w:t>
      </w:r>
      <w:r>
        <w:rPr>
          <w:spacing w:val="-4"/>
          <w:w w:val="105"/>
        </w:rPr>
        <w:t xml:space="preserve"> </w:t>
      </w:r>
      <w:r>
        <w:rPr>
          <w:w w:val="105"/>
        </w:rPr>
        <w:t>path leading</w:t>
      </w:r>
      <w:r>
        <w:rPr>
          <w:spacing w:val="-20"/>
          <w:w w:val="105"/>
        </w:rPr>
        <w:t xml:space="preserve"> </w:t>
      </w:r>
      <w:r>
        <w:rPr>
          <w:w w:val="105"/>
        </w:rPr>
        <w:t>to</w:t>
      </w:r>
      <w:r>
        <w:rPr>
          <w:spacing w:val="-20"/>
          <w:w w:val="105"/>
        </w:rPr>
        <w:t xml:space="preserve"> </w:t>
      </w:r>
      <w:r>
        <w:rPr>
          <w:w w:val="105"/>
        </w:rPr>
        <w:t>post-secondary</w:t>
      </w:r>
      <w:r>
        <w:rPr>
          <w:spacing w:val="-20"/>
          <w:w w:val="105"/>
        </w:rPr>
        <w:t xml:space="preserve"> </w:t>
      </w:r>
      <w:r>
        <w:rPr>
          <w:w w:val="105"/>
        </w:rPr>
        <w:t>programs</w:t>
      </w:r>
      <w:r>
        <w:rPr>
          <w:spacing w:val="-20"/>
          <w:w w:val="105"/>
        </w:rPr>
        <w:t xml:space="preserve"> </w:t>
      </w:r>
      <w:r>
        <w:rPr>
          <w:w w:val="105"/>
        </w:rPr>
        <w:t>that</w:t>
      </w:r>
      <w:r>
        <w:rPr>
          <w:spacing w:val="-20"/>
          <w:w w:val="105"/>
        </w:rPr>
        <w:t xml:space="preserve"> </w:t>
      </w:r>
      <w:r>
        <w:rPr>
          <w:w w:val="105"/>
        </w:rPr>
        <w:t>license</w:t>
      </w:r>
      <w:r>
        <w:rPr>
          <w:spacing w:val="-20"/>
          <w:w w:val="105"/>
        </w:rPr>
        <w:t xml:space="preserve"> </w:t>
      </w:r>
      <w:r>
        <w:rPr>
          <w:w w:val="105"/>
        </w:rPr>
        <w:t xml:space="preserve">healthcare </w:t>
      </w:r>
      <w:r>
        <w:rPr>
          <w:spacing w:val="-2"/>
          <w:w w:val="105"/>
        </w:rPr>
        <w:t>professionals.</w:t>
      </w:r>
    </w:p>
    <w:p w14:paraId="18352AD8" w14:textId="77777777" w:rsidR="00A83A30" w:rsidRDefault="00C90333">
      <w:pPr>
        <w:pStyle w:val="BodyText"/>
        <w:spacing w:before="1" w:line="271" w:lineRule="auto"/>
        <w:ind w:left="942" w:right="2502" w:hanging="258"/>
      </w:pPr>
      <w:r>
        <w:rPr>
          <w:noProof/>
          <w:position w:val="3"/>
          <w:lang w:val="en-PH" w:eastAsia="en-PH"/>
        </w:rPr>
        <w:drawing>
          <wp:inline distT="0" distB="0" distL="0" distR="0" wp14:anchorId="7EFDD6DB" wp14:editId="6B289EBF">
            <wp:extent cx="47625" cy="47625"/>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Uphold</w:t>
      </w:r>
      <w:r>
        <w:rPr>
          <w:spacing w:val="-25"/>
          <w:w w:val="105"/>
        </w:rPr>
        <w:t xml:space="preserve"> </w:t>
      </w:r>
      <w:r>
        <w:rPr>
          <w:w w:val="105"/>
        </w:rPr>
        <w:t>the</w:t>
      </w:r>
      <w:r>
        <w:rPr>
          <w:spacing w:val="-25"/>
          <w:w w:val="105"/>
        </w:rPr>
        <w:t xml:space="preserve"> </w:t>
      </w:r>
      <w:r>
        <w:rPr>
          <w:w w:val="105"/>
        </w:rPr>
        <w:t>honor</w:t>
      </w:r>
      <w:r>
        <w:rPr>
          <w:spacing w:val="-25"/>
          <w:w w:val="105"/>
        </w:rPr>
        <w:t xml:space="preserve"> </w:t>
      </w:r>
      <w:r>
        <w:rPr>
          <w:w w:val="105"/>
        </w:rPr>
        <w:t>and</w:t>
      </w:r>
      <w:r>
        <w:rPr>
          <w:spacing w:val="-25"/>
          <w:w w:val="105"/>
        </w:rPr>
        <w:t xml:space="preserve"> </w:t>
      </w:r>
      <w:r>
        <w:rPr>
          <w:w w:val="105"/>
        </w:rPr>
        <w:t>high</w:t>
      </w:r>
      <w:r>
        <w:rPr>
          <w:spacing w:val="-25"/>
          <w:w w:val="105"/>
        </w:rPr>
        <w:t xml:space="preserve"> </w:t>
      </w:r>
      <w:r>
        <w:rPr>
          <w:w w:val="105"/>
        </w:rPr>
        <w:t>principles</w:t>
      </w:r>
      <w:r>
        <w:rPr>
          <w:spacing w:val="-25"/>
          <w:w w:val="105"/>
        </w:rPr>
        <w:t xml:space="preserve"> </w:t>
      </w:r>
      <w:r>
        <w:rPr>
          <w:w w:val="105"/>
        </w:rPr>
        <w:t>of</w:t>
      </w:r>
      <w:r>
        <w:rPr>
          <w:spacing w:val="-25"/>
          <w:w w:val="105"/>
        </w:rPr>
        <w:t xml:space="preserve"> </w:t>
      </w:r>
      <w:r>
        <w:rPr>
          <w:w w:val="105"/>
        </w:rPr>
        <w:t>the</w:t>
      </w:r>
      <w:r>
        <w:rPr>
          <w:spacing w:val="-25"/>
          <w:w w:val="105"/>
        </w:rPr>
        <w:t xml:space="preserve"> </w:t>
      </w:r>
      <w:r>
        <w:rPr>
          <w:w w:val="105"/>
        </w:rPr>
        <w:t>profession</w:t>
      </w:r>
      <w:r>
        <w:rPr>
          <w:spacing w:val="-25"/>
          <w:w w:val="105"/>
        </w:rPr>
        <w:t xml:space="preserve"> </w:t>
      </w:r>
      <w:r>
        <w:rPr>
          <w:w w:val="105"/>
        </w:rPr>
        <w:t>and accept its disciplines.</w:t>
      </w:r>
    </w:p>
    <w:p w14:paraId="4AB9555E" w14:textId="77777777" w:rsidR="00A83A30" w:rsidRDefault="00C90333">
      <w:pPr>
        <w:pStyle w:val="BodyText"/>
        <w:spacing w:before="25" w:line="271" w:lineRule="auto"/>
        <w:ind w:left="942" w:right="683" w:hanging="258"/>
      </w:pPr>
      <w:r>
        <w:rPr>
          <w:noProof/>
          <w:position w:val="3"/>
          <w:lang w:val="en-PH" w:eastAsia="en-PH"/>
        </w:rPr>
        <w:drawing>
          <wp:inline distT="0" distB="0" distL="0" distR="0" wp14:anchorId="105EE3BA" wp14:editId="2352FE0F">
            <wp:extent cx="47625" cy="47625"/>
            <wp:effectExtent l="0" t="0" r="0" b="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Develop</w:t>
      </w:r>
      <w:r>
        <w:rPr>
          <w:spacing w:val="-26"/>
          <w:w w:val="105"/>
        </w:rPr>
        <w:t xml:space="preserve"> </w:t>
      </w:r>
      <w:r>
        <w:rPr>
          <w:w w:val="105"/>
        </w:rPr>
        <w:t>attitudes</w:t>
      </w:r>
      <w:r>
        <w:rPr>
          <w:spacing w:val="-26"/>
          <w:w w:val="105"/>
        </w:rPr>
        <w:t xml:space="preserve"> </w:t>
      </w:r>
      <w:r>
        <w:rPr>
          <w:w w:val="105"/>
        </w:rPr>
        <w:t>consistent</w:t>
      </w:r>
      <w:r>
        <w:rPr>
          <w:spacing w:val="-26"/>
          <w:w w:val="105"/>
        </w:rPr>
        <w:t xml:space="preserve"> </w:t>
      </w:r>
      <w:r>
        <w:rPr>
          <w:w w:val="105"/>
        </w:rPr>
        <w:t>with</w:t>
      </w:r>
      <w:r>
        <w:rPr>
          <w:spacing w:val="-26"/>
          <w:w w:val="105"/>
        </w:rPr>
        <w:t xml:space="preserve"> </w:t>
      </w:r>
      <w:r>
        <w:rPr>
          <w:w w:val="105"/>
        </w:rPr>
        <w:t>those</w:t>
      </w:r>
      <w:r>
        <w:rPr>
          <w:spacing w:val="-26"/>
          <w:w w:val="105"/>
        </w:rPr>
        <w:t xml:space="preserve"> </w:t>
      </w:r>
      <w:r>
        <w:rPr>
          <w:w w:val="105"/>
        </w:rPr>
        <w:t>expected</w:t>
      </w:r>
      <w:r>
        <w:rPr>
          <w:spacing w:val="-26"/>
          <w:w w:val="105"/>
        </w:rPr>
        <w:t xml:space="preserve"> </w:t>
      </w:r>
      <w:r>
        <w:rPr>
          <w:w w:val="105"/>
        </w:rPr>
        <w:t>of</w:t>
      </w:r>
      <w:r>
        <w:rPr>
          <w:spacing w:val="-26"/>
          <w:w w:val="105"/>
        </w:rPr>
        <w:t xml:space="preserve"> </w:t>
      </w:r>
      <w:r>
        <w:rPr>
          <w:w w:val="105"/>
        </w:rPr>
        <w:t>an</w:t>
      </w:r>
      <w:r>
        <w:rPr>
          <w:spacing w:val="-26"/>
          <w:w w:val="105"/>
        </w:rPr>
        <w:t xml:space="preserve"> </w:t>
      </w:r>
      <w:r>
        <w:rPr>
          <w:w w:val="105"/>
        </w:rPr>
        <w:t>individual</w:t>
      </w:r>
      <w:r>
        <w:rPr>
          <w:spacing w:val="-26"/>
          <w:w w:val="105"/>
        </w:rPr>
        <w:t xml:space="preserve"> </w:t>
      </w:r>
      <w:r>
        <w:rPr>
          <w:w w:val="105"/>
        </w:rPr>
        <w:t>working</w:t>
      </w:r>
      <w:r>
        <w:rPr>
          <w:spacing w:val="-26"/>
          <w:w w:val="105"/>
        </w:rPr>
        <w:t xml:space="preserve"> </w:t>
      </w:r>
      <w:r>
        <w:rPr>
          <w:w w:val="105"/>
        </w:rPr>
        <w:t>in the</w:t>
      </w:r>
      <w:r>
        <w:rPr>
          <w:spacing w:val="-7"/>
          <w:w w:val="105"/>
        </w:rPr>
        <w:t xml:space="preserve"> </w:t>
      </w:r>
      <w:r>
        <w:rPr>
          <w:w w:val="105"/>
        </w:rPr>
        <w:t>health</w:t>
      </w:r>
      <w:r>
        <w:rPr>
          <w:spacing w:val="-7"/>
          <w:w w:val="105"/>
        </w:rPr>
        <w:t xml:space="preserve"> </w:t>
      </w:r>
      <w:r>
        <w:rPr>
          <w:w w:val="105"/>
        </w:rPr>
        <w:t>care</w:t>
      </w:r>
      <w:r>
        <w:rPr>
          <w:spacing w:val="-7"/>
          <w:w w:val="105"/>
        </w:rPr>
        <w:t xml:space="preserve"> </w:t>
      </w:r>
      <w:r>
        <w:rPr>
          <w:w w:val="105"/>
        </w:rPr>
        <w:t>industry</w:t>
      </w:r>
      <w:r>
        <w:rPr>
          <w:spacing w:val="-7"/>
          <w:w w:val="105"/>
        </w:rPr>
        <w:t xml:space="preserve"> </w:t>
      </w:r>
      <w:r>
        <w:rPr>
          <w:w w:val="105"/>
        </w:rPr>
        <w:t>and</w:t>
      </w:r>
      <w:r>
        <w:rPr>
          <w:spacing w:val="-7"/>
          <w:w w:val="105"/>
        </w:rPr>
        <w:t xml:space="preserve"> </w:t>
      </w:r>
      <w:r>
        <w:rPr>
          <w:w w:val="105"/>
        </w:rPr>
        <w:t>society</w:t>
      </w:r>
      <w:r>
        <w:rPr>
          <w:spacing w:val="-7"/>
          <w:w w:val="105"/>
        </w:rPr>
        <w:t xml:space="preserve"> </w:t>
      </w:r>
      <w:r>
        <w:rPr>
          <w:w w:val="105"/>
        </w:rPr>
        <w:t>in</w:t>
      </w:r>
      <w:r>
        <w:rPr>
          <w:spacing w:val="-7"/>
          <w:w w:val="105"/>
        </w:rPr>
        <w:t xml:space="preserve"> </w:t>
      </w:r>
      <w:r>
        <w:rPr>
          <w:w w:val="105"/>
        </w:rPr>
        <w:t>general.</w:t>
      </w:r>
    </w:p>
    <w:p w14:paraId="430CDA21" w14:textId="77777777" w:rsidR="00A83A30" w:rsidRDefault="00C90333">
      <w:pPr>
        <w:pStyle w:val="BodyText"/>
        <w:spacing w:before="1" w:line="271" w:lineRule="auto"/>
        <w:ind w:left="942" w:right="525" w:hanging="258"/>
      </w:pPr>
      <w:r>
        <w:rPr>
          <w:noProof/>
          <w:position w:val="3"/>
          <w:lang w:val="en-PH" w:eastAsia="en-PH"/>
        </w:rPr>
        <w:drawing>
          <wp:inline distT="0" distB="0" distL="0" distR="0" wp14:anchorId="41E954B9" wp14:editId="2F641DCA">
            <wp:extent cx="47625" cy="47625"/>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65"/>
          <w:w w:val="105"/>
          <w:sz w:val="20"/>
        </w:rPr>
        <w:t xml:space="preserve"> </w:t>
      </w:r>
      <w:r>
        <w:rPr>
          <w:w w:val="105"/>
        </w:rPr>
        <w:t>Demonstrate</w:t>
      </w:r>
      <w:r>
        <w:rPr>
          <w:spacing w:val="-29"/>
          <w:w w:val="105"/>
        </w:rPr>
        <w:t xml:space="preserve"> </w:t>
      </w:r>
      <w:r>
        <w:rPr>
          <w:w w:val="105"/>
        </w:rPr>
        <w:t>the</w:t>
      </w:r>
      <w:r>
        <w:rPr>
          <w:spacing w:val="-29"/>
          <w:w w:val="105"/>
        </w:rPr>
        <w:t xml:space="preserve"> </w:t>
      </w:r>
      <w:r>
        <w:rPr>
          <w:w w:val="105"/>
        </w:rPr>
        <w:t>knowledge,</w:t>
      </w:r>
      <w:r>
        <w:rPr>
          <w:spacing w:val="-29"/>
          <w:w w:val="105"/>
        </w:rPr>
        <w:t xml:space="preserve"> </w:t>
      </w:r>
      <w:r>
        <w:rPr>
          <w:w w:val="105"/>
        </w:rPr>
        <w:t>skills,</w:t>
      </w:r>
      <w:r>
        <w:rPr>
          <w:spacing w:val="-30"/>
          <w:w w:val="105"/>
        </w:rPr>
        <w:t xml:space="preserve"> </w:t>
      </w:r>
      <w:r>
        <w:rPr>
          <w:w w:val="105"/>
        </w:rPr>
        <w:t>and</w:t>
      </w:r>
      <w:r>
        <w:rPr>
          <w:spacing w:val="-29"/>
          <w:w w:val="105"/>
        </w:rPr>
        <w:t xml:space="preserve"> </w:t>
      </w:r>
      <w:r>
        <w:rPr>
          <w:w w:val="105"/>
        </w:rPr>
        <w:t>professionalism</w:t>
      </w:r>
      <w:r>
        <w:rPr>
          <w:spacing w:val="-29"/>
          <w:w w:val="105"/>
        </w:rPr>
        <w:t xml:space="preserve"> </w:t>
      </w:r>
      <w:r>
        <w:rPr>
          <w:w w:val="105"/>
        </w:rPr>
        <w:t>required</w:t>
      </w:r>
      <w:r>
        <w:rPr>
          <w:spacing w:val="-29"/>
          <w:w w:val="105"/>
        </w:rPr>
        <w:t xml:space="preserve"> </w:t>
      </w:r>
      <w:r>
        <w:rPr>
          <w:w w:val="105"/>
        </w:rPr>
        <w:t>by</w:t>
      </w:r>
      <w:r>
        <w:rPr>
          <w:spacing w:val="-29"/>
          <w:w w:val="105"/>
        </w:rPr>
        <w:t xml:space="preserve"> </w:t>
      </w:r>
      <w:r>
        <w:rPr>
          <w:w w:val="105"/>
        </w:rPr>
        <w:t>employers and</w:t>
      </w:r>
      <w:r>
        <w:rPr>
          <w:spacing w:val="-11"/>
          <w:w w:val="105"/>
        </w:rPr>
        <w:t xml:space="preserve"> </w:t>
      </w:r>
      <w:r>
        <w:rPr>
          <w:w w:val="105"/>
        </w:rPr>
        <w:t>patients.</w:t>
      </w:r>
    </w:p>
    <w:p w14:paraId="5F18FBCD" w14:textId="77777777" w:rsidR="00A83A30" w:rsidRDefault="00C90333">
      <w:pPr>
        <w:pStyle w:val="BodyText"/>
        <w:spacing w:before="1" w:line="271" w:lineRule="auto"/>
        <w:ind w:left="684" w:right="1758"/>
      </w:pPr>
      <w:r>
        <w:rPr>
          <w:noProof/>
          <w:position w:val="3"/>
          <w:lang w:val="en-PH" w:eastAsia="en-PH"/>
        </w:rPr>
        <w:drawing>
          <wp:inline distT="0" distB="0" distL="0" distR="0" wp14:anchorId="2ED7AD65" wp14:editId="2323BB75">
            <wp:extent cx="47625" cy="47625"/>
            <wp:effectExtent l="0" t="0" r="0" b="0"/>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Identify</w:t>
      </w:r>
      <w:r>
        <w:rPr>
          <w:spacing w:val="-21"/>
          <w:w w:val="105"/>
        </w:rPr>
        <w:t xml:space="preserve"> </w:t>
      </w:r>
      <w:r>
        <w:rPr>
          <w:w w:val="105"/>
        </w:rPr>
        <w:t>common</w:t>
      </w:r>
      <w:r>
        <w:rPr>
          <w:spacing w:val="-21"/>
          <w:w w:val="105"/>
        </w:rPr>
        <w:t xml:space="preserve"> </w:t>
      </w:r>
      <w:r>
        <w:rPr>
          <w:w w:val="105"/>
        </w:rPr>
        <w:t>clinical</w:t>
      </w:r>
      <w:r>
        <w:rPr>
          <w:spacing w:val="-21"/>
          <w:w w:val="105"/>
        </w:rPr>
        <w:t xml:space="preserve"> </w:t>
      </w:r>
      <w:r>
        <w:rPr>
          <w:w w:val="105"/>
        </w:rPr>
        <w:t>procedures</w:t>
      </w:r>
      <w:r>
        <w:rPr>
          <w:spacing w:val="-21"/>
          <w:w w:val="105"/>
        </w:rPr>
        <w:t xml:space="preserve"> </w:t>
      </w:r>
      <w:r>
        <w:rPr>
          <w:w w:val="105"/>
        </w:rPr>
        <w:t>performed</w:t>
      </w:r>
      <w:r>
        <w:rPr>
          <w:spacing w:val="-21"/>
          <w:w w:val="105"/>
        </w:rPr>
        <w:t xml:space="preserve"> </w:t>
      </w:r>
      <w:r>
        <w:rPr>
          <w:w w:val="105"/>
        </w:rPr>
        <w:t>in</w:t>
      </w:r>
      <w:r>
        <w:rPr>
          <w:spacing w:val="-21"/>
          <w:w w:val="105"/>
        </w:rPr>
        <w:t xml:space="preserve"> </w:t>
      </w:r>
      <w:r>
        <w:rPr>
          <w:w w:val="105"/>
        </w:rPr>
        <w:t>the</w:t>
      </w:r>
      <w:r>
        <w:rPr>
          <w:spacing w:val="-21"/>
          <w:w w:val="105"/>
        </w:rPr>
        <w:t xml:space="preserve"> </w:t>
      </w:r>
      <w:r>
        <w:rPr>
          <w:w w:val="105"/>
        </w:rPr>
        <w:t>medical</w:t>
      </w:r>
      <w:r>
        <w:rPr>
          <w:spacing w:val="-21"/>
          <w:w w:val="105"/>
        </w:rPr>
        <w:t xml:space="preserve"> </w:t>
      </w:r>
      <w:r>
        <w:rPr>
          <w:w w:val="105"/>
        </w:rPr>
        <w:t xml:space="preserve">office. </w:t>
      </w:r>
      <w:r>
        <w:rPr>
          <w:noProof/>
          <w:position w:val="3"/>
          <w:lang w:val="en-PH" w:eastAsia="en-PH"/>
        </w:rPr>
        <w:drawing>
          <wp:inline distT="0" distB="0" distL="0" distR="0" wp14:anchorId="2CDB4116" wp14:editId="725CAAB4">
            <wp:extent cx="47625" cy="47625"/>
            <wp:effectExtent l="0" t="0" r="0" b="0"/>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rPr>
        <w:t xml:space="preserve"> </w:t>
      </w:r>
      <w:r>
        <w:rPr>
          <w:w w:val="105"/>
        </w:rPr>
        <w:t>Demonstrate</w:t>
      </w:r>
      <w:r>
        <w:rPr>
          <w:spacing w:val="-10"/>
          <w:w w:val="105"/>
        </w:rPr>
        <w:t xml:space="preserve"> </w:t>
      </w:r>
      <w:r>
        <w:rPr>
          <w:w w:val="105"/>
        </w:rPr>
        <w:t>knowledge</w:t>
      </w:r>
      <w:r>
        <w:rPr>
          <w:spacing w:val="-10"/>
          <w:w w:val="105"/>
        </w:rPr>
        <w:t xml:space="preserve"> </w:t>
      </w:r>
      <w:r>
        <w:rPr>
          <w:w w:val="105"/>
        </w:rPr>
        <w:t>of</w:t>
      </w:r>
      <w:r>
        <w:rPr>
          <w:spacing w:val="-10"/>
          <w:w w:val="105"/>
        </w:rPr>
        <w:t xml:space="preserve"> </w:t>
      </w:r>
      <w:r>
        <w:rPr>
          <w:w w:val="105"/>
        </w:rPr>
        <w:t>the</w:t>
      </w:r>
      <w:r>
        <w:rPr>
          <w:spacing w:val="-10"/>
          <w:w w:val="105"/>
        </w:rPr>
        <w:t xml:space="preserve"> </w:t>
      </w:r>
      <w:r>
        <w:rPr>
          <w:w w:val="105"/>
        </w:rPr>
        <w:t>systematic</w:t>
      </w:r>
      <w:r>
        <w:rPr>
          <w:spacing w:val="-10"/>
          <w:w w:val="105"/>
        </w:rPr>
        <w:t xml:space="preserve"> </w:t>
      </w:r>
      <w:r>
        <w:rPr>
          <w:w w:val="105"/>
        </w:rPr>
        <w:t>examination</w:t>
      </w:r>
      <w:r>
        <w:rPr>
          <w:spacing w:val="-10"/>
          <w:w w:val="105"/>
        </w:rPr>
        <w:t xml:space="preserve"> </w:t>
      </w:r>
      <w:r>
        <w:rPr>
          <w:w w:val="105"/>
        </w:rPr>
        <w:t>of</w:t>
      </w:r>
      <w:r>
        <w:rPr>
          <w:spacing w:val="-10"/>
          <w:w w:val="105"/>
        </w:rPr>
        <w:t xml:space="preserve"> </w:t>
      </w:r>
      <w:r>
        <w:rPr>
          <w:w w:val="105"/>
        </w:rPr>
        <w:t>patients.</w:t>
      </w:r>
    </w:p>
    <w:p w14:paraId="5C80E32E" w14:textId="77777777" w:rsidR="00A83A30" w:rsidRDefault="00A83A30">
      <w:pPr>
        <w:spacing w:line="271" w:lineRule="auto"/>
        <w:sectPr w:rsidR="00A83A30">
          <w:footerReference w:type="default" r:id="rId54"/>
          <w:pgSz w:w="12240" w:h="15840"/>
          <w:pgMar w:top="840" w:right="460" w:bottom="800" w:left="460" w:header="0" w:footer="603" w:gutter="0"/>
          <w:pgNumType w:start="14"/>
          <w:cols w:space="720"/>
        </w:sectPr>
      </w:pPr>
    </w:p>
    <w:p w14:paraId="57983147" w14:textId="77777777" w:rsidR="00A83A30" w:rsidRDefault="00C90333">
      <w:pPr>
        <w:pStyle w:val="BodyText"/>
        <w:spacing w:before="93"/>
        <w:ind w:left="676"/>
      </w:pPr>
      <w:r>
        <w:rPr>
          <w:noProof/>
          <w:position w:val="3"/>
          <w:lang w:val="en-PH" w:eastAsia="en-PH"/>
        </w:rPr>
        <w:lastRenderedPageBreak/>
        <w:drawing>
          <wp:inline distT="0" distB="0" distL="0" distR="0" wp14:anchorId="680DA0B1" wp14:editId="6DDA9651">
            <wp:extent cx="47625" cy="47625"/>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Apply</w:t>
      </w:r>
      <w:r>
        <w:rPr>
          <w:spacing w:val="-11"/>
          <w:w w:val="105"/>
        </w:rPr>
        <w:t xml:space="preserve"> </w:t>
      </w:r>
      <w:r>
        <w:rPr>
          <w:w w:val="105"/>
        </w:rPr>
        <w:t>administrative</w:t>
      </w:r>
      <w:r>
        <w:rPr>
          <w:spacing w:val="-11"/>
          <w:w w:val="105"/>
        </w:rPr>
        <w:t xml:space="preserve"> </w:t>
      </w:r>
      <w:r>
        <w:rPr>
          <w:w w:val="105"/>
        </w:rPr>
        <w:t>principles</w:t>
      </w:r>
      <w:r>
        <w:rPr>
          <w:spacing w:val="-11"/>
          <w:w w:val="105"/>
        </w:rPr>
        <w:t xml:space="preserve"> </w:t>
      </w:r>
      <w:r>
        <w:rPr>
          <w:w w:val="105"/>
        </w:rPr>
        <w:t>in</w:t>
      </w:r>
      <w:r>
        <w:rPr>
          <w:spacing w:val="-11"/>
          <w:w w:val="105"/>
        </w:rPr>
        <w:t xml:space="preserve"> </w:t>
      </w:r>
      <w:r>
        <w:rPr>
          <w:w w:val="105"/>
        </w:rPr>
        <w:t>the</w:t>
      </w:r>
      <w:r>
        <w:rPr>
          <w:spacing w:val="-11"/>
          <w:w w:val="105"/>
        </w:rPr>
        <w:t xml:space="preserve"> </w:t>
      </w:r>
      <w:r>
        <w:rPr>
          <w:w w:val="105"/>
        </w:rPr>
        <w:t>medical</w:t>
      </w:r>
      <w:r>
        <w:rPr>
          <w:spacing w:val="-11"/>
          <w:w w:val="105"/>
        </w:rPr>
        <w:t xml:space="preserve"> </w:t>
      </w:r>
      <w:r>
        <w:rPr>
          <w:w w:val="105"/>
        </w:rPr>
        <w:t>office</w:t>
      </w:r>
      <w:r>
        <w:rPr>
          <w:spacing w:val="-11"/>
          <w:w w:val="105"/>
        </w:rPr>
        <w:t xml:space="preserve"> </w:t>
      </w:r>
      <w:r>
        <w:rPr>
          <w:w w:val="105"/>
        </w:rPr>
        <w:t>setting.</w:t>
      </w:r>
    </w:p>
    <w:p w14:paraId="04A75B45" w14:textId="77777777" w:rsidR="00A83A30" w:rsidRDefault="00C90333">
      <w:pPr>
        <w:pStyle w:val="BodyText"/>
        <w:spacing w:before="38" w:line="271" w:lineRule="auto"/>
        <w:ind w:left="934" w:right="683" w:hanging="258"/>
      </w:pPr>
      <w:r>
        <w:rPr>
          <w:noProof/>
          <w:position w:val="3"/>
          <w:lang w:val="en-PH" w:eastAsia="en-PH"/>
        </w:rPr>
        <w:drawing>
          <wp:inline distT="0" distB="0" distL="0" distR="0" wp14:anchorId="75C59077" wp14:editId="37442CC7">
            <wp:extent cx="47625" cy="47625"/>
            <wp:effectExtent l="0" t="0" r="0" b="0"/>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Demonstrate</w:t>
      </w:r>
      <w:r>
        <w:rPr>
          <w:spacing w:val="-23"/>
          <w:w w:val="105"/>
        </w:rPr>
        <w:t xml:space="preserve"> </w:t>
      </w:r>
      <w:r>
        <w:rPr>
          <w:w w:val="105"/>
        </w:rPr>
        <w:t>knowledge</w:t>
      </w:r>
      <w:r>
        <w:rPr>
          <w:spacing w:val="-23"/>
          <w:w w:val="105"/>
        </w:rPr>
        <w:t xml:space="preserve"> </w:t>
      </w:r>
      <w:r>
        <w:rPr>
          <w:w w:val="105"/>
        </w:rPr>
        <w:t>of</w:t>
      </w:r>
      <w:r>
        <w:rPr>
          <w:spacing w:val="-23"/>
          <w:w w:val="105"/>
        </w:rPr>
        <w:t xml:space="preserve"> </w:t>
      </w:r>
      <w:r>
        <w:rPr>
          <w:w w:val="105"/>
        </w:rPr>
        <w:t>EMR,</w:t>
      </w:r>
      <w:r>
        <w:rPr>
          <w:spacing w:val="-23"/>
          <w:w w:val="105"/>
        </w:rPr>
        <w:t xml:space="preserve"> </w:t>
      </w:r>
      <w:r>
        <w:rPr>
          <w:w w:val="105"/>
        </w:rPr>
        <w:t>office</w:t>
      </w:r>
      <w:r>
        <w:rPr>
          <w:spacing w:val="-23"/>
          <w:w w:val="105"/>
        </w:rPr>
        <w:t xml:space="preserve"> </w:t>
      </w:r>
      <w:r>
        <w:rPr>
          <w:w w:val="105"/>
        </w:rPr>
        <w:t>accounting,</w:t>
      </w:r>
      <w:r>
        <w:rPr>
          <w:spacing w:val="-23"/>
          <w:w w:val="105"/>
        </w:rPr>
        <w:t xml:space="preserve"> </w:t>
      </w:r>
      <w:r>
        <w:rPr>
          <w:w w:val="105"/>
        </w:rPr>
        <w:t>and</w:t>
      </w:r>
      <w:r>
        <w:rPr>
          <w:spacing w:val="-23"/>
          <w:w w:val="105"/>
        </w:rPr>
        <w:t xml:space="preserve"> </w:t>
      </w:r>
      <w:r>
        <w:rPr>
          <w:w w:val="105"/>
        </w:rPr>
        <w:t>medical</w:t>
      </w:r>
      <w:r>
        <w:rPr>
          <w:spacing w:val="-23"/>
          <w:w w:val="105"/>
        </w:rPr>
        <w:t xml:space="preserve"> </w:t>
      </w:r>
      <w:r>
        <w:rPr>
          <w:w w:val="105"/>
        </w:rPr>
        <w:t>law/ethics</w:t>
      </w:r>
      <w:r>
        <w:rPr>
          <w:spacing w:val="-23"/>
          <w:w w:val="105"/>
        </w:rPr>
        <w:t xml:space="preserve"> </w:t>
      </w:r>
      <w:r>
        <w:rPr>
          <w:w w:val="105"/>
        </w:rPr>
        <w:t>to work in an office.</w:t>
      </w:r>
    </w:p>
    <w:p w14:paraId="23651DD1" w14:textId="77777777" w:rsidR="00A83A30" w:rsidRDefault="00C90333">
      <w:pPr>
        <w:pStyle w:val="BodyText"/>
        <w:spacing w:before="1" w:line="271" w:lineRule="auto"/>
        <w:ind w:left="934" w:right="683" w:hanging="258"/>
      </w:pPr>
      <w:r>
        <w:rPr>
          <w:noProof/>
          <w:position w:val="3"/>
          <w:lang w:val="en-PH" w:eastAsia="en-PH"/>
        </w:rPr>
        <w:drawing>
          <wp:inline distT="0" distB="0" distL="0" distR="0" wp14:anchorId="4D769866" wp14:editId="59C14D2E">
            <wp:extent cx="47625" cy="47625"/>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Apply</w:t>
      </w:r>
      <w:r>
        <w:rPr>
          <w:spacing w:val="-28"/>
          <w:w w:val="105"/>
        </w:rPr>
        <w:t xml:space="preserve"> </w:t>
      </w:r>
      <w:r>
        <w:rPr>
          <w:w w:val="105"/>
        </w:rPr>
        <w:t>for</w:t>
      </w:r>
      <w:r>
        <w:rPr>
          <w:spacing w:val="-28"/>
          <w:w w:val="105"/>
        </w:rPr>
        <w:t xml:space="preserve"> </w:t>
      </w:r>
      <w:r>
        <w:rPr>
          <w:w w:val="105"/>
        </w:rPr>
        <w:t>and</w:t>
      </w:r>
      <w:r>
        <w:rPr>
          <w:spacing w:val="-28"/>
          <w:w w:val="105"/>
        </w:rPr>
        <w:t xml:space="preserve"> </w:t>
      </w:r>
      <w:r>
        <w:rPr>
          <w:w w:val="105"/>
        </w:rPr>
        <w:t>pass</w:t>
      </w:r>
      <w:r>
        <w:rPr>
          <w:spacing w:val="-28"/>
          <w:w w:val="105"/>
        </w:rPr>
        <w:t xml:space="preserve"> </w:t>
      </w:r>
      <w:r>
        <w:rPr>
          <w:w w:val="105"/>
        </w:rPr>
        <w:t>the</w:t>
      </w:r>
      <w:r>
        <w:rPr>
          <w:spacing w:val="-28"/>
          <w:w w:val="105"/>
        </w:rPr>
        <w:t xml:space="preserve"> </w:t>
      </w:r>
      <w:r>
        <w:rPr>
          <w:w w:val="105"/>
        </w:rPr>
        <w:t>Certification</w:t>
      </w:r>
      <w:r>
        <w:rPr>
          <w:spacing w:val="-28"/>
          <w:w w:val="105"/>
        </w:rPr>
        <w:t xml:space="preserve"> </w:t>
      </w:r>
      <w:r>
        <w:rPr>
          <w:w w:val="105"/>
        </w:rPr>
        <w:t>Exam</w:t>
      </w:r>
      <w:r>
        <w:rPr>
          <w:spacing w:val="-28"/>
          <w:w w:val="105"/>
        </w:rPr>
        <w:t xml:space="preserve"> </w:t>
      </w:r>
      <w:r>
        <w:rPr>
          <w:w w:val="105"/>
        </w:rPr>
        <w:t>through</w:t>
      </w:r>
      <w:r>
        <w:rPr>
          <w:spacing w:val="-28"/>
          <w:w w:val="105"/>
        </w:rPr>
        <w:t xml:space="preserve"> </w:t>
      </w:r>
      <w:r>
        <w:rPr>
          <w:w w:val="105"/>
        </w:rPr>
        <w:t>National</w:t>
      </w:r>
      <w:r>
        <w:rPr>
          <w:spacing w:val="-28"/>
          <w:w w:val="105"/>
        </w:rPr>
        <w:t xml:space="preserve"> </w:t>
      </w:r>
      <w:proofErr w:type="spellStart"/>
      <w:r>
        <w:rPr>
          <w:w w:val="105"/>
        </w:rPr>
        <w:t>Healthcareer</w:t>
      </w:r>
      <w:proofErr w:type="spellEnd"/>
      <w:r>
        <w:rPr>
          <w:w w:val="105"/>
        </w:rPr>
        <w:t xml:space="preserve"> Association</w:t>
      </w:r>
      <w:r>
        <w:rPr>
          <w:spacing w:val="-11"/>
          <w:w w:val="105"/>
        </w:rPr>
        <w:t xml:space="preserve"> </w:t>
      </w:r>
      <w:r>
        <w:rPr>
          <w:w w:val="105"/>
        </w:rPr>
        <w:t>(NHA).</w:t>
      </w:r>
    </w:p>
    <w:p w14:paraId="793593CB" w14:textId="77777777" w:rsidR="00A83A30" w:rsidRDefault="00A83A30">
      <w:pPr>
        <w:pStyle w:val="BodyText"/>
        <w:spacing w:before="16"/>
      </w:pPr>
    </w:p>
    <w:p w14:paraId="1773CDC8" w14:textId="77777777" w:rsidR="00A83A30" w:rsidRDefault="00C90333">
      <w:pPr>
        <w:pStyle w:val="BodyText"/>
        <w:spacing w:line="334" w:lineRule="exact"/>
        <w:ind w:left="526"/>
        <w:rPr>
          <w:rFonts w:ascii="Arial Black"/>
        </w:rPr>
      </w:pPr>
      <w:r>
        <w:rPr>
          <w:rFonts w:ascii="Arial Black"/>
          <w:color w:val="0924DD"/>
          <w:spacing w:val="-4"/>
        </w:rPr>
        <w:t>Required</w:t>
      </w:r>
      <w:r>
        <w:rPr>
          <w:rFonts w:ascii="Arial Black"/>
          <w:color w:val="0924DD"/>
          <w:spacing w:val="-10"/>
        </w:rPr>
        <w:t xml:space="preserve"> </w:t>
      </w:r>
      <w:r>
        <w:rPr>
          <w:rFonts w:ascii="Arial Black"/>
          <w:color w:val="0924DD"/>
          <w:spacing w:val="-2"/>
        </w:rPr>
        <w:t>Textbooks:</w:t>
      </w:r>
    </w:p>
    <w:p w14:paraId="50AA2EDF" w14:textId="77777777" w:rsidR="00A83A30" w:rsidRDefault="00000000">
      <w:pPr>
        <w:pStyle w:val="BodyText"/>
        <w:spacing w:line="249" w:lineRule="auto"/>
        <w:ind w:left="526" w:right="683"/>
      </w:pPr>
      <w:hyperlink r:id="rId55">
        <w:r w:rsidR="00C90333">
          <w:rPr>
            <w:rFonts w:ascii="Arial Black"/>
            <w:color w:val="0000ED"/>
            <w:spacing w:val="-2"/>
            <w:u w:val="single" w:color="0000ED"/>
          </w:rPr>
          <w:t>Phlebotomy</w:t>
        </w:r>
        <w:r w:rsidR="00C90333">
          <w:rPr>
            <w:rFonts w:ascii="Times New Roman"/>
            <w:color w:val="0000ED"/>
            <w:spacing w:val="33"/>
            <w:u w:val="single" w:color="0000ED"/>
          </w:rPr>
          <w:t xml:space="preserve"> </w:t>
        </w:r>
        <w:r w:rsidR="00C90333">
          <w:rPr>
            <w:rFonts w:ascii="Arial Black"/>
            <w:color w:val="0000ED"/>
            <w:spacing w:val="-2"/>
            <w:u w:val="single" w:color="0000ED"/>
          </w:rPr>
          <w:t>Worktext</w:t>
        </w:r>
        <w:r w:rsidR="00C90333">
          <w:rPr>
            <w:rFonts w:ascii="Arial Black"/>
            <w:color w:val="0000ED"/>
            <w:spacing w:val="-24"/>
            <w:u w:val="single" w:color="0000ED"/>
          </w:rPr>
          <w:t xml:space="preserve"> </w:t>
        </w:r>
        <w:r w:rsidR="00C90333">
          <w:rPr>
            <w:rFonts w:ascii="Arial Black"/>
            <w:color w:val="0000ED"/>
            <w:spacing w:val="-2"/>
            <w:u w:val="single" w:color="0000ED"/>
          </w:rPr>
          <w:t>and</w:t>
        </w:r>
        <w:r w:rsidR="00C90333">
          <w:rPr>
            <w:rFonts w:ascii="Arial Black"/>
            <w:color w:val="0000ED"/>
            <w:spacing w:val="-24"/>
            <w:u w:val="single" w:color="0000ED"/>
          </w:rPr>
          <w:t xml:space="preserve"> </w:t>
        </w:r>
        <w:r w:rsidR="00C90333">
          <w:rPr>
            <w:rFonts w:ascii="Arial Black"/>
            <w:color w:val="0000ED"/>
            <w:spacing w:val="-2"/>
            <w:u w:val="single" w:color="0000ED"/>
          </w:rPr>
          <w:t>Procedures</w:t>
        </w:r>
        <w:r w:rsidR="00C90333">
          <w:rPr>
            <w:rFonts w:ascii="Arial Black"/>
            <w:color w:val="0000ED"/>
            <w:spacing w:val="-24"/>
            <w:u w:val="single" w:color="0000ED"/>
          </w:rPr>
          <w:t xml:space="preserve"> </w:t>
        </w:r>
        <w:r w:rsidR="00C90333">
          <w:rPr>
            <w:rFonts w:ascii="Arial Black"/>
            <w:color w:val="0000ED"/>
            <w:spacing w:val="-2"/>
            <w:u w:val="single" w:color="0000ED"/>
          </w:rPr>
          <w:t>Manual,</w:t>
        </w:r>
        <w:r w:rsidR="00C90333">
          <w:rPr>
            <w:rFonts w:ascii="Arial Black"/>
            <w:color w:val="0000ED"/>
            <w:spacing w:val="-24"/>
            <w:u w:val="single" w:color="0000ED"/>
          </w:rPr>
          <w:t xml:space="preserve"> </w:t>
        </w:r>
        <w:r w:rsidR="00C90333">
          <w:rPr>
            <w:rFonts w:ascii="Arial Black"/>
            <w:color w:val="0000ED"/>
            <w:spacing w:val="-2"/>
            <w:u w:val="single" w:color="0000ED"/>
          </w:rPr>
          <w:t>5th</w:t>
        </w:r>
        <w:r w:rsidR="00C90333">
          <w:rPr>
            <w:rFonts w:ascii="Arial Black"/>
            <w:color w:val="0000ED"/>
            <w:spacing w:val="-24"/>
            <w:u w:val="single" w:color="0000ED"/>
          </w:rPr>
          <w:t xml:space="preserve"> </w:t>
        </w:r>
        <w:r w:rsidR="00C90333">
          <w:rPr>
            <w:rFonts w:ascii="Arial Black"/>
            <w:color w:val="0000ED"/>
            <w:spacing w:val="-2"/>
            <w:u w:val="single" w:color="0000ED"/>
          </w:rPr>
          <w:t>edition</w:t>
        </w:r>
      </w:hyperlink>
      <w:r w:rsidR="00C90333">
        <w:rPr>
          <w:rFonts w:ascii="Arial Black"/>
          <w:color w:val="0000ED"/>
          <w:spacing w:val="-2"/>
          <w:u w:val="single" w:color="0000ED"/>
        </w:rPr>
        <w:t>,</w:t>
      </w:r>
      <w:r w:rsidR="00C90333">
        <w:rPr>
          <w:rFonts w:ascii="Arial Black"/>
          <w:color w:val="0000ED"/>
          <w:spacing w:val="-21"/>
          <w:u w:val="single" w:color="0000ED"/>
        </w:rPr>
        <w:t xml:space="preserve"> </w:t>
      </w:r>
      <w:hyperlink r:id="rId56">
        <w:r w:rsidR="00C90333">
          <w:rPr>
            <w:color w:val="0000ED"/>
            <w:spacing w:val="-2"/>
            <w:u w:val="single" w:color="0000ED"/>
          </w:rPr>
          <w:t>Robin</w:t>
        </w:r>
        <w:r w:rsidR="00C90333">
          <w:rPr>
            <w:color w:val="0000ED"/>
            <w:spacing w:val="-25"/>
            <w:u w:val="single" w:color="0000ED"/>
          </w:rPr>
          <w:t xml:space="preserve"> </w:t>
        </w:r>
        <w:r w:rsidR="00C90333">
          <w:rPr>
            <w:color w:val="0000ED"/>
            <w:spacing w:val="-2"/>
            <w:u w:val="single" w:color="0000ED"/>
          </w:rPr>
          <w:t>S.</w:t>
        </w:r>
        <w:r w:rsidR="00C90333">
          <w:rPr>
            <w:color w:val="0000ED"/>
            <w:spacing w:val="-25"/>
            <w:u w:val="single" w:color="0000ED"/>
          </w:rPr>
          <w:t xml:space="preserve"> </w:t>
        </w:r>
        <w:proofErr w:type="spellStart"/>
        <w:r w:rsidR="00C90333">
          <w:rPr>
            <w:color w:val="0000ED"/>
            <w:spacing w:val="-2"/>
            <w:u w:val="single" w:color="0000ED"/>
          </w:rPr>
          <w:t>Warekois</w:t>
        </w:r>
        <w:proofErr w:type="spellEnd"/>
        <w:r w:rsidR="00C90333">
          <w:rPr>
            <w:color w:val="0000ED"/>
            <w:spacing w:val="-2"/>
          </w:rPr>
          <w:t>,</w:t>
        </w:r>
      </w:hyperlink>
      <w:r w:rsidR="00C90333">
        <w:rPr>
          <w:color w:val="0000ED"/>
          <w:spacing w:val="-2"/>
        </w:rPr>
        <w:t xml:space="preserve"> </w:t>
      </w:r>
      <w:hyperlink r:id="rId57">
        <w:r w:rsidR="00C90333">
          <w:rPr>
            <w:color w:val="0000ED"/>
            <w:u w:val="single" w:color="0000ED"/>
          </w:rPr>
          <w:t>Richard Robinson</w:t>
        </w:r>
        <w:r w:rsidR="00C90333">
          <w:rPr>
            <w:color w:val="0000ED"/>
          </w:rPr>
          <w:t>,</w:t>
        </w:r>
        <w:r w:rsidR="00C90333">
          <w:rPr>
            <w:rFonts w:ascii="Times New Roman"/>
            <w:color w:val="0000ED"/>
            <w:u w:val="single" w:color="0000ED"/>
          </w:rPr>
          <w:t xml:space="preserve"> </w:t>
        </w:r>
        <w:r w:rsidR="00C90333">
          <w:rPr>
            <w:color w:val="0000ED"/>
            <w:u w:val="single" w:color="0000ED"/>
          </w:rPr>
          <w:t>Pamela B. Primrose ISBN: 978-0323642668</w:t>
        </w:r>
      </w:hyperlink>
    </w:p>
    <w:p w14:paraId="2BD50A36" w14:textId="77777777" w:rsidR="00A83A30" w:rsidRDefault="00A83A30">
      <w:pPr>
        <w:pStyle w:val="BodyText"/>
        <w:spacing w:before="39"/>
      </w:pPr>
    </w:p>
    <w:p w14:paraId="26F5945B" w14:textId="77777777" w:rsidR="00A83A30" w:rsidRDefault="00C90333">
      <w:pPr>
        <w:pStyle w:val="BodyText"/>
        <w:ind w:left="526"/>
        <w:rPr>
          <w:rFonts w:ascii="Arial Black"/>
        </w:rPr>
      </w:pPr>
      <w:r>
        <w:rPr>
          <w:rFonts w:ascii="Arial Black"/>
          <w:color w:val="0924DD"/>
          <w:w w:val="90"/>
        </w:rPr>
        <w:t>REQUIREMENTS</w:t>
      </w:r>
      <w:r>
        <w:rPr>
          <w:rFonts w:ascii="Arial Black"/>
          <w:color w:val="0924DD"/>
          <w:spacing w:val="9"/>
        </w:rPr>
        <w:t xml:space="preserve"> </w:t>
      </w:r>
      <w:r>
        <w:rPr>
          <w:rFonts w:ascii="Arial Black"/>
          <w:color w:val="0924DD"/>
          <w:w w:val="90"/>
        </w:rPr>
        <w:t>FOR</w:t>
      </w:r>
      <w:r>
        <w:rPr>
          <w:rFonts w:ascii="Arial Black"/>
          <w:color w:val="0924DD"/>
          <w:spacing w:val="10"/>
        </w:rPr>
        <w:t xml:space="preserve"> </w:t>
      </w:r>
      <w:r>
        <w:rPr>
          <w:rFonts w:ascii="Arial Black"/>
          <w:color w:val="0924DD"/>
          <w:w w:val="90"/>
        </w:rPr>
        <w:t>ADMISSION</w:t>
      </w:r>
      <w:r>
        <w:rPr>
          <w:rFonts w:ascii="Arial Black"/>
          <w:color w:val="0924DD"/>
          <w:spacing w:val="10"/>
        </w:rPr>
        <w:t xml:space="preserve"> </w:t>
      </w:r>
      <w:r>
        <w:rPr>
          <w:rFonts w:ascii="Arial Black"/>
          <w:color w:val="0924DD"/>
          <w:w w:val="90"/>
        </w:rPr>
        <w:t>TO</w:t>
      </w:r>
      <w:r>
        <w:rPr>
          <w:rFonts w:ascii="Arial Black"/>
          <w:color w:val="0924DD"/>
          <w:spacing w:val="8"/>
        </w:rPr>
        <w:t xml:space="preserve"> </w:t>
      </w:r>
      <w:r>
        <w:rPr>
          <w:rFonts w:ascii="Arial Black"/>
          <w:color w:val="0924DD"/>
          <w:w w:val="90"/>
        </w:rPr>
        <w:t>PROGRAM</w:t>
      </w:r>
      <w:r>
        <w:rPr>
          <w:rFonts w:ascii="Arial Black"/>
          <w:color w:val="0924DD"/>
          <w:spacing w:val="10"/>
        </w:rPr>
        <w:t xml:space="preserve"> </w:t>
      </w:r>
      <w:r>
        <w:rPr>
          <w:rFonts w:ascii="Arial Black"/>
          <w:color w:val="0924DD"/>
          <w:w w:val="90"/>
        </w:rPr>
        <w:t>/</w:t>
      </w:r>
      <w:r>
        <w:rPr>
          <w:rFonts w:ascii="Arial Black"/>
          <w:color w:val="0924DD"/>
          <w:spacing w:val="9"/>
        </w:rPr>
        <w:t xml:space="preserve"> </w:t>
      </w:r>
      <w:r>
        <w:rPr>
          <w:rFonts w:ascii="Arial Black"/>
          <w:color w:val="0924DD"/>
          <w:spacing w:val="-2"/>
          <w:w w:val="90"/>
        </w:rPr>
        <w:t>COURSE:</w:t>
      </w:r>
    </w:p>
    <w:p w14:paraId="36493FA0" w14:textId="77777777" w:rsidR="00A83A30" w:rsidRDefault="00A83A30">
      <w:pPr>
        <w:pStyle w:val="BodyText"/>
        <w:spacing w:before="6"/>
        <w:rPr>
          <w:rFonts w:ascii="Arial Black"/>
        </w:rPr>
      </w:pPr>
    </w:p>
    <w:p w14:paraId="331AAB6D" w14:textId="77777777" w:rsidR="00A83A30" w:rsidRDefault="00C90333">
      <w:pPr>
        <w:pStyle w:val="BodyText"/>
        <w:ind w:left="676"/>
      </w:pPr>
      <w:r>
        <w:rPr>
          <w:noProof/>
          <w:position w:val="3"/>
          <w:lang w:val="en-PH" w:eastAsia="en-PH"/>
        </w:rPr>
        <w:drawing>
          <wp:inline distT="0" distB="0" distL="0" distR="0" wp14:anchorId="67BACC87" wp14:editId="044549B0">
            <wp:extent cx="47625" cy="47625"/>
            <wp:effectExtent l="0" t="0" r="0" b="0"/>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74"/>
          <w:sz w:val="20"/>
        </w:rPr>
        <w:t xml:space="preserve">  </w:t>
      </w:r>
      <w:r>
        <w:t>Must</w:t>
      </w:r>
      <w:r>
        <w:rPr>
          <w:spacing w:val="-3"/>
        </w:rPr>
        <w:t xml:space="preserve"> </w:t>
      </w:r>
      <w:r>
        <w:t>be</w:t>
      </w:r>
      <w:r>
        <w:rPr>
          <w:spacing w:val="-3"/>
        </w:rPr>
        <w:t xml:space="preserve"> </w:t>
      </w:r>
      <w:r>
        <w:t>16</w:t>
      </w:r>
      <w:r>
        <w:rPr>
          <w:spacing w:val="-3"/>
        </w:rPr>
        <w:t xml:space="preserve"> </w:t>
      </w:r>
      <w:r>
        <w:t>years</w:t>
      </w:r>
      <w:r>
        <w:rPr>
          <w:spacing w:val="-3"/>
        </w:rPr>
        <w:t xml:space="preserve"> </w:t>
      </w:r>
      <w:r>
        <w:t>of</w:t>
      </w:r>
      <w:r>
        <w:rPr>
          <w:spacing w:val="-3"/>
        </w:rPr>
        <w:t xml:space="preserve"> </w:t>
      </w:r>
      <w:r>
        <w:t>age</w:t>
      </w:r>
      <w:r>
        <w:rPr>
          <w:spacing w:val="-3"/>
        </w:rPr>
        <w:t xml:space="preserve"> </w:t>
      </w:r>
      <w:r>
        <w:t>or</w:t>
      </w:r>
      <w:r>
        <w:rPr>
          <w:spacing w:val="-3"/>
        </w:rPr>
        <w:t xml:space="preserve"> </w:t>
      </w:r>
      <w:r>
        <w:t>older</w:t>
      </w:r>
    </w:p>
    <w:p w14:paraId="212F4752" w14:textId="77777777" w:rsidR="00A83A30" w:rsidRDefault="00C90333">
      <w:pPr>
        <w:pStyle w:val="BodyText"/>
        <w:spacing w:before="39" w:line="271" w:lineRule="auto"/>
        <w:ind w:left="676" w:right="5778"/>
      </w:pPr>
      <w:r>
        <w:rPr>
          <w:noProof/>
          <w:position w:val="3"/>
          <w:lang w:val="en-PH" w:eastAsia="en-PH"/>
        </w:rPr>
        <w:drawing>
          <wp:inline distT="0" distB="0" distL="0" distR="0" wp14:anchorId="712894F7" wp14:editId="3CE7B221">
            <wp:extent cx="47625" cy="47625"/>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sz w:val="20"/>
        </w:rPr>
        <w:t xml:space="preserve">  </w:t>
      </w:r>
      <w:r>
        <w:t>Pass</w:t>
      </w:r>
      <w:r>
        <w:rPr>
          <w:spacing w:val="-20"/>
        </w:rPr>
        <w:t xml:space="preserve"> </w:t>
      </w:r>
      <w:r>
        <w:t>literacy</w:t>
      </w:r>
      <w:r>
        <w:rPr>
          <w:spacing w:val="-20"/>
        </w:rPr>
        <w:t xml:space="preserve"> </w:t>
      </w:r>
      <w:r>
        <w:t>exam</w:t>
      </w:r>
      <w:r>
        <w:rPr>
          <w:spacing w:val="-20"/>
        </w:rPr>
        <w:t xml:space="preserve"> </w:t>
      </w:r>
      <w:r>
        <w:t>with</w:t>
      </w:r>
      <w:r>
        <w:rPr>
          <w:spacing w:val="-20"/>
        </w:rPr>
        <w:t xml:space="preserve"> </w:t>
      </w:r>
      <w:r>
        <w:t>75%</w:t>
      </w:r>
      <w:r>
        <w:rPr>
          <w:spacing w:val="-20"/>
        </w:rPr>
        <w:t xml:space="preserve"> </w:t>
      </w:r>
      <w:r>
        <w:t>or</w:t>
      </w:r>
      <w:r>
        <w:rPr>
          <w:spacing w:val="-20"/>
        </w:rPr>
        <w:t xml:space="preserve"> </w:t>
      </w:r>
      <w:r>
        <w:t xml:space="preserve">higher </w:t>
      </w:r>
      <w:r>
        <w:rPr>
          <w:noProof/>
          <w:position w:val="3"/>
          <w:lang w:val="en-PH" w:eastAsia="en-PH"/>
        </w:rPr>
        <w:drawing>
          <wp:inline distT="0" distB="0" distL="0" distR="0" wp14:anchorId="1FA97322" wp14:editId="42B29C58">
            <wp:extent cx="47625" cy="47625"/>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rPr>
        <w:t xml:space="preserve"> </w:t>
      </w:r>
      <w:r>
        <w:t>Government issued ID</w:t>
      </w:r>
    </w:p>
    <w:p w14:paraId="2DCFDCA6" w14:textId="77777777" w:rsidR="00A83A30" w:rsidRDefault="00C90333">
      <w:pPr>
        <w:pStyle w:val="BodyText"/>
        <w:spacing w:line="271" w:lineRule="auto"/>
        <w:ind w:left="676" w:right="7864"/>
      </w:pPr>
      <w:r>
        <w:rPr>
          <w:noProof/>
          <w:position w:val="3"/>
          <w:lang w:val="en-PH" w:eastAsia="en-PH"/>
        </w:rPr>
        <w:drawing>
          <wp:inline distT="0" distB="0" distL="0" distR="0" wp14:anchorId="5924B043" wp14:editId="6F8AE170">
            <wp:extent cx="47625" cy="47625"/>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sz w:val="20"/>
        </w:rPr>
        <w:t xml:space="preserve"> </w:t>
      </w:r>
      <w:r>
        <w:rPr>
          <w:w w:val="105"/>
        </w:rPr>
        <w:t>Social</w:t>
      </w:r>
      <w:r>
        <w:rPr>
          <w:spacing w:val="-30"/>
          <w:w w:val="105"/>
        </w:rPr>
        <w:t xml:space="preserve"> </w:t>
      </w:r>
      <w:r>
        <w:rPr>
          <w:w w:val="105"/>
        </w:rPr>
        <w:t>Security</w:t>
      </w:r>
      <w:r>
        <w:rPr>
          <w:spacing w:val="-29"/>
          <w:w w:val="105"/>
        </w:rPr>
        <w:t xml:space="preserve"> </w:t>
      </w:r>
      <w:r>
        <w:rPr>
          <w:w w:val="105"/>
        </w:rPr>
        <w:t xml:space="preserve">Card </w:t>
      </w:r>
      <w:r>
        <w:rPr>
          <w:noProof/>
          <w:position w:val="3"/>
          <w:lang w:val="en-PH" w:eastAsia="en-PH"/>
        </w:rPr>
        <w:drawing>
          <wp:inline distT="0" distB="0" distL="0" distR="0" wp14:anchorId="3DF7837E" wp14:editId="5B7C51B6">
            <wp:extent cx="47625" cy="47625"/>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rPr>
        <w:t xml:space="preserve"> </w:t>
      </w:r>
      <w:r>
        <w:rPr>
          <w:w w:val="105"/>
        </w:rPr>
        <w:t>Hep B Vaccination</w:t>
      </w:r>
    </w:p>
    <w:p w14:paraId="1A508733" w14:textId="77777777" w:rsidR="00A83A30" w:rsidRDefault="00A83A30">
      <w:pPr>
        <w:pStyle w:val="BodyText"/>
        <w:spacing w:before="17"/>
      </w:pPr>
    </w:p>
    <w:p w14:paraId="1E5F8087" w14:textId="77777777" w:rsidR="00A83A30" w:rsidRDefault="00C90333">
      <w:pPr>
        <w:pStyle w:val="Heading4"/>
        <w:spacing w:before="1"/>
      </w:pPr>
      <w:r>
        <w:rPr>
          <w:color w:val="0924DD"/>
          <w:spacing w:val="-7"/>
        </w:rPr>
        <w:t xml:space="preserve">Instructional </w:t>
      </w:r>
      <w:r>
        <w:rPr>
          <w:color w:val="0924DD"/>
          <w:spacing w:val="-2"/>
        </w:rPr>
        <w:t>Methods:</w:t>
      </w:r>
    </w:p>
    <w:p w14:paraId="50D27C14" w14:textId="77777777" w:rsidR="00A83A30" w:rsidRDefault="00C90333">
      <w:pPr>
        <w:pStyle w:val="BodyText"/>
        <w:spacing w:before="17" w:line="271" w:lineRule="auto"/>
        <w:ind w:left="526" w:right="683"/>
      </w:pPr>
      <w:r>
        <w:rPr>
          <w:w w:val="105"/>
        </w:rPr>
        <w:t>Instruction</w:t>
      </w:r>
      <w:r>
        <w:rPr>
          <w:spacing w:val="-27"/>
          <w:w w:val="105"/>
        </w:rPr>
        <w:t xml:space="preserve"> </w:t>
      </w:r>
      <w:r>
        <w:rPr>
          <w:w w:val="105"/>
        </w:rPr>
        <w:t>for</w:t>
      </w:r>
      <w:r>
        <w:rPr>
          <w:spacing w:val="-27"/>
          <w:w w:val="105"/>
        </w:rPr>
        <w:t xml:space="preserve"> </w:t>
      </w:r>
      <w:r>
        <w:rPr>
          <w:w w:val="105"/>
        </w:rPr>
        <w:t>this</w:t>
      </w:r>
      <w:r>
        <w:rPr>
          <w:spacing w:val="-27"/>
          <w:w w:val="105"/>
        </w:rPr>
        <w:t xml:space="preserve"> </w:t>
      </w:r>
      <w:r>
        <w:rPr>
          <w:w w:val="105"/>
        </w:rPr>
        <w:t>course</w:t>
      </w:r>
      <w:r>
        <w:rPr>
          <w:spacing w:val="-27"/>
          <w:w w:val="105"/>
        </w:rPr>
        <w:t xml:space="preserve"> </w:t>
      </w:r>
      <w:r>
        <w:rPr>
          <w:w w:val="105"/>
        </w:rPr>
        <w:t>will</w:t>
      </w:r>
      <w:r>
        <w:rPr>
          <w:spacing w:val="-27"/>
          <w:w w:val="105"/>
        </w:rPr>
        <w:t xml:space="preserve"> </w:t>
      </w:r>
      <w:r>
        <w:rPr>
          <w:w w:val="105"/>
        </w:rPr>
        <w:t>include</w:t>
      </w:r>
      <w:r>
        <w:rPr>
          <w:spacing w:val="-27"/>
          <w:w w:val="105"/>
        </w:rPr>
        <w:t xml:space="preserve"> </w:t>
      </w:r>
      <w:r>
        <w:rPr>
          <w:w w:val="105"/>
        </w:rPr>
        <w:t>lectures,</w:t>
      </w:r>
      <w:r>
        <w:rPr>
          <w:spacing w:val="-27"/>
          <w:w w:val="105"/>
        </w:rPr>
        <w:t xml:space="preserve"> </w:t>
      </w:r>
      <w:r>
        <w:rPr>
          <w:w w:val="105"/>
        </w:rPr>
        <w:t>PowerPoint</w:t>
      </w:r>
      <w:r>
        <w:rPr>
          <w:spacing w:val="-27"/>
          <w:w w:val="105"/>
        </w:rPr>
        <w:t xml:space="preserve"> </w:t>
      </w:r>
      <w:r>
        <w:rPr>
          <w:w w:val="105"/>
        </w:rPr>
        <w:t>presentations,</w:t>
      </w:r>
      <w:r>
        <w:rPr>
          <w:spacing w:val="-27"/>
          <w:w w:val="105"/>
        </w:rPr>
        <w:t xml:space="preserve"> </w:t>
      </w:r>
      <w:r>
        <w:rPr>
          <w:w w:val="105"/>
        </w:rPr>
        <w:t>case studies,</w:t>
      </w:r>
      <w:r>
        <w:rPr>
          <w:spacing w:val="-26"/>
          <w:w w:val="105"/>
        </w:rPr>
        <w:t xml:space="preserve"> </w:t>
      </w:r>
      <w:r>
        <w:rPr>
          <w:w w:val="105"/>
        </w:rPr>
        <w:t>videos,</w:t>
      </w:r>
      <w:r>
        <w:rPr>
          <w:spacing w:val="-26"/>
          <w:w w:val="105"/>
        </w:rPr>
        <w:t xml:space="preserve"> </w:t>
      </w:r>
      <w:r>
        <w:rPr>
          <w:w w:val="105"/>
        </w:rPr>
        <w:t>clinical</w:t>
      </w:r>
      <w:r>
        <w:rPr>
          <w:spacing w:val="-26"/>
          <w:w w:val="105"/>
        </w:rPr>
        <w:t xml:space="preserve"> </w:t>
      </w:r>
      <w:r>
        <w:rPr>
          <w:w w:val="105"/>
        </w:rPr>
        <w:t>skills,</w:t>
      </w:r>
      <w:r>
        <w:rPr>
          <w:spacing w:val="-26"/>
          <w:w w:val="105"/>
        </w:rPr>
        <w:t xml:space="preserve"> </w:t>
      </w:r>
      <w:r>
        <w:rPr>
          <w:w w:val="105"/>
        </w:rPr>
        <w:t>instructor</w:t>
      </w:r>
      <w:r>
        <w:rPr>
          <w:spacing w:val="-26"/>
          <w:w w:val="105"/>
        </w:rPr>
        <w:t xml:space="preserve"> </w:t>
      </w:r>
      <w:r>
        <w:rPr>
          <w:w w:val="105"/>
        </w:rPr>
        <w:t>demonstration,</w:t>
      </w:r>
      <w:r>
        <w:rPr>
          <w:spacing w:val="-26"/>
          <w:w w:val="105"/>
        </w:rPr>
        <w:t xml:space="preserve"> </w:t>
      </w:r>
      <w:r>
        <w:rPr>
          <w:w w:val="105"/>
        </w:rPr>
        <w:t>return</w:t>
      </w:r>
      <w:r>
        <w:rPr>
          <w:spacing w:val="-26"/>
          <w:w w:val="105"/>
        </w:rPr>
        <w:t xml:space="preserve"> </w:t>
      </w:r>
      <w:r>
        <w:rPr>
          <w:w w:val="105"/>
        </w:rPr>
        <w:t>demonstration, interactive</w:t>
      </w:r>
      <w:r>
        <w:rPr>
          <w:spacing w:val="-2"/>
          <w:w w:val="105"/>
        </w:rPr>
        <w:t xml:space="preserve"> </w:t>
      </w:r>
      <w:r>
        <w:rPr>
          <w:w w:val="105"/>
        </w:rPr>
        <w:t>games,</w:t>
      </w:r>
      <w:r>
        <w:rPr>
          <w:spacing w:val="-2"/>
          <w:w w:val="105"/>
        </w:rPr>
        <w:t xml:space="preserve"> </w:t>
      </w:r>
      <w:r>
        <w:rPr>
          <w:w w:val="105"/>
        </w:rPr>
        <w:t>and</w:t>
      </w:r>
      <w:r>
        <w:rPr>
          <w:spacing w:val="-2"/>
          <w:w w:val="105"/>
        </w:rPr>
        <w:t xml:space="preserve"> </w:t>
      </w:r>
      <w:r>
        <w:rPr>
          <w:w w:val="105"/>
        </w:rPr>
        <w:t>role</w:t>
      </w:r>
      <w:r>
        <w:rPr>
          <w:spacing w:val="-2"/>
          <w:w w:val="105"/>
        </w:rPr>
        <w:t xml:space="preserve"> </w:t>
      </w:r>
      <w:r>
        <w:rPr>
          <w:w w:val="105"/>
        </w:rPr>
        <w:t>play.</w:t>
      </w:r>
    </w:p>
    <w:p w14:paraId="35EEFE95" w14:textId="77777777" w:rsidR="00A83A30" w:rsidRDefault="00A83A30">
      <w:pPr>
        <w:pStyle w:val="BodyText"/>
        <w:spacing w:before="17"/>
      </w:pPr>
    </w:p>
    <w:p w14:paraId="2CA96283" w14:textId="77777777" w:rsidR="00A83A30" w:rsidRDefault="00C90333">
      <w:pPr>
        <w:pStyle w:val="Heading4"/>
        <w:rPr>
          <w:rFonts w:ascii="Verdana"/>
        </w:rPr>
      </w:pPr>
      <w:r>
        <w:rPr>
          <w:color w:val="0924DD"/>
          <w:spacing w:val="-4"/>
        </w:rPr>
        <w:t>Student</w:t>
      </w:r>
      <w:r>
        <w:rPr>
          <w:color w:val="0924DD"/>
          <w:spacing w:val="-26"/>
        </w:rPr>
        <w:t xml:space="preserve"> </w:t>
      </w:r>
      <w:r>
        <w:rPr>
          <w:color w:val="0924DD"/>
          <w:spacing w:val="-4"/>
        </w:rPr>
        <w:t>to</w:t>
      </w:r>
      <w:r>
        <w:rPr>
          <w:color w:val="0924DD"/>
          <w:spacing w:val="-25"/>
        </w:rPr>
        <w:t xml:space="preserve"> </w:t>
      </w:r>
      <w:r>
        <w:rPr>
          <w:color w:val="0924DD"/>
          <w:spacing w:val="-4"/>
        </w:rPr>
        <w:t>Instructor</w:t>
      </w:r>
      <w:r>
        <w:rPr>
          <w:color w:val="0924DD"/>
          <w:spacing w:val="-25"/>
        </w:rPr>
        <w:t xml:space="preserve"> </w:t>
      </w:r>
      <w:r>
        <w:rPr>
          <w:color w:val="0924DD"/>
          <w:spacing w:val="-4"/>
        </w:rPr>
        <w:t>Ratio</w:t>
      </w:r>
      <w:r>
        <w:rPr>
          <w:color w:val="0924DD"/>
          <w:spacing w:val="-21"/>
        </w:rPr>
        <w:t xml:space="preserve"> </w:t>
      </w:r>
      <w:r>
        <w:rPr>
          <w:rFonts w:ascii="Verdana"/>
          <w:spacing w:val="-4"/>
        </w:rPr>
        <w:t>20:1</w:t>
      </w:r>
    </w:p>
    <w:p w14:paraId="793500E5" w14:textId="77777777" w:rsidR="00A83A30" w:rsidRDefault="00C90333">
      <w:pPr>
        <w:spacing w:before="325"/>
        <w:ind w:left="526"/>
        <w:rPr>
          <w:rFonts w:ascii="Arial Black"/>
          <w:sz w:val="28"/>
        </w:rPr>
      </w:pPr>
      <w:r>
        <w:rPr>
          <w:rFonts w:ascii="Arial Black"/>
          <w:color w:val="0924DD"/>
          <w:spacing w:val="-5"/>
          <w:sz w:val="28"/>
        </w:rPr>
        <w:t>Course</w:t>
      </w:r>
      <w:r>
        <w:rPr>
          <w:rFonts w:ascii="Arial Black"/>
          <w:color w:val="0924DD"/>
          <w:spacing w:val="-20"/>
          <w:sz w:val="28"/>
        </w:rPr>
        <w:t xml:space="preserve"> </w:t>
      </w:r>
      <w:r>
        <w:rPr>
          <w:rFonts w:ascii="Arial Black"/>
          <w:color w:val="0924DD"/>
          <w:spacing w:val="-2"/>
          <w:sz w:val="28"/>
        </w:rPr>
        <w:t>Outline:</w:t>
      </w:r>
    </w:p>
    <w:p w14:paraId="01705212" w14:textId="77777777" w:rsidR="00A83A30" w:rsidRDefault="00C90333">
      <w:pPr>
        <w:pStyle w:val="BodyText"/>
        <w:tabs>
          <w:tab w:val="left" w:pos="6214"/>
        </w:tabs>
        <w:spacing w:before="347"/>
        <w:ind w:left="526"/>
      </w:pPr>
      <w:r>
        <w:t>HPH100:</w:t>
      </w:r>
      <w:r>
        <w:rPr>
          <w:spacing w:val="-21"/>
        </w:rPr>
        <w:t xml:space="preserve"> </w:t>
      </w:r>
      <w:r>
        <w:t>Introduction</w:t>
      </w:r>
      <w:r>
        <w:rPr>
          <w:spacing w:val="-20"/>
        </w:rPr>
        <w:t xml:space="preserve"> </w:t>
      </w:r>
      <w:r>
        <w:t>to</w:t>
      </w:r>
      <w:r>
        <w:rPr>
          <w:spacing w:val="-20"/>
        </w:rPr>
        <w:t xml:space="preserve"> </w:t>
      </w:r>
      <w:r>
        <w:rPr>
          <w:spacing w:val="-2"/>
        </w:rPr>
        <w:t>Phlebotomy</w:t>
      </w:r>
      <w:r>
        <w:tab/>
        <w:t>Contact</w:t>
      </w:r>
      <w:r>
        <w:rPr>
          <w:spacing w:val="-23"/>
        </w:rPr>
        <w:t xml:space="preserve"> </w:t>
      </w:r>
      <w:r>
        <w:t>Hours:</w:t>
      </w:r>
      <w:r>
        <w:rPr>
          <w:spacing w:val="-20"/>
        </w:rPr>
        <w:t xml:space="preserve"> </w:t>
      </w:r>
      <w:r>
        <w:t>16</w:t>
      </w:r>
      <w:r>
        <w:rPr>
          <w:spacing w:val="-20"/>
        </w:rPr>
        <w:t xml:space="preserve"> </w:t>
      </w:r>
      <w:proofErr w:type="spellStart"/>
      <w:r>
        <w:t>hrs</w:t>
      </w:r>
      <w:proofErr w:type="spellEnd"/>
      <w:r>
        <w:rPr>
          <w:spacing w:val="-20"/>
        </w:rPr>
        <w:t xml:space="preserve"> </w:t>
      </w:r>
      <w:r>
        <w:rPr>
          <w:spacing w:val="-2"/>
        </w:rPr>
        <w:t>Theory</w:t>
      </w:r>
    </w:p>
    <w:p w14:paraId="4D094033" w14:textId="77777777" w:rsidR="00A83A30" w:rsidRDefault="00A83A30">
      <w:pPr>
        <w:pStyle w:val="BodyText"/>
        <w:spacing w:before="77"/>
      </w:pPr>
    </w:p>
    <w:p w14:paraId="76F0BF30" w14:textId="77777777" w:rsidR="00A83A30" w:rsidRDefault="00C90333">
      <w:pPr>
        <w:pStyle w:val="BodyText"/>
        <w:spacing w:line="271" w:lineRule="auto"/>
        <w:ind w:left="526" w:right="683"/>
      </w:pPr>
      <w:r>
        <w:rPr>
          <w:w w:val="105"/>
        </w:rPr>
        <w:t>This</w:t>
      </w:r>
      <w:r>
        <w:rPr>
          <w:spacing w:val="-11"/>
          <w:w w:val="105"/>
        </w:rPr>
        <w:t xml:space="preserve"> </w:t>
      </w:r>
      <w:r>
        <w:rPr>
          <w:w w:val="105"/>
        </w:rPr>
        <w:t>subject</w:t>
      </w:r>
      <w:r>
        <w:rPr>
          <w:spacing w:val="-11"/>
          <w:w w:val="105"/>
        </w:rPr>
        <w:t xml:space="preserve"> </w:t>
      </w:r>
      <w:r>
        <w:rPr>
          <w:w w:val="105"/>
        </w:rPr>
        <w:t>includes</w:t>
      </w:r>
      <w:r>
        <w:rPr>
          <w:spacing w:val="-11"/>
          <w:w w:val="105"/>
        </w:rPr>
        <w:t xml:space="preserve"> </w:t>
      </w:r>
      <w:r>
        <w:rPr>
          <w:w w:val="105"/>
        </w:rPr>
        <w:t>an</w:t>
      </w:r>
      <w:r>
        <w:rPr>
          <w:spacing w:val="-11"/>
          <w:w w:val="105"/>
        </w:rPr>
        <w:t xml:space="preserve"> </w:t>
      </w:r>
      <w:r>
        <w:rPr>
          <w:w w:val="105"/>
        </w:rPr>
        <w:t>introduction</w:t>
      </w:r>
      <w:r>
        <w:rPr>
          <w:spacing w:val="-11"/>
          <w:w w:val="105"/>
        </w:rPr>
        <w:t xml:space="preserve"> </w:t>
      </w:r>
      <w:r>
        <w:rPr>
          <w:w w:val="105"/>
        </w:rPr>
        <w:t>to</w:t>
      </w:r>
      <w:r>
        <w:rPr>
          <w:spacing w:val="-11"/>
          <w:w w:val="105"/>
        </w:rPr>
        <w:t xml:space="preserve"> </w:t>
      </w:r>
      <w:r>
        <w:rPr>
          <w:w w:val="105"/>
        </w:rPr>
        <w:t>the</w:t>
      </w:r>
      <w:r>
        <w:rPr>
          <w:spacing w:val="-11"/>
          <w:w w:val="105"/>
        </w:rPr>
        <w:t xml:space="preserve"> </w:t>
      </w:r>
      <w:r>
        <w:rPr>
          <w:w w:val="105"/>
        </w:rPr>
        <w:t>field</w:t>
      </w:r>
      <w:r>
        <w:rPr>
          <w:spacing w:val="-11"/>
          <w:w w:val="105"/>
        </w:rPr>
        <w:t xml:space="preserve"> </w:t>
      </w:r>
      <w:r>
        <w:rPr>
          <w:w w:val="105"/>
        </w:rPr>
        <w:t>of</w:t>
      </w:r>
      <w:r>
        <w:rPr>
          <w:spacing w:val="-11"/>
          <w:w w:val="105"/>
        </w:rPr>
        <w:t xml:space="preserve"> </w:t>
      </w:r>
      <w:r>
        <w:rPr>
          <w:w w:val="105"/>
        </w:rPr>
        <w:t>phlebotomy,</w:t>
      </w:r>
      <w:r>
        <w:rPr>
          <w:spacing w:val="-11"/>
          <w:w w:val="105"/>
        </w:rPr>
        <w:t xml:space="preserve"> </w:t>
      </w:r>
      <w:r>
        <w:rPr>
          <w:w w:val="105"/>
        </w:rPr>
        <w:t>the</w:t>
      </w:r>
      <w:r>
        <w:rPr>
          <w:spacing w:val="-11"/>
          <w:w w:val="105"/>
        </w:rPr>
        <w:t xml:space="preserve"> </w:t>
      </w:r>
      <w:r>
        <w:rPr>
          <w:w w:val="105"/>
        </w:rPr>
        <w:t>history</w:t>
      </w:r>
      <w:r>
        <w:rPr>
          <w:spacing w:val="-11"/>
          <w:w w:val="105"/>
        </w:rPr>
        <w:t xml:space="preserve"> </w:t>
      </w:r>
      <w:r>
        <w:rPr>
          <w:w w:val="105"/>
        </w:rPr>
        <w:t>and the</w:t>
      </w:r>
      <w:r>
        <w:rPr>
          <w:spacing w:val="-23"/>
          <w:w w:val="105"/>
        </w:rPr>
        <w:t xml:space="preserve"> </w:t>
      </w:r>
      <w:r>
        <w:rPr>
          <w:w w:val="105"/>
        </w:rPr>
        <w:t>profession.</w:t>
      </w:r>
      <w:r>
        <w:rPr>
          <w:spacing w:val="-23"/>
          <w:w w:val="105"/>
        </w:rPr>
        <w:t xml:space="preserve"> </w:t>
      </w:r>
      <w:r>
        <w:rPr>
          <w:w w:val="105"/>
        </w:rPr>
        <w:t>Understanding</w:t>
      </w:r>
      <w:r>
        <w:rPr>
          <w:spacing w:val="-23"/>
          <w:w w:val="105"/>
        </w:rPr>
        <w:t xml:space="preserve"> </w:t>
      </w:r>
      <w:r>
        <w:rPr>
          <w:w w:val="105"/>
        </w:rPr>
        <w:t>the</w:t>
      </w:r>
      <w:r>
        <w:rPr>
          <w:spacing w:val="-23"/>
          <w:w w:val="105"/>
        </w:rPr>
        <w:t xml:space="preserve"> </w:t>
      </w:r>
      <w:r>
        <w:rPr>
          <w:w w:val="105"/>
        </w:rPr>
        <w:t>healthcare</w:t>
      </w:r>
      <w:r>
        <w:rPr>
          <w:spacing w:val="-23"/>
          <w:w w:val="105"/>
        </w:rPr>
        <w:t xml:space="preserve"> </w:t>
      </w:r>
      <w:r>
        <w:rPr>
          <w:w w:val="105"/>
        </w:rPr>
        <w:t>structure</w:t>
      </w:r>
      <w:r>
        <w:rPr>
          <w:spacing w:val="-23"/>
          <w:w w:val="105"/>
        </w:rPr>
        <w:t xml:space="preserve"> </w:t>
      </w:r>
      <w:r>
        <w:rPr>
          <w:w w:val="105"/>
        </w:rPr>
        <w:t>and</w:t>
      </w:r>
      <w:r>
        <w:rPr>
          <w:spacing w:val="-23"/>
          <w:w w:val="105"/>
        </w:rPr>
        <w:t xml:space="preserve"> </w:t>
      </w:r>
      <w:r>
        <w:rPr>
          <w:w w:val="105"/>
        </w:rPr>
        <w:t>how</w:t>
      </w:r>
      <w:r>
        <w:rPr>
          <w:spacing w:val="-23"/>
          <w:w w:val="105"/>
        </w:rPr>
        <w:t xml:space="preserve"> </w:t>
      </w:r>
      <w:r>
        <w:rPr>
          <w:w w:val="105"/>
        </w:rPr>
        <w:t>phlebotomy</w:t>
      </w:r>
      <w:r>
        <w:rPr>
          <w:spacing w:val="-23"/>
          <w:w w:val="105"/>
        </w:rPr>
        <w:t xml:space="preserve"> </w:t>
      </w:r>
      <w:r>
        <w:rPr>
          <w:w w:val="105"/>
        </w:rPr>
        <w:t>fits into</w:t>
      </w:r>
      <w:r>
        <w:rPr>
          <w:spacing w:val="-1"/>
          <w:w w:val="105"/>
        </w:rPr>
        <w:t xml:space="preserve"> </w:t>
      </w:r>
      <w:r>
        <w:rPr>
          <w:w w:val="105"/>
        </w:rPr>
        <w:t>the</w:t>
      </w:r>
      <w:r>
        <w:rPr>
          <w:spacing w:val="-1"/>
          <w:w w:val="105"/>
        </w:rPr>
        <w:t xml:space="preserve"> </w:t>
      </w:r>
      <w:r>
        <w:rPr>
          <w:w w:val="105"/>
        </w:rPr>
        <w:t>structure.</w:t>
      </w:r>
      <w:r>
        <w:rPr>
          <w:spacing w:val="-1"/>
          <w:w w:val="105"/>
        </w:rPr>
        <w:t xml:space="preserve"> </w:t>
      </w:r>
      <w:r>
        <w:rPr>
          <w:w w:val="105"/>
        </w:rPr>
        <w:t>Understanding</w:t>
      </w:r>
      <w:r>
        <w:rPr>
          <w:spacing w:val="-1"/>
          <w:w w:val="105"/>
        </w:rPr>
        <w:t xml:space="preserve"> </w:t>
      </w:r>
      <w:r>
        <w:rPr>
          <w:w w:val="105"/>
        </w:rPr>
        <w:t>safety</w:t>
      </w:r>
      <w:r>
        <w:rPr>
          <w:spacing w:val="-1"/>
          <w:w w:val="105"/>
        </w:rPr>
        <w:t xml:space="preserve"> </w:t>
      </w:r>
      <w:r>
        <w:rPr>
          <w:w w:val="105"/>
        </w:rPr>
        <w:t>concerns</w:t>
      </w:r>
      <w:r>
        <w:rPr>
          <w:spacing w:val="-1"/>
          <w:w w:val="105"/>
        </w:rPr>
        <w:t xml:space="preserve"> </w:t>
      </w:r>
      <w:r>
        <w:rPr>
          <w:w w:val="105"/>
        </w:rPr>
        <w:t>surrounding</w:t>
      </w:r>
      <w:r>
        <w:rPr>
          <w:spacing w:val="-1"/>
          <w:w w:val="105"/>
        </w:rPr>
        <w:t xml:space="preserve"> </w:t>
      </w:r>
      <w:r>
        <w:rPr>
          <w:w w:val="105"/>
        </w:rPr>
        <w:t>the</w:t>
      </w:r>
      <w:r>
        <w:rPr>
          <w:spacing w:val="-1"/>
          <w:w w:val="105"/>
        </w:rPr>
        <w:t xml:space="preserve"> </w:t>
      </w:r>
      <w:r>
        <w:rPr>
          <w:w w:val="105"/>
        </w:rPr>
        <w:t>phlebotomy profession.</w:t>
      </w:r>
      <w:r>
        <w:rPr>
          <w:spacing w:val="-5"/>
          <w:w w:val="105"/>
        </w:rPr>
        <w:t xml:space="preserve"> </w:t>
      </w:r>
      <w:r>
        <w:rPr>
          <w:w w:val="105"/>
        </w:rPr>
        <w:t>Understanding</w:t>
      </w:r>
      <w:r>
        <w:rPr>
          <w:spacing w:val="-5"/>
          <w:w w:val="105"/>
        </w:rPr>
        <w:t xml:space="preserve"> </w:t>
      </w:r>
      <w:r>
        <w:rPr>
          <w:w w:val="105"/>
        </w:rPr>
        <w:t>how</w:t>
      </w:r>
      <w:r>
        <w:rPr>
          <w:spacing w:val="-5"/>
          <w:w w:val="105"/>
        </w:rPr>
        <w:t xml:space="preserve"> </w:t>
      </w:r>
      <w:r>
        <w:rPr>
          <w:w w:val="105"/>
        </w:rPr>
        <w:t>to</w:t>
      </w:r>
      <w:r>
        <w:rPr>
          <w:spacing w:val="-5"/>
          <w:w w:val="105"/>
        </w:rPr>
        <w:t xml:space="preserve"> </w:t>
      </w:r>
      <w:r>
        <w:rPr>
          <w:w w:val="105"/>
        </w:rPr>
        <w:t>maintain</w:t>
      </w:r>
      <w:r>
        <w:rPr>
          <w:spacing w:val="-5"/>
          <w:w w:val="105"/>
        </w:rPr>
        <w:t xml:space="preserve"> </w:t>
      </w:r>
      <w:r>
        <w:rPr>
          <w:w w:val="105"/>
        </w:rPr>
        <w:t>infection</w:t>
      </w:r>
      <w:r>
        <w:rPr>
          <w:spacing w:val="-5"/>
          <w:w w:val="105"/>
        </w:rPr>
        <w:t xml:space="preserve"> </w:t>
      </w:r>
      <w:r>
        <w:rPr>
          <w:w w:val="105"/>
        </w:rPr>
        <w:t>control</w:t>
      </w:r>
      <w:r>
        <w:rPr>
          <w:spacing w:val="-5"/>
          <w:w w:val="105"/>
        </w:rPr>
        <w:t xml:space="preserve"> </w:t>
      </w:r>
      <w:r>
        <w:rPr>
          <w:w w:val="105"/>
        </w:rPr>
        <w:t>as</w:t>
      </w:r>
      <w:r>
        <w:rPr>
          <w:spacing w:val="-5"/>
          <w:w w:val="105"/>
        </w:rPr>
        <w:t xml:space="preserve"> </w:t>
      </w:r>
      <w:r>
        <w:rPr>
          <w:w w:val="105"/>
        </w:rPr>
        <w:t>a</w:t>
      </w:r>
      <w:r>
        <w:rPr>
          <w:spacing w:val="-5"/>
          <w:w w:val="105"/>
        </w:rPr>
        <w:t xml:space="preserve"> </w:t>
      </w:r>
      <w:r>
        <w:rPr>
          <w:w w:val="105"/>
        </w:rPr>
        <w:t>phlebotomist.</w:t>
      </w:r>
    </w:p>
    <w:p w14:paraId="0CE397DD" w14:textId="77777777" w:rsidR="00A83A30" w:rsidRDefault="00A83A30">
      <w:pPr>
        <w:pStyle w:val="BodyText"/>
      </w:pPr>
    </w:p>
    <w:p w14:paraId="1245C3B1" w14:textId="77777777" w:rsidR="00A83A30" w:rsidRDefault="00A83A30">
      <w:pPr>
        <w:pStyle w:val="BodyText"/>
        <w:spacing w:before="78"/>
      </w:pPr>
    </w:p>
    <w:p w14:paraId="19711EF1" w14:textId="77777777" w:rsidR="00A83A30" w:rsidRDefault="00C90333">
      <w:pPr>
        <w:pStyle w:val="BodyText"/>
        <w:tabs>
          <w:tab w:val="left" w:pos="6180"/>
        </w:tabs>
        <w:ind w:left="526"/>
      </w:pPr>
      <w:r>
        <w:rPr>
          <w:spacing w:val="-6"/>
        </w:rPr>
        <w:t>HPH101:</w:t>
      </w:r>
      <w:r>
        <w:rPr>
          <w:spacing w:val="-15"/>
        </w:rPr>
        <w:t xml:space="preserve"> </w:t>
      </w:r>
      <w:r>
        <w:rPr>
          <w:spacing w:val="-6"/>
        </w:rPr>
        <w:t>Phlebotomy</w:t>
      </w:r>
      <w:r>
        <w:rPr>
          <w:spacing w:val="-14"/>
        </w:rPr>
        <w:t xml:space="preserve"> </w:t>
      </w:r>
      <w:r>
        <w:rPr>
          <w:spacing w:val="-6"/>
        </w:rPr>
        <w:t>Basics</w:t>
      </w:r>
      <w:r>
        <w:tab/>
        <w:t>Contact</w:t>
      </w:r>
      <w:r>
        <w:rPr>
          <w:spacing w:val="-23"/>
        </w:rPr>
        <w:t xml:space="preserve"> </w:t>
      </w:r>
      <w:r>
        <w:t>Hours:</w:t>
      </w:r>
      <w:r>
        <w:rPr>
          <w:spacing w:val="-20"/>
        </w:rPr>
        <w:t xml:space="preserve"> </w:t>
      </w:r>
      <w:r>
        <w:t>16</w:t>
      </w:r>
      <w:r>
        <w:rPr>
          <w:spacing w:val="-20"/>
        </w:rPr>
        <w:t xml:space="preserve"> </w:t>
      </w:r>
      <w:proofErr w:type="spellStart"/>
      <w:r>
        <w:t>hrs</w:t>
      </w:r>
      <w:proofErr w:type="spellEnd"/>
      <w:r>
        <w:rPr>
          <w:spacing w:val="-20"/>
        </w:rPr>
        <w:t xml:space="preserve"> </w:t>
      </w:r>
      <w:r>
        <w:rPr>
          <w:spacing w:val="-2"/>
        </w:rPr>
        <w:t>Theory</w:t>
      </w:r>
    </w:p>
    <w:p w14:paraId="23BCBB86" w14:textId="77777777" w:rsidR="00A83A30" w:rsidRDefault="00A83A30">
      <w:pPr>
        <w:pStyle w:val="BodyText"/>
        <w:spacing w:before="77"/>
      </w:pPr>
    </w:p>
    <w:p w14:paraId="1A72D175" w14:textId="77777777" w:rsidR="00A83A30" w:rsidRDefault="00C90333">
      <w:pPr>
        <w:pStyle w:val="BodyText"/>
        <w:spacing w:line="271" w:lineRule="auto"/>
        <w:ind w:left="526" w:right="683"/>
      </w:pPr>
      <w:r>
        <w:rPr>
          <w:w w:val="105"/>
        </w:rPr>
        <w:t>This</w:t>
      </w:r>
      <w:r>
        <w:rPr>
          <w:spacing w:val="-25"/>
          <w:w w:val="105"/>
        </w:rPr>
        <w:t xml:space="preserve"> </w:t>
      </w:r>
      <w:r>
        <w:rPr>
          <w:w w:val="105"/>
        </w:rPr>
        <w:t>subject</w:t>
      </w:r>
      <w:r>
        <w:rPr>
          <w:spacing w:val="-25"/>
          <w:w w:val="105"/>
        </w:rPr>
        <w:t xml:space="preserve"> </w:t>
      </w:r>
      <w:r>
        <w:rPr>
          <w:w w:val="105"/>
        </w:rPr>
        <w:t>explains</w:t>
      </w:r>
      <w:r>
        <w:rPr>
          <w:spacing w:val="-25"/>
          <w:w w:val="105"/>
        </w:rPr>
        <w:t xml:space="preserve"> </w:t>
      </w:r>
      <w:r>
        <w:rPr>
          <w:w w:val="105"/>
        </w:rPr>
        <w:t>medical</w:t>
      </w:r>
      <w:r>
        <w:rPr>
          <w:spacing w:val="-25"/>
          <w:w w:val="105"/>
        </w:rPr>
        <w:t xml:space="preserve"> </w:t>
      </w:r>
      <w:r>
        <w:rPr>
          <w:w w:val="105"/>
        </w:rPr>
        <w:t>terminology</w:t>
      </w:r>
      <w:r>
        <w:rPr>
          <w:spacing w:val="-25"/>
          <w:w w:val="105"/>
        </w:rPr>
        <w:t xml:space="preserve"> </w:t>
      </w:r>
      <w:r>
        <w:rPr>
          <w:w w:val="105"/>
        </w:rPr>
        <w:t>phlebotomist</w:t>
      </w:r>
      <w:r>
        <w:rPr>
          <w:spacing w:val="-25"/>
          <w:w w:val="105"/>
        </w:rPr>
        <w:t xml:space="preserve"> </w:t>
      </w:r>
      <w:r>
        <w:rPr>
          <w:w w:val="105"/>
        </w:rPr>
        <w:t>should</w:t>
      </w:r>
      <w:r>
        <w:rPr>
          <w:spacing w:val="-25"/>
          <w:w w:val="105"/>
        </w:rPr>
        <w:t xml:space="preserve"> </w:t>
      </w:r>
      <w:r>
        <w:rPr>
          <w:w w:val="105"/>
        </w:rPr>
        <w:t>be</w:t>
      </w:r>
      <w:r>
        <w:rPr>
          <w:spacing w:val="-25"/>
          <w:w w:val="105"/>
        </w:rPr>
        <w:t xml:space="preserve"> </w:t>
      </w:r>
      <w:r>
        <w:rPr>
          <w:w w:val="105"/>
        </w:rPr>
        <w:t>familiar</w:t>
      </w:r>
      <w:r>
        <w:rPr>
          <w:spacing w:val="-25"/>
          <w:w w:val="105"/>
        </w:rPr>
        <w:t xml:space="preserve"> </w:t>
      </w:r>
      <w:r>
        <w:rPr>
          <w:w w:val="105"/>
        </w:rPr>
        <w:t>with while</w:t>
      </w:r>
      <w:r>
        <w:rPr>
          <w:spacing w:val="-14"/>
          <w:w w:val="105"/>
        </w:rPr>
        <w:t xml:space="preserve"> </w:t>
      </w:r>
      <w:r>
        <w:rPr>
          <w:w w:val="105"/>
        </w:rPr>
        <w:t>working</w:t>
      </w:r>
      <w:r>
        <w:rPr>
          <w:spacing w:val="-14"/>
          <w:w w:val="105"/>
        </w:rPr>
        <w:t xml:space="preserve"> </w:t>
      </w:r>
      <w:r>
        <w:rPr>
          <w:w w:val="105"/>
        </w:rPr>
        <w:t>in</w:t>
      </w:r>
      <w:r>
        <w:rPr>
          <w:spacing w:val="-14"/>
          <w:w w:val="105"/>
        </w:rPr>
        <w:t xml:space="preserve"> </w:t>
      </w:r>
      <w:r>
        <w:rPr>
          <w:w w:val="105"/>
        </w:rPr>
        <w:t>the</w:t>
      </w:r>
      <w:r>
        <w:rPr>
          <w:spacing w:val="-14"/>
          <w:w w:val="105"/>
        </w:rPr>
        <w:t xml:space="preserve"> </w:t>
      </w:r>
      <w:r>
        <w:rPr>
          <w:w w:val="105"/>
        </w:rPr>
        <w:t>healthcare</w:t>
      </w:r>
      <w:r>
        <w:rPr>
          <w:spacing w:val="-14"/>
          <w:w w:val="105"/>
        </w:rPr>
        <w:t xml:space="preserve"> </w:t>
      </w:r>
      <w:r>
        <w:rPr>
          <w:w w:val="105"/>
        </w:rPr>
        <w:t>setting.</w:t>
      </w:r>
      <w:r>
        <w:rPr>
          <w:spacing w:val="-14"/>
          <w:w w:val="105"/>
        </w:rPr>
        <w:t xml:space="preserve"> </w:t>
      </w:r>
      <w:r>
        <w:rPr>
          <w:w w:val="105"/>
        </w:rPr>
        <w:t>Understanding</w:t>
      </w:r>
      <w:r>
        <w:rPr>
          <w:spacing w:val="-14"/>
          <w:w w:val="105"/>
        </w:rPr>
        <w:t xml:space="preserve"> </w:t>
      </w:r>
      <w:r>
        <w:rPr>
          <w:w w:val="105"/>
        </w:rPr>
        <w:t>human</w:t>
      </w:r>
      <w:r>
        <w:rPr>
          <w:spacing w:val="-14"/>
          <w:w w:val="105"/>
        </w:rPr>
        <w:t xml:space="preserve"> </w:t>
      </w:r>
      <w:r>
        <w:rPr>
          <w:w w:val="105"/>
        </w:rPr>
        <w:t>anatomy</w:t>
      </w:r>
      <w:r>
        <w:rPr>
          <w:spacing w:val="-14"/>
          <w:w w:val="105"/>
        </w:rPr>
        <w:t xml:space="preserve"> </w:t>
      </w:r>
      <w:r>
        <w:rPr>
          <w:w w:val="105"/>
        </w:rPr>
        <w:t>and physiology</w:t>
      </w:r>
      <w:r>
        <w:rPr>
          <w:spacing w:val="-19"/>
          <w:w w:val="105"/>
        </w:rPr>
        <w:t xml:space="preserve"> </w:t>
      </w:r>
      <w:proofErr w:type="gramStart"/>
      <w:r>
        <w:rPr>
          <w:w w:val="105"/>
        </w:rPr>
        <w:t>in</w:t>
      </w:r>
      <w:r>
        <w:rPr>
          <w:spacing w:val="-19"/>
          <w:w w:val="105"/>
        </w:rPr>
        <w:t xml:space="preserve"> </w:t>
      </w:r>
      <w:r>
        <w:rPr>
          <w:w w:val="105"/>
        </w:rPr>
        <w:t>order</w:t>
      </w:r>
      <w:r>
        <w:rPr>
          <w:spacing w:val="-19"/>
          <w:w w:val="105"/>
        </w:rPr>
        <w:t xml:space="preserve"> </w:t>
      </w:r>
      <w:r>
        <w:rPr>
          <w:w w:val="105"/>
        </w:rPr>
        <w:t>to</w:t>
      </w:r>
      <w:proofErr w:type="gramEnd"/>
      <w:r>
        <w:rPr>
          <w:spacing w:val="-19"/>
          <w:w w:val="105"/>
        </w:rPr>
        <w:t xml:space="preserve"> </w:t>
      </w:r>
      <w:r>
        <w:rPr>
          <w:w w:val="105"/>
        </w:rPr>
        <w:t>engage</w:t>
      </w:r>
      <w:r>
        <w:rPr>
          <w:spacing w:val="-19"/>
          <w:w w:val="105"/>
        </w:rPr>
        <w:t xml:space="preserve"> </w:t>
      </w:r>
      <w:r>
        <w:rPr>
          <w:w w:val="105"/>
        </w:rPr>
        <w:t>in</w:t>
      </w:r>
      <w:r>
        <w:rPr>
          <w:spacing w:val="-19"/>
          <w:w w:val="105"/>
        </w:rPr>
        <w:t xml:space="preserve"> </w:t>
      </w:r>
      <w:r>
        <w:rPr>
          <w:w w:val="105"/>
        </w:rPr>
        <w:t>duties.</w:t>
      </w:r>
      <w:r>
        <w:rPr>
          <w:spacing w:val="-19"/>
          <w:w w:val="105"/>
        </w:rPr>
        <w:t xml:space="preserve"> </w:t>
      </w:r>
      <w:r>
        <w:rPr>
          <w:w w:val="105"/>
        </w:rPr>
        <w:t>Understanding</w:t>
      </w:r>
      <w:r>
        <w:rPr>
          <w:spacing w:val="-19"/>
          <w:w w:val="105"/>
        </w:rPr>
        <w:t xml:space="preserve"> </w:t>
      </w:r>
      <w:r>
        <w:rPr>
          <w:w w:val="105"/>
        </w:rPr>
        <w:t>the</w:t>
      </w:r>
      <w:r>
        <w:rPr>
          <w:spacing w:val="-19"/>
          <w:w w:val="105"/>
        </w:rPr>
        <w:t xml:space="preserve"> </w:t>
      </w:r>
      <w:r>
        <w:rPr>
          <w:w w:val="105"/>
        </w:rPr>
        <w:t>circulatory</w:t>
      </w:r>
      <w:r>
        <w:rPr>
          <w:spacing w:val="-19"/>
          <w:w w:val="105"/>
        </w:rPr>
        <w:t xml:space="preserve"> </w:t>
      </w:r>
      <w:r>
        <w:rPr>
          <w:w w:val="105"/>
        </w:rPr>
        <w:t xml:space="preserve">system, </w:t>
      </w:r>
      <w:r>
        <w:rPr>
          <w:spacing w:val="-2"/>
          <w:w w:val="105"/>
        </w:rPr>
        <w:t>lymphatic</w:t>
      </w:r>
      <w:r>
        <w:rPr>
          <w:spacing w:val="-22"/>
          <w:w w:val="105"/>
        </w:rPr>
        <w:t xml:space="preserve"> </w:t>
      </w:r>
      <w:r>
        <w:rPr>
          <w:spacing w:val="-2"/>
          <w:w w:val="105"/>
        </w:rPr>
        <w:t>system,</w:t>
      </w:r>
      <w:r>
        <w:rPr>
          <w:spacing w:val="-22"/>
          <w:w w:val="105"/>
        </w:rPr>
        <w:t xml:space="preserve"> </w:t>
      </w:r>
      <w:r>
        <w:rPr>
          <w:spacing w:val="-2"/>
          <w:w w:val="105"/>
        </w:rPr>
        <w:t>and</w:t>
      </w:r>
      <w:r>
        <w:rPr>
          <w:spacing w:val="-22"/>
          <w:w w:val="105"/>
        </w:rPr>
        <w:t xml:space="preserve"> </w:t>
      </w:r>
      <w:r>
        <w:rPr>
          <w:spacing w:val="-2"/>
          <w:w w:val="105"/>
        </w:rPr>
        <w:t>immune</w:t>
      </w:r>
      <w:r>
        <w:rPr>
          <w:spacing w:val="-22"/>
          <w:w w:val="105"/>
        </w:rPr>
        <w:t xml:space="preserve"> </w:t>
      </w:r>
      <w:r>
        <w:rPr>
          <w:spacing w:val="-2"/>
          <w:w w:val="105"/>
        </w:rPr>
        <w:t>system</w:t>
      </w:r>
      <w:r>
        <w:rPr>
          <w:spacing w:val="-22"/>
          <w:w w:val="105"/>
        </w:rPr>
        <w:t xml:space="preserve"> </w:t>
      </w:r>
      <w:r>
        <w:rPr>
          <w:spacing w:val="-2"/>
          <w:w w:val="105"/>
        </w:rPr>
        <w:t>as</w:t>
      </w:r>
      <w:r>
        <w:rPr>
          <w:spacing w:val="-22"/>
          <w:w w:val="105"/>
        </w:rPr>
        <w:t xml:space="preserve"> </w:t>
      </w:r>
      <w:r>
        <w:rPr>
          <w:spacing w:val="-2"/>
          <w:w w:val="105"/>
        </w:rPr>
        <w:t>it</w:t>
      </w:r>
      <w:r>
        <w:rPr>
          <w:spacing w:val="-22"/>
          <w:w w:val="105"/>
        </w:rPr>
        <w:t xml:space="preserve"> </w:t>
      </w:r>
      <w:r>
        <w:rPr>
          <w:spacing w:val="-2"/>
          <w:w w:val="105"/>
        </w:rPr>
        <w:t>relates</w:t>
      </w:r>
      <w:r>
        <w:rPr>
          <w:spacing w:val="-22"/>
          <w:w w:val="105"/>
        </w:rPr>
        <w:t xml:space="preserve"> </w:t>
      </w:r>
      <w:r>
        <w:rPr>
          <w:spacing w:val="-2"/>
          <w:w w:val="105"/>
        </w:rPr>
        <w:t>to</w:t>
      </w:r>
      <w:r>
        <w:rPr>
          <w:spacing w:val="-22"/>
          <w:w w:val="105"/>
        </w:rPr>
        <w:t xml:space="preserve"> </w:t>
      </w:r>
      <w:r>
        <w:rPr>
          <w:spacing w:val="-2"/>
          <w:w w:val="105"/>
        </w:rPr>
        <w:t>the</w:t>
      </w:r>
      <w:r>
        <w:rPr>
          <w:spacing w:val="-22"/>
          <w:w w:val="105"/>
        </w:rPr>
        <w:t xml:space="preserve"> </w:t>
      </w:r>
      <w:r>
        <w:rPr>
          <w:spacing w:val="-2"/>
          <w:w w:val="105"/>
        </w:rPr>
        <w:t>world</w:t>
      </w:r>
      <w:r>
        <w:rPr>
          <w:spacing w:val="-22"/>
          <w:w w:val="105"/>
        </w:rPr>
        <w:t xml:space="preserve"> </w:t>
      </w:r>
      <w:r>
        <w:rPr>
          <w:spacing w:val="-2"/>
          <w:w w:val="105"/>
        </w:rPr>
        <w:t>of</w:t>
      </w:r>
      <w:r>
        <w:rPr>
          <w:spacing w:val="-22"/>
          <w:w w:val="105"/>
        </w:rPr>
        <w:t xml:space="preserve"> </w:t>
      </w:r>
      <w:r>
        <w:rPr>
          <w:spacing w:val="-2"/>
          <w:w w:val="105"/>
        </w:rPr>
        <w:t>phlebotomy.</w:t>
      </w:r>
    </w:p>
    <w:p w14:paraId="41DA3DCF" w14:textId="77777777" w:rsidR="00A83A30" w:rsidRDefault="00A83A30">
      <w:pPr>
        <w:spacing w:line="271" w:lineRule="auto"/>
        <w:sectPr w:rsidR="00A83A30">
          <w:pgSz w:w="12240" w:h="15840"/>
          <w:pgMar w:top="820" w:right="460" w:bottom="800" w:left="460" w:header="0" w:footer="603" w:gutter="0"/>
          <w:cols w:space="720"/>
        </w:sectPr>
      </w:pPr>
    </w:p>
    <w:p w14:paraId="6C8212E7" w14:textId="77777777" w:rsidR="00A83A30" w:rsidRDefault="00C90333">
      <w:pPr>
        <w:pStyle w:val="BodyText"/>
        <w:tabs>
          <w:tab w:val="left" w:pos="5879"/>
        </w:tabs>
        <w:spacing w:before="105"/>
        <w:ind w:left="526"/>
      </w:pPr>
      <w:r>
        <w:rPr>
          <w:spacing w:val="-2"/>
        </w:rPr>
        <w:lastRenderedPageBreak/>
        <w:t>HPH102:</w:t>
      </w:r>
      <w:r>
        <w:rPr>
          <w:spacing w:val="-24"/>
        </w:rPr>
        <w:t xml:space="preserve"> </w:t>
      </w:r>
      <w:r>
        <w:rPr>
          <w:spacing w:val="-2"/>
        </w:rPr>
        <w:t>Specimen</w:t>
      </w:r>
      <w:r>
        <w:rPr>
          <w:spacing w:val="-24"/>
        </w:rPr>
        <w:t xml:space="preserve"> </w:t>
      </w:r>
      <w:r>
        <w:rPr>
          <w:spacing w:val="-2"/>
        </w:rPr>
        <w:t>Collection</w:t>
      </w:r>
      <w:r>
        <w:tab/>
        <w:t>Contact</w:t>
      </w:r>
      <w:r>
        <w:rPr>
          <w:spacing w:val="-22"/>
        </w:rPr>
        <w:t xml:space="preserve"> </w:t>
      </w:r>
      <w:r>
        <w:t>Hours:</w:t>
      </w:r>
      <w:r>
        <w:rPr>
          <w:spacing w:val="-21"/>
        </w:rPr>
        <w:t xml:space="preserve"> </w:t>
      </w:r>
      <w:r>
        <w:t>16</w:t>
      </w:r>
      <w:r>
        <w:rPr>
          <w:spacing w:val="-22"/>
        </w:rPr>
        <w:t xml:space="preserve"> </w:t>
      </w:r>
      <w:proofErr w:type="spellStart"/>
      <w:r>
        <w:t>hrs</w:t>
      </w:r>
      <w:proofErr w:type="spellEnd"/>
      <w:r>
        <w:rPr>
          <w:spacing w:val="-21"/>
        </w:rPr>
        <w:t xml:space="preserve"> </w:t>
      </w:r>
      <w:r>
        <w:t>Theory,</w:t>
      </w:r>
      <w:r>
        <w:rPr>
          <w:spacing w:val="-22"/>
        </w:rPr>
        <w:t xml:space="preserve"> </w:t>
      </w:r>
      <w:r>
        <w:t>8</w:t>
      </w:r>
      <w:r>
        <w:rPr>
          <w:spacing w:val="-21"/>
        </w:rPr>
        <w:t xml:space="preserve"> </w:t>
      </w:r>
      <w:proofErr w:type="spellStart"/>
      <w:r>
        <w:t>hrs</w:t>
      </w:r>
      <w:proofErr w:type="spellEnd"/>
      <w:r>
        <w:rPr>
          <w:spacing w:val="-22"/>
        </w:rPr>
        <w:t xml:space="preserve"> </w:t>
      </w:r>
      <w:r>
        <w:rPr>
          <w:spacing w:val="-5"/>
        </w:rPr>
        <w:t>Lab</w:t>
      </w:r>
    </w:p>
    <w:p w14:paraId="551C068D" w14:textId="77777777" w:rsidR="00A83A30" w:rsidRDefault="00A83A30">
      <w:pPr>
        <w:pStyle w:val="BodyText"/>
        <w:spacing w:before="76"/>
      </w:pPr>
    </w:p>
    <w:p w14:paraId="2F3438F3" w14:textId="77777777" w:rsidR="00A83A30" w:rsidRDefault="00C90333">
      <w:pPr>
        <w:pStyle w:val="BodyText"/>
        <w:spacing w:before="1" w:line="271" w:lineRule="auto"/>
        <w:ind w:left="526"/>
      </w:pPr>
      <w:r>
        <w:rPr>
          <w:w w:val="105"/>
        </w:rPr>
        <w:t>This</w:t>
      </w:r>
      <w:r>
        <w:rPr>
          <w:spacing w:val="-17"/>
          <w:w w:val="105"/>
        </w:rPr>
        <w:t xml:space="preserve"> </w:t>
      </w:r>
      <w:r>
        <w:rPr>
          <w:w w:val="105"/>
        </w:rPr>
        <w:t>subject</w:t>
      </w:r>
      <w:r>
        <w:rPr>
          <w:spacing w:val="-17"/>
          <w:w w:val="105"/>
        </w:rPr>
        <w:t xml:space="preserve"> </w:t>
      </w:r>
      <w:r>
        <w:rPr>
          <w:w w:val="105"/>
        </w:rPr>
        <w:t>introduces</w:t>
      </w:r>
      <w:r>
        <w:rPr>
          <w:spacing w:val="-17"/>
          <w:w w:val="105"/>
        </w:rPr>
        <w:t xml:space="preserve"> </w:t>
      </w:r>
      <w:r>
        <w:rPr>
          <w:w w:val="105"/>
        </w:rPr>
        <w:t>students</w:t>
      </w:r>
      <w:r>
        <w:rPr>
          <w:spacing w:val="-17"/>
          <w:w w:val="105"/>
        </w:rPr>
        <w:t xml:space="preserve"> </w:t>
      </w:r>
      <w:r>
        <w:rPr>
          <w:w w:val="105"/>
        </w:rPr>
        <w:t>to</w:t>
      </w:r>
      <w:r>
        <w:rPr>
          <w:spacing w:val="-17"/>
          <w:w w:val="105"/>
        </w:rPr>
        <w:t xml:space="preserve"> </w:t>
      </w:r>
      <w:r>
        <w:rPr>
          <w:w w:val="105"/>
        </w:rPr>
        <w:t>venipuncture</w:t>
      </w:r>
      <w:r>
        <w:rPr>
          <w:spacing w:val="-17"/>
          <w:w w:val="105"/>
        </w:rPr>
        <w:t xml:space="preserve"> </w:t>
      </w:r>
      <w:r>
        <w:rPr>
          <w:w w:val="105"/>
        </w:rPr>
        <w:t>equipment</w:t>
      </w:r>
      <w:r>
        <w:rPr>
          <w:spacing w:val="-17"/>
          <w:w w:val="105"/>
        </w:rPr>
        <w:t xml:space="preserve"> </w:t>
      </w:r>
      <w:r>
        <w:rPr>
          <w:w w:val="105"/>
        </w:rPr>
        <w:t>and</w:t>
      </w:r>
      <w:r>
        <w:rPr>
          <w:spacing w:val="-17"/>
          <w:w w:val="105"/>
        </w:rPr>
        <w:t xml:space="preserve"> </w:t>
      </w:r>
      <w:r>
        <w:rPr>
          <w:w w:val="105"/>
        </w:rPr>
        <w:t>how</w:t>
      </w:r>
      <w:r>
        <w:rPr>
          <w:spacing w:val="-17"/>
          <w:w w:val="105"/>
        </w:rPr>
        <w:t xml:space="preserve"> </w:t>
      </w:r>
      <w:r>
        <w:rPr>
          <w:w w:val="105"/>
        </w:rPr>
        <w:t>to</w:t>
      </w:r>
      <w:r>
        <w:rPr>
          <w:spacing w:val="-17"/>
          <w:w w:val="105"/>
        </w:rPr>
        <w:t xml:space="preserve"> </w:t>
      </w:r>
      <w:r>
        <w:rPr>
          <w:w w:val="105"/>
        </w:rPr>
        <w:t>complete routine venipunctures. Also understanding how to conduct capillary collections.</w:t>
      </w:r>
    </w:p>
    <w:p w14:paraId="01798112" w14:textId="77777777" w:rsidR="00A83A30" w:rsidRDefault="00C90333">
      <w:pPr>
        <w:pStyle w:val="BodyText"/>
        <w:spacing w:line="271" w:lineRule="auto"/>
        <w:ind w:left="526" w:right="525"/>
      </w:pPr>
      <w:r>
        <w:rPr>
          <w:w w:val="105"/>
        </w:rPr>
        <w:t>Understanding pre-analytic variables to conduct blood draws and venipuncture complications</w:t>
      </w:r>
      <w:r>
        <w:rPr>
          <w:spacing w:val="-16"/>
          <w:w w:val="105"/>
        </w:rPr>
        <w:t xml:space="preserve"> </w:t>
      </w:r>
      <w:r>
        <w:rPr>
          <w:w w:val="105"/>
        </w:rPr>
        <w:t>that</w:t>
      </w:r>
      <w:r>
        <w:rPr>
          <w:spacing w:val="-16"/>
          <w:w w:val="105"/>
        </w:rPr>
        <w:t xml:space="preserve"> </w:t>
      </w:r>
      <w:r>
        <w:rPr>
          <w:w w:val="105"/>
        </w:rPr>
        <w:t>can</w:t>
      </w:r>
      <w:r>
        <w:rPr>
          <w:spacing w:val="-16"/>
          <w:w w:val="105"/>
        </w:rPr>
        <w:t xml:space="preserve"> </w:t>
      </w:r>
      <w:r>
        <w:rPr>
          <w:w w:val="105"/>
        </w:rPr>
        <w:t>occur</w:t>
      </w:r>
      <w:r>
        <w:rPr>
          <w:spacing w:val="-16"/>
          <w:w w:val="105"/>
        </w:rPr>
        <w:t xml:space="preserve"> </w:t>
      </w:r>
      <w:r>
        <w:rPr>
          <w:w w:val="105"/>
        </w:rPr>
        <w:t>in</w:t>
      </w:r>
      <w:r>
        <w:rPr>
          <w:spacing w:val="-16"/>
          <w:w w:val="105"/>
        </w:rPr>
        <w:t xml:space="preserve"> </w:t>
      </w:r>
      <w:r>
        <w:rPr>
          <w:w w:val="105"/>
        </w:rPr>
        <w:t>the</w:t>
      </w:r>
      <w:r>
        <w:rPr>
          <w:spacing w:val="-16"/>
          <w:w w:val="105"/>
        </w:rPr>
        <w:t xml:space="preserve"> </w:t>
      </w:r>
      <w:r>
        <w:rPr>
          <w:w w:val="105"/>
        </w:rPr>
        <w:t>workplace.</w:t>
      </w:r>
      <w:r>
        <w:rPr>
          <w:spacing w:val="-16"/>
          <w:w w:val="105"/>
        </w:rPr>
        <w:t xml:space="preserve"> </w:t>
      </w:r>
      <w:r>
        <w:rPr>
          <w:w w:val="105"/>
        </w:rPr>
        <w:t>Understanding</w:t>
      </w:r>
      <w:r>
        <w:rPr>
          <w:spacing w:val="-16"/>
          <w:w w:val="105"/>
        </w:rPr>
        <w:t xml:space="preserve"> </w:t>
      </w:r>
      <w:r>
        <w:rPr>
          <w:w w:val="105"/>
        </w:rPr>
        <w:t>blood</w:t>
      </w:r>
      <w:r>
        <w:rPr>
          <w:spacing w:val="-16"/>
          <w:w w:val="105"/>
        </w:rPr>
        <w:t xml:space="preserve"> </w:t>
      </w:r>
      <w:r>
        <w:rPr>
          <w:w w:val="105"/>
        </w:rPr>
        <w:t>collections</w:t>
      </w:r>
      <w:r>
        <w:rPr>
          <w:spacing w:val="-16"/>
          <w:w w:val="105"/>
        </w:rPr>
        <w:t xml:space="preserve"> </w:t>
      </w:r>
      <w:r>
        <w:rPr>
          <w:w w:val="105"/>
        </w:rPr>
        <w:t>in special populations and considerations to consider. Understanding arterial blood collections</w:t>
      </w:r>
      <w:r>
        <w:rPr>
          <w:spacing w:val="-6"/>
          <w:w w:val="105"/>
        </w:rPr>
        <w:t xml:space="preserve"> </w:t>
      </w:r>
      <w:r>
        <w:rPr>
          <w:w w:val="105"/>
        </w:rPr>
        <w:t>and</w:t>
      </w:r>
      <w:r>
        <w:rPr>
          <w:spacing w:val="-6"/>
          <w:w w:val="105"/>
        </w:rPr>
        <w:t xml:space="preserve"> </w:t>
      </w:r>
      <w:r>
        <w:rPr>
          <w:w w:val="105"/>
        </w:rPr>
        <w:t>why</w:t>
      </w:r>
      <w:r>
        <w:rPr>
          <w:spacing w:val="-6"/>
          <w:w w:val="105"/>
        </w:rPr>
        <w:t xml:space="preserve"> </w:t>
      </w:r>
      <w:r>
        <w:rPr>
          <w:w w:val="105"/>
        </w:rPr>
        <w:t>they</w:t>
      </w:r>
      <w:r>
        <w:rPr>
          <w:spacing w:val="-6"/>
          <w:w w:val="105"/>
        </w:rPr>
        <w:t xml:space="preserve"> </w:t>
      </w:r>
      <w:r>
        <w:rPr>
          <w:w w:val="105"/>
        </w:rPr>
        <w:t>are</w:t>
      </w:r>
      <w:r>
        <w:rPr>
          <w:spacing w:val="-6"/>
          <w:w w:val="105"/>
        </w:rPr>
        <w:t xml:space="preserve"> </w:t>
      </w:r>
      <w:r>
        <w:rPr>
          <w:w w:val="105"/>
        </w:rPr>
        <w:t>needed.</w:t>
      </w:r>
      <w:r>
        <w:rPr>
          <w:spacing w:val="-6"/>
          <w:w w:val="105"/>
        </w:rPr>
        <w:t xml:space="preserve"> </w:t>
      </w:r>
      <w:r>
        <w:rPr>
          <w:w w:val="105"/>
        </w:rPr>
        <w:t>Engaging</w:t>
      </w:r>
      <w:r>
        <w:rPr>
          <w:spacing w:val="-6"/>
          <w:w w:val="105"/>
        </w:rPr>
        <w:t xml:space="preserve"> </w:t>
      </w:r>
      <w:r>
        <w:rPr>
          <w:w w:val="105"/>
        </w:rPr>
        <w:t>in</w:t>
      </w:r>
      <w:r>
        <w:rPr>
          <w:spacing w:val="-6"/>
          <w:w w:val="105"/>
        </w:rPr>
        <w:t xml:space="preserve"> </w:t>
      </w:r>
      <w:r>
        <w:rPr>
          <w:w w:val="105"/>
        </w:rPr>
        <w:t>special</w:t>
      </w:r>
      <w:r>
        <w:rPr>
          <w:spacing w:val="-6"/>
          <w:w w:val="105"/>
        </w:rPr>
        <w:t xml:space="preserve"> </w:t>
      </w:r>
      <w:r>
        <w:rPr>
          <w:w w:val="105"/>
        </w:rPr>
        <w:t>collections</w:t>
      </w:r>
      <w:r>
        <w:rPr>
          <w:spacing w:val="-6"/>
          <w:w w:val="105"/>
        </w:rPr>
        <w:t xml:space="preserve"> </w:t>
      </w:r>
      <w:r>
        <w:rPr>
          <w:w w:val="105"/>
        </w:rPr>
        <w:t>and procedures/techniques for certain tests. Understanding special non-blood collection</w:t>
      </w:r>
      <w:r>
        <w:rPr>
          <w:spacing w:val="-2"/>
          <w:w w:val="105"/>
        </w:rPr>
        <w:t xml:space="preserve"> </w:t>
      </w:r>
      <w:r>
        <w:rPr>
          <w:w w:val="105"/>
        </w:rPr>
        <w:t>procedures</w:t>
      </w:r>
      <w:r>
        <w:rPr>
          <w:spacing w:val="-2"/>
          <w:w w:val="105"/>
        </w:rPr>
        <w:t xml:space="preserve"> </w:t>
      </w:r>
      <w:r>
        <w:rPr>
          <w:w w:val="105"/>
        </w:rPr>
        <w:t>such</w:t>
      </w:r>
      <w:r>
        <w:rPr>
          <w:spacing w:val="-2"/>
          <w:w w:val="105"/>
        </w:rPr>
        <w:t xml:space="preserve"> </w:t>
      </w:r>
      <w:r>
        <w:rPr>
          <w:w w:val="105"/>
        </w:rPr>
        <w:t>as</w:t>
      </w:r>
      <w:r>
        <w:rPr>
          <w:spacing w:val="-2"/>
          <w:w w:val="105"/>
        </w:rPr>
        <w:t xml:space="preserve"> </w:t>
      </w:r>
      <w:r>
        <w:rPr>
          <w:w w:val="105"/>
        </w:rPr>
        <w:t>specimen</w:t>
      </w:r>
      <w:r>
        <w:rPr>
          <w:spacing w:val="-2"/>
          <w:w w:val="105"/>
        </w:rPr>
        <w:t xml:space="preserve"> </w:t>
      </w:r>
      <w:r>
        <w:rPr>
          <w:w w:val="105"/>
        </w:rPr>
        <w:t>collections</w:t>
      </w:r>
      <w:r>
        <w:rPr>
          <w:spacing w:val="-2"/>
          <w:w w:val="105"/>
        </w:rPr>
        <w:t xml:space="preserve"> </w:t>
      </w:r>
      <w:r>
        <w:rPr>
          <w:w w:val="105"/>
        </w:rPr>
        <w:t>of</w:t>
      </w:r>
      <w:r>
        <w:rPr>
          <w:spacing w:val="-2"/>
          <w:w w:val="105"/>
        </w:rPr>
        <w:t xml:space="preserve"> </w:t>
      </w:r>
      <w:r>
        <w:rPr>
          <w:w w:val="105"/>
        </w:rPr>
        <w:t>sputum,</w:t>
      </w:r>
      <w:r>
        <w:rPr>
          <w:spacing w:val="-2"/>
          <w:w w:val="105"/>
        </w:rPr>
        <w:t xml:space="preserve"> </w:t>
      </w:r>
      <w:r>
        <w:rPr>
          <w:w w:val="105"/>
        </w:rPr>
        <w:t>stool,</w:t>
      </w:r>
      <w:r>
        <w:rPr>
          <w:spacing w:val="-2"/>
          <w:w w:val="105"/>
        </w:rPr>
        <w:t xml:space="preserve"> </w:t>
      </w:r>
      <w:r>
        <w:rPr>
          <w:w w:val="105"/>
        </w:rPr>
        <w:t>and</w:t>
      </w:r>
      <w:r>
        <w:rPr>
          <w:spacing w:val="-2"/>
          <w:w w:val="105"/>
        </w:rPr>
        <w:t xml:space="preserve"> </w:t>
      </w:r>
      <w:r>
        <w:rPr>
          <w:w w:val="105"/>
        </w:rPr>
        <w:t>urine.</w:t>
      </w:r>
    </w:p>
    <w:p w14:paraId="2D594B42" w14:textId="77777777" w:rsidR="00A83A30" w:rsidRDefault="00A83A30">
      <w:pPr>
        <w:pStyle w:val="BodyText"/>
      </w:pPr>
    </w:p>
    <w:p w14:paraId="55A8F3E6" w14:textId="77777777" w:rsidR="00A83A30" w:rsidRDefault="00A83A30">
      <w:pPr>
        <w:pStyle w:val="BodyText"/>
        <w:spacing w:before="79"/>
      </w:pPr>
    </w:p>
    <w:p w14:paraId="4DA1AA7D" w14:textId="77777777" w:rsidR="00A83A30" w:rsidRDefault="00C90333">
      <w:pPr>
        <w:pStyle w:val="BodyText"/>
        <w:tabs>
          <w:tab w:val="left" w:pos="5937"/>
        </w:tabs>
        <w:spacing w:before="1"/>
        <w:ind w:left="526"/>
      </w:pPr>
      <w:r>
        <w:rPr>
          <w:spacing w:val="-4"/>
        </w:rPr>
        <w:t>HPH103:</w:t>
      </w:r>
      <w:r>
        <w:rPr>
          <w:spacing w:val="-13"/>
        </w:rPr>
        <w:t xml:space="preserve"> </w:t>
      </w:r>
      <w:r>
        <w:rPr>
          <w:spacing w:val="-4"/>
        </w:rPr>
        <w:t>Specimen</w:t>
      </w:r>
      <w:r>
        <w:rPr>
          <w:spacing w:val="-13"/>
        </w:rPr>
        <w:t xml:space="preserve"> </w:t>
      </w:r>
      <w:r>
        <w:rPr>
          <w:spacing w:val="-4"/>
        </w:rPr>
        <w:t>Handling</w:t>
      </w:r>
      <w:r>
        <w:tab/>
        <w:t>Contact</w:t>
      </w:r>
      <w:r>
        <w:rPr>
          <w:spacing w:val="-19"/>
        </w:rPr>
        <w:t xml:space="preserve"> </w:t>
      </w:r>
      <w:r>
        <w:t>Hours:</w:t>
      </w:r>
      <w:r>
        <w:rPr>
          <w:spacing w:val="-19"/>
        </w:rPr>
        <w:t xml:space="preserve"> </w:t>
      </w:r>
      <w:r>
        <w:t>10</w:t>
      </w:r>
      <w:r>
        <w:rPr>
          <w:spacing w:val="-18"/>
        </w:rPr>
        <w:t xml:space="preserve"> </w:t>
      </w:r>
      <w:proofErr w:type="spellStart"/>
      <w:r>
        <w:t>hrs</w:t>
      </w:r>
      <w:proofErr w:type="spellEnd"/>
      <w:r>
        <w:rPr>
          <w:spacing w:val="-19"/>
        </w:rPr>
        <w:t xml:space="preserve"> </w:t>
      </w:r>
      <w:r>
        <w:t>Theory,</w:t>
      </w:r>
      <w:r>
        <w:rPr>
          <w:spacing w:val="-19"/>
        </w:rPr>
        <w:t xml:space="preserve"> </w:t>
      </w:r>
      <w:r>
        <w:t>6</w:t>
      </w:r>
      <w:r>
        <w:rPr>
          <w:spacing w:val="-18"/>
        </w:rPr>
        <w:t xml:space="preserve"> </w:t>
      </w:r>
      <w:proofErr w:type="spellStart"/>
      <w:r>
        <w:t>hrs</w:t>
      </w:r>
      <w:proofErr w:type="spellEnd"/>
      <w:r>
        <w:rPr>
          <w:spacing w:val="-19"/>
        </w:rPr>
        <w:t xml:space="preserve"> </w:t>
      </w:r>
      <w:r>
        <w:rPr>
          <w:spacing w:val="-5"/>
        </w:rPr>
        <w:t>Lab</w:t>
      </w:r>
    </w:p>
    <w:p w14:paraId="4E165D2B" w14:textId="77777777" w:rsidR="00A83A30" w:rsidRDefault="00A83A30">
      <w:pPr>
        <w:pStyle w:val="BodyText"/>
        <w:spacing w:before="76"/>
      </w:pPr>
    </w:p>
    <w:p w14:paraId="4B0119B4" w14:textId="77777777" w:rsidR="00A83A30" w:rsidRDefault="00C90333">
      <w:pPr>
        <w:pStyle w:val="BodyText"/>
        <w:spacing w:line="271" w:lineRule="auto"/>
        <w:ind w:left="526"/>
      </w:pPr>
      <w:r>
        <w:rPr>
          <w:w w:val="105"/>
        </w:rPr>
        <w:t>This</w:t>
      </w:r>
      <w:r>
        <w:rPr>
          <w:spacing w:val="-20"/>
          <w:w w:val="105"/>
        </w:rPr>
        <w:t xml:space="preserve"> </w:t>
      </w:r>
      <w:r>
        <w:rPr>
          <w:w w:val="105"/>
        </w:rPr>
        <w:t>subject</w:t>
      </w:r>
      <w:r>
        <w:rPr>
          <w:spacing w:val="-20"/>
          <w:w w:val="105"/>
        </w:rPr>
        <w:t xml:space="preserve"> </w:t>
      </w:r>
      <w:r>
        <w:rPr>
          <w:w w:val="105"/>
        </w:rPr>
        <w:t>introduces</w:t>
      </w:r>
      <w:r>
        <w:rPr>
          <w:spacing w:val="-20"/>
          <w:w w:val="105"/>
        </w:rPr>
        <w:t xml:space="preserve"> </w:t>
      </w:r>
      <w:r>
        <w:rPr>
          <w:w w:val="105"/>
        </w:rPr>
        <w:t>students</w:t>
      </w:r>
      <w:r>
        <w:rPr>
          <w:spacing w:val="-20"/>
          <w:w w:val="105"/>
        </w:rPr>
        <w:t xml:space="preserve"> </w:t>
      </w:r>
      <w:r>
        <w:rPr>
          <w:w w:val="105"/>
        </w:rPr>
        <w:t>to</w:t>
      </w:r>
      <w:r>
        <w:rPr>
          <w:spacing w:val="-20"/>
          <w:w w:val="105"/>
        </w:rPr>
        <w:t xml:space="preserve"> </w:t>
      </w:r>
      <w:r>
        <w:rPr>
          <w:w w:val="105"/>
        </w:rPr>
        <w:t>how</w:t>
      </w:r>
      <w:r>
        <w:rPr>
          <w:spacing w:val="-20"/>
          <w:w w:val="105"/>
        </w:rPr>
        <w:t xml:space="preserve"> </w:t>
      </w:r>
      <w:r>
        <w:rPr>
          <w:w w:val="105"/>
        </w:rPr>
        <w:t>to</w:t>
      </w:r>
      <w:r>
        <w:rPr>
          <w:spacing w:val="-20"/>
          <w:w w:val="105"/>
        </w:rPr>
        <w:t xml:space="preserve"> </w:t>
      </w:r>
      <w:r>
        <w:rPr>
          <w:w w:val="105"/>
        </w:rPr>
        <w:t>handle</w:t>
      </w:r>
      <w:r>
        <w:rPr>
          <w:spacing w:val="-20"/>
          <w:w w:val="105"/>
        </w:rPr>
        <w:t xml:space="preserve"> </w:t>
      </w:r>
      <w:r>
        <w:rPr>
          <w:w w:val="105"/>
        </w:rPr>
        <w:t>specimens</w:t>
      </w:r>
      <w:r>
        <w:rPr>
          <w:spacing w:val="-20"/>
          <w:w w:val="105"/>
        </w:rPr>
        <w:t xml:space="preserve"> </w:t>
      </w:r>
      <w:r>
        <w:rPr>
          <w:w w:val="105"/>
        </w:rPr>
        <w:t>during</w:t>
      </w:r>
      <w:r>
        <w:rPr>
          <w:spacing w:val="-20"/>
          <w:w w:val="105"/>
        </w:rPr>
        <w:t xml:space="preserve"> </w:t>
      </w:r>
      <w:r>
        <w:rPr>
          <w:w w:val="105"/>
        </w:rPr>
        <w:t>transport processing and any other special considerations related to specimens.</w:t>
      </w:r>
    </w:p>
    <w:p w14:paraId="0443FB7D" w14:textId="77777777" w:rsidR="00A83A30" w:rsidRDefault="00C90333">
      <w:pPr>
        <w:pStyle w:val="BodyText"/>
        <w:spacing w:before="1" w:line="271" w:lineRule="auto"/>
        <w:ind w:left="526" w:right="525"/>
      </w:pPr>
      <w:r>
        <w:rPr>
          <w:w w:val="105"/>
        </w:rPr>
        <w:t>Understanding</w:t>
      </w:r>
      <w:r>
        <w:rPr>
          <w:spacing w:val="-20"/>
          <w:w w:val="105"/>
        </w:rPr>
        <w:t xml:space="preserve"> </w:t>
      </w:r>
      <w:r>
        <w:rPr>
          <w:w w:val="105"/>
        </w:rPr>
        <w:t>point</w:t>
      </w:r>
      <w:r>
        <w:rPr>
          <w:spacing w:val="-20"/>
          <w:w w:val="105"/>
        </w:rPr>
        <w:t xml:space="preserve"> </w:t>
      </w:r>
      <w:r>
        <w:rPr>
          <w:w w:val="105"/>
        </w:rPr>
        <w:t>of</w:t>
      </w:r>
      <w:r>
        <w:rPr>
          <w:spacing w:val="-20"/>
          <w:w w:val="105"/>
        </w:rPr>
        <w:t xml:space="preserve"> </w:t>
      </w:r>
      <w:r>
        <w:rPr>
          <w:w w:val="105"/>
        </w:rPr>
        <w:t>care</w:t>
      </w:r>
      <w:r>
        <w:rPr>
          <w:spacing w:val="-20"/>
          <w:w w:val="105"/>
        </w:rPr>
        <w:t xml:space="preserve"> </w:t>
      </w:r>
      <w:r>
        <w:rPr>
          <w:w w:val="105"/>
        </w:rPr>
        <w:t>testing,</w:t>
      </w:r>
      <w:r>
        <w:rPr>
          <w:spacing w:val="-20"/>
          <w:w w:val="105"/>
        </w:rPr>
        <w:t xml:space="preserve"> </w:t>
      </w:r>
      <w:r>
        <w:rPr>
          <w:w w:val="105"/>
        </w:rPr>
        <w:t>when</w:t>
      </w:r>
      <w:r>
        <w:rPr>
          <w:spacing w:val="-20"/>
          <w:w w:val="105"/>
        </w:rPr>
        <w:t xml:space="preserve"> </w:t>
      </w:r>
      <w:r>
        <w:rPr>
          <w:w w:val="105"/>
        </w:rPr>
        <w:t>testing</w:t>
      </w:r>
      <w:r>
        <w:rPr>
          <w:spacing w:val="-20"/>
          <w:w w:val="105"/>
        </w:rPr>
        <w:t xml:space="preserve"> </w:t>
      </w:r>
      <w:r>
        <w:rPr>
          <w:w w:val="105"/>
        </w:rPr>
        <w:t>should</w:t>
      </w:r>
      <w:r>
        <w:rPr>
          <w:spacing w:val="-20"/>
          <w:w w:val="105"/>
        </w:rPr>
        <w:t xml:space="preserve"> </w:t>
      </w:r>
      <w:r>
        <w:rPr>
          <w:w w:val="105"/>
        </w:rPr>
        <w:t>occur,</w:t>
      </w:r>
      <w:r>
        <w:rPr>
          <w:spacing w:val="-20"/>
          <w:w w:val="105"/>
        </w:rPr>
        <w:t xml:space="preserve"> </w:t>
      </w:r>
      <w:r>
        <w:rPr>
          <w:w w:val="105"/>
        </w:rPr>
        <w:t>the</w:t>
      </w:r>
      <w:r>
        <w:rPr>
          <w:spacing w:val="-20"/>
          <w:w w:val="105"/>
        </w:rPr>
        <w:t xml:space="preserve"> </w:t>
      </w:r>
      <w:r>
        <w:rPr>
          <w:w w:val="105"/>
        </w:rPr>
        <w:t>importance</w:t>
      </w:r>
      <w:r>
        <w:rPr>
          <w:spacing w:val="-20"/>
          <w:w w:val="105"/>
        </w:rPr>
        <w:t xml:space="preserve"> </w:t>
      </w:r>
      <w:r>
        <w:rPr>
          <w:w w:val="105"/>
        </w:rPr>
        <w:t>of POC testing and consideration when conducting POC tests.</w:t>
      </w:r>
    </w:p>
    <w:p w14:paraId="3F13AFDE" w14:textId="77777777" w:rsidR="00A83A30" w:rsidRDefault="00A83A30">
      <w:pPr>
        <w:pStyle w:val="BodyText"/>
      </w:pPr>
    </w:p>
    <w:p w14:paraId="714EC019" w14:textId="77777777" w:rsidR="00A83A30" w:rsidRDefault="00A83A30">
      <w:pPr>
        <w:pStyle w:val="BodyText"/>
        <w:spacing w:before="77"/>
      </w:pPr>
    </w:p>
    <w:p w14:paraId="752C60DC" w14:textId="77777777" w:rsidR="00A83A30" w:rsidRDefault="00C90333">
      <w:pPr>
        <w:pStyle w:val="BodyText"/>
        <w:tabs>
          <w:tab w:val="left" w:pos="5949"/>
        </w:tabs>
        <w:ind w:left="526"/>
      </w:pPr>
      <w:r>
        <w:rPr>
          <w:spacing w:val="-2"/>
        </w:rPr>
        <w:t>HPH104:</w:t>
      </w:r>
      <w:r>
        <w:rPr>
          <w:spacing w:val="-20"/>
        </w:rPr>
        <w:t xml:space="preserve"> </w:t>
      </w:r>
      <w:r>
        <w:rPr>
          <w:spacing w:val="-2"/>
        </w:rPr>
        <w:t>Professional</w:t>
      </w:r>
      <w:r>
        <w:rPr>
          <w:spacing w:val="-19"/>
        </w:rPr>
        <w:t xml:space="preserve"> </w:t>
      </w:r>
      <w:r>
        <w:rPr>
          <w:spacing w:val="-2"/>
        </w:rPr>
        <w:t>Issues</w:t>
      </w:r>
      <w:r>
        <w:tab/>
        <w:t>Contact</w:t>
      </w:r>
      <w:r>
        <w:rPr>
          <w:spacing w:val="-7"/>
        </w:rPr>
        <w:t xml:space="preserve"> </w:t>
      </w:r>
      <w:r>
        <w:t>Hours:</w:t>
      </w:r>
      <w:r>
        <w:rPr>
          <w:spacing w:val="-7"/>
        </w:rPr>
        <w:t xml:space="preserve"> </w:t>
      </w:r>
      <w:r>
        <w:t>8</w:t>
      </w:r>
      <w:r>
        <w:rPr>
          <w:spacing w:val="-7"/>
        </w:rPr>
        <w:t xml:space="preserve"> </w:t>
      </w:r>
      <w:proofErr w:type="spellStart"/>
      <w:r>
        <w:t>hrs</w:t>
      </w:r>
      <w:proofErr w:type="spellEnd"/>
      <w:r>
        <w:rPr>
          <w:spacing w:val="-7"/>
        </w:rPr>
        <w:t xml:space="preserve"> </w:t>
      </w:r>
      <w:r>
        <w:rPr>
          <w:spacing w:val="-2"/>
        </w:rPr>
        <w:t>Theory</w:t>
      </w:r>
    </w:p>
    <w:p w14:paraId="428CD9C6" w14:textId="77777777" w:rsidR="00A83A30" w:rsidRDefault="00A83A30">
      <w:pPr>
        <w:pStyle w:val="BodyText"/>
        <w:spacing w:before="77"/>
      </w:pPr>
    </w:p>
    <w:p w14:paraId="308B5287" w14:textId="77777777" w:rsidR="00A83A30" w:rsidRDefault="00C90333">
      <w:pPr>
        <w:pStyle w:val="BodyText"/>
        <w:spacing w:line="271" w:lineRule="auto"/>
        <w:ind w:left="526"/>
      </w:pPr>
      <w:r>
        <w:rPr>
          <w:w w:val="105"/>
        </w:rPr>
        <w:t>This</w:t>
      </w:r>
      <w:r>
        <w:rPr>
          <w:spacing w:val="-24"/>
          <w:w w:val="105"/>
        </w:rPr>
        <w:t xml:space="preserve"> </w:t>
      </w:r>
      <w:r>
        <w:rPr>
          <w:w w:val="105"/>
        </w:rPr>
        <w:t>subject</w:t>
      </w:r>
      <w:r>
        <w:rPr>
          <w:spacing w:val="-24"/>
          <w:w w:val="105"/>
        </w:rPr>
        <w:t xml:space="preserve"> </w:t>
      </w:r>
      <w:r>
        <w:rPr>
          <w:w w:val="105"/>
        </w:rPr>
        <w:t>discusses</w:t>
      </w:r>
      <w:r>
        <w:rPr>
          <w:spacing w:val="-24"/>
          <w:w w:val="105"/>
        </w:rPr>
        <w:t xml:space="preserve"> </w:t>
      </w:r>
      <w:r>
        <w:rPr>
          <w:w w:val="105"/>
        </w:rPr>
        <w:t>quality</w:t>
      </w:r>
      <w:r>
        <w:rPr>
          <w:spacing w:val="-24"/>
          <w:w w:val="105"/>
        </w:rPr>
        <w:t xml:space="preserve"> </w:t>
      </w:r>
      <w:r>
        <w:rPr>
          <w:w w:val="105"/>
        </w:rPr>
        <w:t>matters</w:t>
      </w:r>
      <w:r>
        <w:rPr>
          <w:spacing w:val="-24"/>
          <w:w w:val="105"/>
        </w:rPr>
        <w:t xml:space="preserve"> </w:t>
      </w:r>
      <w:r>
        <w:rPr>
          <w:w w:val="105"/>
        </w:rPr>
        <w:t>surrounding</w:t>
      </w:r>
      <w:r>
        <w:rPr>
          <w:spacing w:val="-24"/>
          <w:w w:val="105"/>
        </w:rPr>
        <w:t xml:space="preserve"> </w:t>
      </w:r>
      <w:r>
        <w:rPr>
          <w:w w:val="105"/>
        </w:rPr>
        <w:t>phlebotomy</w:t>
      </w:r>
      <w:r>
        <w:rPr>
          <w:spacing w:val="-24"/>
          <w:w w:val="105"/>
        </w:rPr>
        <w:t xml:space="preserve"> </w:t>
      </w:r>
      <w:r>
        <w:rPr>
          <w:w w:val="105"/>
        </w:rPr>
        <w:t>such</w:t>
      </w:r>
      <w:r>
        <w:rPr>
          <w:spacing w:val="-24"/>
          <w:w w:val="105"/>
        </w:rPr>
        <w:t xml:space="preserve"> </w:t>
      </w:r>
      <w:r>
        <w:rPr>
          <w:w w:val="105"/>
        </w:rPr>
        <w:t>as</w:t>
      </w:r>
      <w:r>
        <w:rPr>
          <w:spacing w:val="-24"/>
          <w:w w:val="105"/>
        </w:rPr>
        <w:t xml:space="preserve"> </w:t>
      </w:r>
      <w:r>
        <w:rPr>
          <w:w w:val="105"/>
        </w:rPr>
        <w:t>procedure manual,</w:t>
      </w:r>
      <w:r>
        <w:rPr>
          <w:spacing w:val="-18"/>
          <w:w w:val="105"/>
        </w:rPr>
        <w:t xml:space="preserve"> </w:t>
      </w:r>
      <w:r>
        <w:rPr>
          <w:w w:val="105"/>
        </w:rPr>
        <w:t>quality</w:t>
      </w:r>
      <w:r>
        <w:rPr>
          <w:spacing w:val="-18"/>
          <w:w w:val="105"/>
        </w:rPr>
        <w:t xml:space="preserve"> </w:t>
      </w:r>
      <w:r>
        <w:rPr>
          <w:w w:val="105"/>
        </w:rPr>
        <w:t>controls,</w:t>
      </w:r>
      <w:r>
        <w:rPr>
          <w:spacing w:val="-18"/>
          <w:w w:val="105"/>
        </w:rPr>
        <w:t xml:space="preserve"> </w:t>
      </w:r>
      <w:r>
        <w:rPr>
          <w:w w:val="105"/>
        </w:rPr>
        <w:t>delta</w:t>
      </w:r>
      <w:r>
        <w:rPr>
          <w:spacing w:val="-18"/>
          <w:w w:val="105"/>
        </w:rPr>
        <w:t xml:space="preserve"> </w:t>
      </w:r>
      <w:r>
        <w:rPr>
          <w:w w:val="105"/>
        </w:rPr>
        <w:t>checks,</w:t>
      </w:r>
      <w:r>
        <w:rPr>
          <w:spacing w:val="-18"/>
          <w:w w:val="105"/>
        </w:rPr>
        <w:t xml:space="preserve"> </w:t>
      </w:r>
      <w:r>
        <w:rPr>
          <w:w w:val="105"/>
        </w:rPr>
        <w:t>preanalytical</w:t>
      </w:r>
      <w:r>
        <w:rPr>
          <w:spacing w:val="-18"/>
          <w:w w:val="105"/>
        </w:rPr>
        <w:t xml:space="preserve"> </w:t>
      </w:r>
      <w:r>
        <w:rPr>
          <w:w w:val="105"/>
        </w:rPr>
        <w:t>variables,</w:t>
      </w:r>
      <w:r>
        <w:rPr>
          <w:spacing w:val="-18"/>
          <w:w w:val="105"/>
        </w:rPr>
        <w:t xml:space="preserve"> </w:t>
      </w:r>
      <w:proofErr w:type="gramStart"/>
      <w:r>
        <w:rPr>
          <w:w w:val="105"/>
        </w:rPr>
        <w:t>and</w:t>
      </w:r>
      <w:r>
        <w:rPr>
          <w:spacing w:val="-18"/>
          <w:w w:val="105"/>
        </w:rPr>
        <w:t xml:space="preserve"> </w:t>
      </w:r>
      <w:r>
        <w:rPr>
          <w:w w:val="105"/>
        </w:rPr>
        <w:t>etc.</w:t>
      </w:r>
      <w:proofErr w:type="gramEnd"/>
    </w:p>
    <w:p w14:paraId="6BE9D776" w14:textId="77777777" w:rsidR="00A83A30" w:rsidRDefault="00C90333">
      <w:pPr>
        <w:pStyle w:val="BodyText"/>
        <w:spacing w:before="1" w:line="271" w:lineRule="auto"/>
        <w:ind w:left="526" w:right="683"/>
      </w:pPr>
      <w:r>
        <w:rPr>
          <w:w w:val="105"/>
        </w:rPr>
        <w:t>Understanding</w:t>
      </w:r>
      <w:r>
        <w:rPr>
          <w:spacing w:val="-19"/>
          <w:w w:val="105"/>
        </w:rPr>
        <w:t xml:space="preserve"> </w:t>
      </w:r>
      <w:r>
        <w:rPr>
          <w:w w:val="105"/>
        </w:rPr>
        <w:t>legal</w:t>
      </w:r>
      <w:r>
        <w:rPr>
          <w:spacing w:val="-19"/>
          <w:w w:val="105"/>
        </w:rPr>
        <w:t xml:space="preserve"> </w:t>
      </w:r>
      <w:r>
        <w:rPr>
          <w:w w:val="105"/>
        </w:rPr>
        <w:t>issues</w:t>
      </w:r>
      <w:r>
        <w:rPr>
          <w:spacing w:val="-19"/>
          <w:w w:val="105"/>
        </w:rPr>
        <w:t xml:space="preserve"> </w:t>
      </w:r>
      <w:r>
        <w:rPr>
          <w:w w:val="105"/>
        </w:rPr>
        <w:t>surrounding</w:t>
      </w:r>
      <w:r>
        <w:rPr>
          <w:spacing w:val="-19"/>
          <w:w w:val="105"/>
        </w:rPr>
        <w:t xml:space="preserve"> </w:t>
      </w:r>
      <w:r>
        <w:rPr>
          <w:w w:val="105"/>
        </w:rPr>
        <w:t>phlebotomy</w:t>
      </w:r>
      <w:r>
        <w:rPr>
          <w:spacing w:val="-19"/>
          <w:w w:val="105"/>
        </w:rPr>
        <w:t xml:space="preserve"> </w:t>
      </w:r>
      <w:r>
        <w:rPr>
          <w:w w:val="105"/>
        </w:rPr>
        <w:t>such</w:t>
      </w:r>
      <w:r>
        <w:rPr>
          <w:spacing w:val="-19"/>
          <w:w w:val="105"/>
        </w:rPr>
        <w:t xml:space="preserve"> </w:t>
      </w:r>
      <w:r>
        <w:rPr>
          <w:w w:val="105"/>
        </w:rPr>
        <w:t>as</w:t>
      </w:r>
      <w:r>
        <w:rPr>
          <w:spacing w:val="-19"/>
          <w:w w:val="105"/>
        </w:rPr>
        <w:t xml:space="preserve"> </w:t>
      </w:r>
      <w:r>
        <w:rPr>
          <w:w w:val="105"/>
        </w:rPr>
        <w:t>scope</w:t>
      </w:r>
      <w:r>
        <w:rPr>
          <w:spacing w:val="-19"/>
          <w:w w:val="105"/>
        </w:rPr>
        <w:t xml:space="preserve"> </w:t>
      </w:r>
      <w:r>
        <w:rPr>
          <w:w w:val="105"/>
        </w:rPr>
        <w:t>of</w:t>
      </w:r>
      <w:r>
        <w:rPr>
          <w:spacing w:val="-19"/>
          <w:w w:val="105"/>
        </w:rPr>
        <w:t xml:space="preserve"> </w:t>
      </w:r>
      <w:r>
        <w:rPr>
          <w:w w:val="105"/>
        </w:rPr>
        <w:t>practice liability, malpractice, and confidentiality.</w:t>
      </w:r>
    </w:p>
    <w:p w14:paraId="04FBC295" w14:textId="77777777" w:rsidR="00A83A30" w:rsidRDefault="00A83A30">
      <w:pPr>
        <w:pStyle w:val="BodyText"/>
      </w:pPr>
    </w:p>
    <w:p w14:paraId="49647338" w14:textId="77777777" w:rsidR="00A83A30" w:rsidRDefault="00C90333">
      <w:pPr>
        <w:pStyle w:val="BodyText"/>
        <w:tabs>
          <w:tab w:val="left" w:pos="5964"/>
        </w:tabs>
        <w:spacing w:before="1" w:line="660" w:lineRule="atLeast"/>
        <w:ind w:left="526" w:right="1310"/>
      </w:pPr>
      <w:r>
        <w:rPr>
          <w:w w:val="105"/>
        </w:rPr>
        <w:t>HPH105: Clinical Practicum</w:t>
      </w:r>
      <w:r>
        <w:tab/>
      </w:r>
      <w:r>
        <w:rPr>
          <w:w w:val="105"/>
        </w:rPr>
        <w:t>Contact</w:t>
      </w:r>
      <w:r>
        <w:rPr>
          <w:spacing w:val="-30"/>
          <w:w w:val="105"/>
        </w:rPr>
        <w:t xml:space="preserve"> </w:t>
      </w:r>
      <w:r>
        <w:rPr>
          <w:w w:val="105"/>
        </w:rPr>
        <w:t>Hours:</w:t>
      </w:r>
      <w:r>
        <w:rPr>
          <w:spacing w:val="-29"/>
          <w:w w:val="105"/>
        </w:rPr>
        <w:t xml:space="preserve"> </w:t>
      </w:r>
      <w:r>
        <w:rPr>
          <w:w w:val="105"/>
        </w:rPr>
        <w:t>40</w:t>
      </w:r>
      <w:r>
        <w:rPr>
          <w:spacing w:val="-29"/>
          <w:w w:val="105"/>
        </w:rPr>
        <w:t xml:space="preserve"> </w:t>
      </w:r>
      <w:proofErr w:type="spellStart"/>
      <w:r>
        <w:rPr>
          <w:w w:val="105"/>
        </w:rPr>
        <w:t>hrs</w:t>
      </w:r>
      <w:proofErr w:type="spellEnd"/>
      <w:r>
        <w:rPr>
          <w:spacing w:val="-29"/>
          <w:w w:val="105"/>
        </w:rPr>
        <w:t xml:space="preserve"> </w:t>
      </w:r>
      <w:r>
        <w:rPr>
          <w:w w:val="105"/>
        </w:rPr>
        <w:t>Practicum In</w:t>
      </w:r>
      <w:r>
        <w:rPr>
          <w:spacing w:val="-23"/>
          <w:w w:val="105"/>
        </w:rPr>
        <w:t xml:space="preserve"> </w:t>
      </w:r>
      <w:r>
        <w:rPr>
          <w:w w:val="105"/>
        </w:rPr>
        <w:t>this</w:t>
      </w:r>
      <w:r>
        <w:rPr>
          <w:spacing w:val="-23"/>
          <w:w w:val="105"/>
        </w:rPr>
        <w:t xml:space="preserve"> </w:t>
      </w:r>
      <w:r>
        <w:rPr>
          <w:w w:val="105"/>
        </w:rPr>
        <w:t>course,</w:t>
      </w:r>
      <w:r>
        <w:rPr>
          <w:spacing w:val="-23"/>
          <w:w w:val="105"/>
        </w:rPr>
        <w:t xml:space="preserve"> </w:t>
      </w:r>
      <w:r>
        <w:rPr>
          <w:w w:val="105"/>
        </w:rPr>
        <w:t>students</w:t>
      </w:r>
      <w:r>
        <w:rPr>
          <w:spacing w:val="-23"/>
          <w:w w:val="105"/>
        </w:rPr>
        <w:t xml:space="preserve"> </w:t>
      </w:r>
      <w:r>
        <w:rPr>
          <w:w w:val="105"/>
        </w:rPr>
        <w:t>will</w:t>
      </w:r>
      <w:r>
        <w:rPr>
          <w:spacing w:val="-23"/>
          <w:w w:val="105"/>
        </w:rPr>
        <w:t xml:space="preserve"> </w:t>
      </w:r>
      <w:r>
        <w:rPr>
          <w:w w:val="105"/>
        </w:rPr>
        <w:t>practice</w:t>
      </w:r>
      <w:r>
        <w:rPr>
          <w:spacing w:val="-23"/>
          <w:w w:val="105"/>
        </w:rPr>
        <w:t xml:space="preserve"> </w:t>
      </w:r>
      <w:r>
        <w:rPr>
          <w:w w:val="105"/>
        </w:rPr>
        <w:t>hands</w:t>
      </w:r>
      <w:r>
        <w:rPr>
          <w:spacing w:val="-23"/>
          <w:w w:val="105"/>
        </w:rPr>
        <w:t xml:space="preserve"> </w:t>
      </w:r>
      <w:r>
        <w:rPr>
          <w:w w:val="105"/>
        </w:rPr>
        <w:t>on</w:t>
      </w:r>
      <w:r>
        <w:rPr>
          <w:spacing w:val="-23"/>
          <w:w w:val="105"/>
        </w:rPr>
        <w:t xml:space="preserve"> </w:t>
      </w:r>
      <w:r>
        <w:rPr>
          <w:w w:val="105"/>
        </w:rPr>
        <w:t>what</w:t>
      </w:r>
      <w:r>
        <w:rPr>
          <w:spacing w:val="-23"/>
          <w:w w:val="105"/>
        </w:rPr>
        <w:t xml:space="preserve"> </w:t>
      </w:r>
      <w:r>
        <w:rPr>
          <w:w w:val="105"/>
        </w:rPr>
        <w:t>they</w:t>
      </w:r>
      <w:r>
        <w:rPr>
          <w:spacing w:val="-23"/>
          <w:w w:val="105"/>
        </w:rPr>
        <w:t xml:space="preserve"> </w:t>
      </w:r>
      <w:r>
        <w:rPr>
          <w:w w:val="105"/>
        </w:rPr>
        <w:t>have</w:t>
      </w:r>
      <w:r>
        <w:rPr>
          <w:spacing w:val="-23"/>
          <w:w w:val="105"/>
        </w:rPr>
        <w:t xml:space="preserve"> </w:t>
      </w:r>
      <w:r>
        <w:rPr>
          <w:w w:val="105"/>
        </w:rPr>
        <w:t>learned</w:t>
      </w:r>
      <w:r>
        <w:rPr>
          <w:spacing w:val="-23"/>
          <w:w w:val="105"/>
        </w:rPr>
        <w:t xml:space="preserve"> </w:t>
      </w:r>
      <w:r>
        <w:rPr>
          <w:w w:val="105"/>
        </w:rPr>
        <w:t>in</w:t>
      </w:r>
      <w:r>
        <w:rPr>
          <w:spacing w:val="-23"/>
          <w:w w:val="105"/>
        </w:rPr>
        <w:t xml:space="preserve"> </w:t>
      </w:r>
      <w:r>
        <w:rPr>
          <w:w w:val="105"/>
        </w:rPr>
        <w:t>the</w:t>
      </w:r>
    </w:p>
    <w:p w14:paraId="2DA501D0" w14:textId="77777777" w:rsidR="00A83A30" w:rsidRDefault="00C90333">
      <w:pPr>
        <w:pStyle w:val="BodyText"/>
        <w:spacing w:before="38" w:line="271" w:lineRule="auto"/>
        <w:ind w:left="526" w:right="525"/>
      </w:pPr>
      <w:r>
        <w:rPr>
          <w:w w:val="105"/>
        </w:rPr>
        <w:t>course.</w:t>
      </w:r>
      <w:r>
        <w:rPr>
          <w:spacing w:val="-22"/>
          <w:w w:val="105"/>
        </w:rPr>
        <w:t xml:space="preserve"> </w:t>
      </w:r>
      <w:r>
        <w:rPr>
          <w:w w:val="105"/>
        </w:rPr>
        <w:t>Learning</w:t>
      </w:r>
      <w:r>
        <w:rPr>
          <w:spacing w:val="-22"/>
          <w:w w:val="105"/>
        </w:rPr>
        <w:t xml:space="preserve"> </w:t>
      </w:r>
      <w:r>
        <w:rPr>
          <w:w w:val="105"/>
        </w:rPr>
        <w:t>will</w:t>
      </w:r>
      <w:r>
        <w:rPr>
          <w:spacing w:val="-22"/>
          <w:w w:val="105"/>
        </w:rPr>
        <w:t xml:space="preserve"> </w:t>
      </w:r>
      <w:r>
        <w:rPr>
          <w:w w:val="105"/>
        </w:rPr>
        <w:t>occur</w:t>
      </w:r>
      <w:r>
        <w:rPr>
          <w:spacing w:val="-22"/>
          <w:w w:val="105"/>
        </w:rPr>
        <w:t xml:space="preserve"> </w:t>
      </w:r>
      <w:r>
        <w:rPr>
          <w:w w:val="105"/>
        </w:rPr>
        <w:t>in</w:t>
      </w:r>
      <w:r>
        <w:rPr>
          <w:spacing w:val="-22"/>
          <w:w w:val="105"/>
        </w:rPr>
        <w:t xml:space="preserve"> </w:t>
      </w:r>
      <w:r>
        <w:rPr>
          <w:w w:val="105"/>
        </w:rPr>
        <w:t>the</w:t>
      </w:r>
      <w:r>
        <w:rPr>
          <w:spacing w:val="-22"/>
          <w:w w:val="105"/>
        </w:rPr>
        <w:t xml:space="preserve"> </w:t>
      </w:r>
      <w:r>
        <w:rPr>
          <w:w w:val="105"/>
        </w:rPr>
        <w:t>lab</w:t>
      </w:r>
      <w:r>
        <w:rPr>
          <w:spacing w:val="-22"/>
          <w:w w:val="105"/>
        </w:rPr>
        <w:t xml:space="preserve"> </w:t>
      </w:r>
      <w:r>
        <w:rPr>
          <w:w w:val="105"/>
        </w:rPr>
        <w:t>where</w:t>
      </w:r>
      <w:r>
        <w:rPr>
          <w:spacing w:val="-22"/>
          <w:w w:val="105"/>
        </w:rPr>
        <w:t xml:space="preserve"> </w:t>
      </w:r>
      <w:r>
        <w:rPr>
          <w:w w:val="105"/>
        </w:rPr>
        <w:t>students</w:t>
      </w:r>
      <w:r>
        <w:rPr>
          <w:spacing w:val="-22"/>
          <w:w w:val="105"/>
        </w:rPr>
        <w:t xml:space="preserve"> </w:t>
      </w:r>
      <w:r>
        <w:rPr>
          <w:w w:val="105"/>
        </w:rPr>
        <w:t>get</w:t>
      </w:r>
      <w:r>
        <w:rPr>
          <w:spacing w:val="-22"/>
          <w:w w:val="105"/>
        </w:rPr>
        <w:t xml:space="preserve"> </w:t>
      </w:r>
      <w:r>
        <w:rPr>
          <w:w w:val="105"/>
        </w:rPr>
        <w:t>to</w:t>
      </w:r>
      <w:r>
        <w:rPr>
          <w:spacing w:val="-22"/>
          <w:w w:val="105"/>
        </w:rPr>
        <w:t xml:space="preserve"> </w:t>
      </w:r>
      <w:r>
        <w:rPr>
          <w:w w:val="105"/>
        </w:rPr>
        <w:t>practice</w:t>
      </w:r>
      <w:r>
        <w:rPr>
          <w:spacing w:val="-22"/>
          <w:w w:val="105"/>
        </w:rPr>
        <w:t xml:space="preserve"> </w:t>
      </w:r>
      <w:r>
        <w:rPr>
          <w:w w:val="105"/>
        </w:rPr>
        <w:t>venipunctures and</w:t>
      </w:r>
      <w:r>
        <w:rPr>
          <w:spacing w:val="-2"/>
          <w:w w:val="105"/>
        </w:rPr>
        <w:t xml:space="preserve"> </w:t>
      </w:r>
      <w:r>
        <w:rPr>
          <w:w w:val="105"/>
        </w:rPr>
        <w:t>capillary</w:t>
      </w:r>
      <w:r>
        <w:rPr>
          <w:spacing w:val="-2"/>
          <w:w w:val="105"/>
        </w:rPr>
        <w:t xml:space="preserve"> </w:t>
      </w:r>
      <w:r>
        <w:rPr>
          <w:w w:val="105"/>
        </w:rPr>
        <w:t>sticks</w:t>
      </w:r>
      <w:r>
        <w:rPr>
          <w:spacing w:val="-2"/>
          <w:w w:val="105"/>
        </w:rPr>
        <w:t xml:space="preserve"> </w:t>
      </w:r>
      <w:r>
        <w:rPr>
          <w:w w:val="105"/>
        </w:rPr>
        <w:t>to</w:t>
      </w:r>
      <w:r>
        <w:rPr>
          <w:spacing w:val="-2"/>
          <w:w w:val="105"/>
        </w:rPr>
        <w:t xml:space="preserve"> </w:t>
      </w:r>
      <w:r>
        <w:rPr>
          <w:w w:val="105"/>
        </w:rPr>
        <w:t>satisfy</w:t>
      </w:r>
      <w:r>
        <w:rPr>
          <w:spacing w:val="-2"/>
          <w:w w:val="105"/>
        </w:rPr>
        <w:t xml:space="preserve"> </w:t>
      </w:r>
      <w:r>
        <w:rPr>
          <w:w w:val="105"/>
        </w:rPr>
        <w:t>requirements</w:t>
      </w:r>
      <w:r>
        <w:rPr>
          <w:spacing w:val="-2"/>
          <w:w w:val="105"/>
        </w:rPr>
        <w:t xml:space="preserve"> </w:t>
      </w:r>
      <w:r>
        <w:rPr>
          <w:w w:val="105"/>
        </w:rPr>
        <w:t>needed</w:t>
      </w:r>
      <w:r>
        <w:rPr>
          <w:spacing w:val="-2"/>
          <w:w w:val="105"/>
        </w:rPr>
        <w:t xml:space="preserve"> </w:t>
      </w:r>
      <w:r>
        <w:rPr>
          <w:w w:val="105"/>
        </w:rPr>
        <w:t>for</w:t>
      </w:r>
      <w:r>
        <w:rPr>
          <w:spacing w:val="-2"/>
          <w:w w:val="105"/>
        </w:rPr>
        <w:t xml:space="preserve"> </w:t>
      </w:r>
      <w:r>
        <w:rPr>
          <w:w w:val="105"/>
        </w:rPr>
        <w:t>certification,</w:t>
      </w:r>
      <w:r>
        <w:rPr>
          <w:spacing w:val="-2"/>
          <w:w w:val="105"/>
        </w:rPr>
        <w:t xml:space="preserve"> </w:t>
      </w:r>
      <w:r>
        <w:rPr>
          <w:w w:val="105"/>
        </w:rPr>
        <w:t>should</w:t>
      </w:r>
      <w:r>
        <w:rPr>
          <w:spacing w:val="-2"/>
          <w:w w:val="105"/>
        </w:rPr>
        <w:t xml:space="preserve"> </w:t>
      </w:r>
      <w:r>
        <w:rPr>
          <w:w w:val="105"/>
        </w:rPr>
        <w:t>the student</w:t>
      </w:r>
      <w:r>
        <w:rPr>
          <w:spacing w:val="-11"/>
          <w:w w:val="105"/>
        </w:rPr>
        <w:t xml:space="preserve"> </w:t>
      </w:r>
      <w:r>
        <w:rPr>
          <w:w w:val="105"/>
        </w:rPr>
        <w:t>choose</w:t>
      </w:r>
      <w:r>
        <w:rPr>
          <w:spacing w:val="-11"/>
          <w:w w:val="105"/>
        </w:rPr>
        <w:t xml:space="preserve"> </w:t>
      </w:r>
      <w:r>
        <w:rPr>
          <w:w w:val="105"/>
        </w:rPr>
        <w:t>to</w:t>
      </w:r>
      <w:r>
        <w:rPr>
          <w:spacing w:val="-11"/>
          <w:w w:val="105"/>
        </w:rPr>
        <w:t xml:space="preserve"> </w:t>
      </w:r>
      <w:r>
        <w:rPr>
          <w:w w:val="105"/>
        </w:rPr>
        <w:t>sit</w:t>
      </w:r>
      <w:r>
        <w:rPr>
          <w:spacing w:val="-11"/>
          <w:w w:val="105"/>
        </w:rPr>
        <w:t xml:space="preserve"> </w:t>
      </w:r>
      <w:r>
        <w:rPr>
          <w:w w:val="105"/>
        </w:rPr>
        <w:t>for</w:t>
      </w:r>
      <w:r>
        <w:rPr>
          <w:spacing w:val="-11"/>
          <w:w w:val="105"/>
        </w:rPr>
        <w:t xml:space="preserve"> </w:t>
      </w:r>
      <w:r>
        <w:rPr>
          <w:w w:val="105"/>
        </w:rPr>
        <w:t>the</w:t>
      </w:r>
      <w:r>
        <w:rPr>
          <w:spacing w:val="-11"/>
          <w:w w:val="105"/>
        </w:rPr>
        <w:t xml:space="preserve"> </w:t>
      </w:r>
      <w:r>
        <w:rPr>
          <w:w w:val="105"/>
        </w:rPr>
        <w:t>national</w:t>
      </w:r>
      <w:r>
        <w:rPr>
          <w:spacing w:val="-11"/>
          <w:w w:val="105"/>
        </w:rPr>
        <w:t xml:space="preserve"> </w:t>
      </w:r>
      <w:r>
        <w:rPr>
          <w:w w:val="105"/>
        </w:rPr>
        <w:t>qualifying</w:t>
      </w:r>
      <w:r>
        <w:rPr>
          <w:spacing w:val="-11"/>
          <w:w w:val="105"/>
        </w:rPr>
        <w:t xml:space="preserve"> </w:t>
      </w:r>
      <w:r>
        <w:rPr>
          <w:w w:val="105"/>
        </w:rPr>
        <w:t>exam.</w:t>
      </w:r>
      <w:r>
        <w:rPr>
          <w:spacing w:val="-11"/>
          <w:w w:val="105"/>
        </w:rPr>
        <w:t xml:space="preserve"> </w:t>
      </w:r>
      <w:r>
        <w:rPr>
          <w:w w:val="105"/>
        </w:rPr>
        <w:t>Students</w:t>
      </w:r>
      <w:r>
        <w:rPr>
          <w:spacing w:val="-11"/>
          <w:w w:val="105"/>
        </w:rPr>
        <w:t xml:space="preserve"> </w:t>
      </w:r>
      <w:r>
        <w:rPr>
          <w:w w:val="105"/>
        </w:rPr>
        <w:t>do</w:t>
      </w:r>
      <w:r>
        <w:rPr>
          <w:spacing w:val="-11"/>
          <w:w w:val="105"/>
        </w:rPr>
        <w:t xml:space="preserve"> </w:t>
      </w:r>
      <w:r>
        <w:rPr>
          <w:w w:val="105"/>
        </w:rPr>
        <w:t>not</w:t>
      </w:r>
      <w:r>
        <w:rPr>
          <w:spacing w:val="-11"/>
          <w:w w:val="105"/>
        </w:rPr>
        <w:t xml:space="preserve"> </w:t>
      </w:r>
      <w:r>
        <w:rPr>
          <w:w w:val="105"/>
        </w:rPr>
        <w:t>need</w:t>
      </w:r>
      <w:r>
        <w:rPr>
          <w:spacing w:val="-11"/>
          <w:w w:val="105"/>
        </w:rPr>
        <w:t xml:space="preserve"> </w:t>
      </w:r>
      <w:r>
        <w:rPr>
          <w:w w:val="105"/>
        </w:rPr>
        <w:t>to leave</w:t>
      </w:r>
      <w:r>
        <w:rPr>
          <w:spacing w:val="-9"/>
          <w:w w:val="105"/>
        </w:rPr>
        <w:t xml:space="preserve"> </w:t>
      </w:r>
      <w:r>
        <w:rPr>
          <w:w w:val="105"/>
        </w:rPr>
        <w:t>the</w:t>
      </w:r>
      <w:r>
        <w:rPr>
          <w:spacing w:val="-9"/>
          <w:w w:val="105"/>
        </w:rPr>
        <w:t xml:space="preserve"> </w:t>
      </w:r>
      <w:r>
        <w:rPr>
          <w:w w:val="105"/>
        </w:rPr>
        <w:t>school</w:t>
      </w:r>
      <w:r>
        <w:rPr>
          <w:spacing w:val="-9"/>
          <w:w w:val="105"/>
        </w:rPr>
        <w:t xml:space="preserve"> </w:t>
      </w:r>
      <w:r>
        <w:rPr>
          <w:w w:val="105"/>
        </w:rPr>
        <w:t>and</w:t>
      </w:r>
      <w:r>
        <w:rPr>
          <w:spacing w:val="-9"/>
          <w:w w:val="105"/>
        </w:rPr>
        <w:t xml:space="preserve"> </w:t>
      </w:r>
      <w:r>
        <w:rPr>
          <w:w w:val="105"/>
        </w:rPr>
        <w:t>attend</w:t>
      </w:r>
      <w:r>
        <w:rPr>
          <w:spacing w:val="-9"/>
          <w:w w:val="105"/>
        </w:rPr>
        <w:t xml:space="preserve"> </w:t>
      </w:r>
      <w:r>
        <w:rPr>
          <w:w w:val="105"/>
        </w:rPr>
        <w:t>any</w:t>
      </w:r>
      <w:r>
        <w:rPr>
          <w:spacing w:val="-9"/>
          <w:w w:val="105"/>
        </w:rPr>
        <w:t xml:space="preserve"> </w:t>
      </w:r>
      <w:r>
        <w:rPr>
          <w:w w:val="105"/>
        </w:rPr>
        <w:t>other</w:t>
      </w:r>
      <w:r>
        <w:rPr>
          <w:spacing w:val="-9"/>
          <w:w w:val="105"/>
        </w:rPr>
        <w:t xml:space="preserve"> </w:t>
      </w:r>
      <w:r>
        <w:rPr>
          <w:w w:val="105"/>
        </w:rPr>
        <w:t>location</w:t>
      </w:r>
      <w:r>
        <w:rPr>
          <w:spacing w:val="-9"/>
          <w:w w:val="105"/>
        </w:rPr>
        <w:t xml:space="preserve"> </w:t>
      </w:r>
      <w:r>
        <w:rPr>
          <w:w w:val="105"/>
        </w:rPr>
        <w:t>for</w:t>
      </w:r>
      <w:r>
        <w:rPr>
          <w:spacing w:val="-9"/>
          <w:w w:val="105"/>
        </w:rPr>
        <w:t xml:space="preserve"> </w:t>
      </w:r>
      <w:r>
        <w:rPr>
          <w:w w:val="105"/>
        </w:rPr>
        <w:t>this</w:t>
      </w:r>
      <w:r>
        <w:rPr>
          <w:spacing w:val="-9"/>
          <w:w w:val="105"/>
        </w:rPr>
        <w:t xml:space="preserve"> </w:t>
      </w:r>
      <w:r>
        <w:rPr>
          <w:w w:val="105"/>
        </w:rPr>
        <w:t>portion</w:t>
      </w:r>
      <w:r>
        <w:rPr>
          <w:spacing w:val="-9"/>
          <w:w w:val="105"/>
        </w:rPr>
        <w:t xml:space="preserve"> </w:t>
      </w:r>
      <w:r>
        <w:rPr>
          <w:w w:val="105"/>
        </w:rPr>
        <w:t>of</w:t>
      </w:r>
      <w:r>
        <w:rPr>
          <w:spacing w:val="-9"/>
          <w:w w:val="105"/>
        </w:rPr>
        <w:t xml:space="preserve"> </w:t>
      </w:r>
      <w:r>
        <w:rPr>
          <w:w w:val="105"/>
        </w:rPr>
        <w:t>the</w:t>
      </w:r>
      <w:r>
        <w:rPr>
          <w:spacing w:val="-9"/>
          <w:w w:val="105"/>
        </w:rPr>
        <w:t xml:space="preserve"> </w:t>
      </w:r>
      <w:r>
        <w:rPr>
          <w:w w:val="105"/>
        </w:rPr>
        <w:t>course.</w:t>
      </w:r>
    </w:p>
    <w:p w14:paraId="2E435391" w14:textId="77777777" w:rsidR="00A83A30" w:rsidRDefault="00C90333">
      <w:pPr>
        <w:pStyle w:val="BodyText"/>
        <w:spacing w:before="2"/>
        <w:ind w:left="526"/>
      </w:pPr>
      <w:r>
        <w:rPr>
          <w:w w:val="105"/>
        </w:rPr>
        <w:t>Clinical</w:t>
      </w:r>
      <w:r>
        <w:rPr>
          <w:spacing w:val="-22"/>
          <w:w w:val="105"/>
        </w:rPr>
        <w:t xml:space="preserve"> </w:t>
      </w:r>
      <w:r>
        <w:rPr>
          <w:w w:val="105"/>
        </w:rPr>
        <w:t>practicum</w:t>
      </w:r>
      <w:r>
        <w:rPr>
          <w:spacing w:val="-22"/>
          <w:w w:val="105"/>
        </w:rPr>
        <w:t xml:space="preserve"> </w:t>
      </w:r>
      <w:r>
        <w:rPr>
          <w:w w:val="105"/>
        </w:rPr>
        <w:t>will</w:t>
      </w:r>
      <w:r>
        <w:rPr>
          <w:spacing w:val="-21"/>
          <w:w w:val="105"/>
        </w:rPr>
        <w:t xml:space="preserve"> </w:t>
      </w:r>
      <w:r>
        <w:rPr>
          <w:w w:val="105"/>
        </w:rPr>
        <w:t>occur</w:t>
      </w:r>
      <w:r>
        <w:rPr>
          <w:spacing w:val="-22"/>
          <w:w w:val="105"/>
        </w:rPr>
        <w:t xml:space="preserve"> </w:t>
      </w:r>
      <w:r>
        <w:rPr>
          <w:w w:val="105"/>
        </w:rPr>
        <w:t>in</w:t>
      </w:r>
      <w:r>
        <w:rPr>
          <w:spacing w:val="-21"/>
          <w:w w:val="105"/>
        </w:rPr>
        <w:t xml:space="preserve"> </w:t>
      </w:r>
      <w:r>
        <w:rPr>
          <w:w w:val="105"/>
        </w:rPr>
        <w:t>lab</w:t>
      </w:r>
      <w:r>
        <w:rPr>
          <w:spacing w:val="-22"/>
          <w:w w:val="105"/>
        </w:rPr>
        <w:t xml:space="preserve"> </w:t>
      </w:r>
      <w:r>
        <w:rPr>
          <w:w w:val="105"/>
        </w:rPr>
        <w:t>during</w:t>
      </w:r>
      <w:r>
        <w:rPr>
          <w:spacing w:val="-21"/>
          <w:w w:val="105"/>
        </w:rPr>
        <w:t xml:space="preserve"> </w:t>
      </w:r>
      <w:r>
        <w:rPr>
          <w:w w:val="105"/>
        </w:rPr>
        <w:t>normal</w:t>
      </w:r>
      <w:r>
        <w:rPr>
          <w:spacing w:val="-22"/>
          <w:w w:val="105"/>
        </w:rPr>
        <w:t xml:space="preserve"> </w:t>
      </w:r>
      <w:r>
        <w:rPr>
          <w:w w:val="105"/>
        </w:rPr>
        <w:t>class</w:t>
      </w:r>
      <w:r>
        <w:rPr>
          <w:spacing w:val="-21"/>
          <w:w w:val="105"/>
        </w:rPr>
        <w:t xml:space="preserve"> </w:t>
      </w:r>
      <w:r>
        <w:rPr>
          <w:spacing w:val="-2"/>
          <w:w w:val="105"/>
        </w:rPr>
        <w:t>hours.</w:t>
      </w:r>
    </w:p>
    <w:p w14:paraId="67E9B4B2" w14:textId="77777777" w:rsidR="00A83A30" w:rsidRDefault="00A83A30">
      <w:pPr>
        <w:sectPr w:rsidR="00A83A30">
          <w:pgSz w:w="12240" w:h="15840"/>
          <w:pgMar w:top="1060" w:right="460" w:bottom="800" w:left="460" w:header="0" w:footer="603" w:gutter="0"/>
          <w:cols w:space="720"/>
        </w:sectPr>
      </w:pPr>
    </w:p>
    <w:p w14:paraId="0BC5F466" w14:textId="77777777" w:rsidR="00A83A30" w:rsidRDefault="00C90333">
      <w:pPr>
        <w:pStyle w:val="BodyText"/>
        <w:rPr>
          <w:sz w:val="32"/>
        </w:rPr>
      </w:pPr>
      <w:r>
        <w:rPr>
          <w:noProof/>
          <w:lang w:val="en-PH" w:eastAsia="en-PH"/>
        </w:rPr>
        <w:lastRenderedPageBreak/>
        <mc:AlternateContent>
          <mc:Choice Requires="wpg">
            <w:drawing>
              <wp:anchor distT="0" distB="0" distL="0" distR="0" simplePos="0" relativeHeight="486486528" behindDoc="1" locked="0" layoutInCell="1" allowOverlap="1" wp14:anchorId="4B57A442" wp14:editId="7C455C74">
                <wp:simplePos x="0" y="0"/>
                <wp:positionH relativeFrom="page">
                  <wp:posOffset>0</wp:posOffset>
                </wp:positionH>
                <wp:positionV relativeFrom="page">
                  <wp:posOffset>0</wp:posOffset>
                </wp:positionV>
                <wp:extent cx="7772400" cy="10058400"/>
                <wp:effectExtent l="0" t="0" r="0" b="0"/>
                <wp:wrapNone/>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wps:wsp>
                        <wps:cNvPr id="92" name="Graphic 92"/>
                        <wps:cNvSpPr/>
                        <wps:spPr>
                          <a:xfrm>
                            <a:off x="0" y="5325983"/>
                            <a:ext cx="7772400" cy="4732655"/>
                          </a:xfrm>
                          <a:custGeom>
                            <a:avLst/>
                            <a:gdLst/>
                            <a:ahLst/>
                            <a:cxnLst/>
                            <a:rect l="l" t="t" r="r" b="b"/>
                            <a:pathLst>
                              <a:path w="7772400" h="4732655">
                                <a:moveTo>
                                  <a:pt x="0" y="4732416"/>
                                </a:moveTo>
                                <a:lnTo>
                                  <a:pt x="7772400" y="4732416"/>
                                </a:lnTo>
                                <a:lnTo>
                                  <a:pt x="7772400" y="0"/>
                                </a:lnTo>
                                <a:lnTo>
                                  <a:pt x="0" y="0"/>
                                </a:lnTo>
                                <a:lnTo>
                                  <a:pt x="0" y="4732416"/>
                                </a:lnTo>
                                <a:close/>
                              </a:path>
                            </a:pathLst>
                          </a:custGeom>
                          <a:solidFill>
                            <a:srgbClr val="DBFADF"/>
                          </a:solidFill>
                        </wps:spPr>
                        <wps:bodyPr wrap="square" lIns="0" tIns="0" rIns="0" bIns="0" rtlCol="0">
                          <a:prstTxWarp prst="textNoShape">
                            <a:avLst/>
                          </a:prstTxWarp>
                          <a:noAutofit/>
                        </wps:bodyPr>
                      </wps:wsp>
                      <wps:wsp>
                        <wps:cNvPr id="93" name="Graphic 93"/>
                        <wps:cNvSpPr/>
                        <wps:spPr>
                          <a:xfrm>
                            <a:off x="0" y="0"/>
                            <a:ext cx="7772400" cy="5326380"/>
                          </a:xfrm>
                          <a:custGeom>
                            <a:avLst/>
                            <a:gdLst/>
                            <a:ahLst/>
                            <a:cxnLst/>
                            <a:rect l="l" t="t" r="r" b="b"/>
                            <a:pathLst>
                              <a:path w="7772400" h="5326380">
                                <a:moveTo>
                                  <a:pt x="7772399" y="5325983"/>
                                </a:moveTo>
                                <a:lnTo>
                                  <a:pt x="0" y="5325983"/>
                                </a:lnTo>
                                <a:lnTo>
                                  <a:pt x="0" y="0"/>
                                </a:lnTo>
                                <a:lnTo>
                                  <a:pt x="7772399" y="0"/>
                                </a:lnTo>
                                <a:lnTo>
                                  <a:pt x="7772399" y="5325983"/>
                                </a:lnTo>
                                <a:close/>
                              </a:path>
                            </a:pathLst>
                          </a:custGeom>
                          <a:solidFill>
                            <a:srgbClr val="BEF5C7"/>
                          </a:solidFill>
                        </wps:spPr>
                        <wps:bodyPr wrap="square" lIns="0" tIns="0" rIns="0" bIns="0" rtlCol="0">
                          <a:prstTxWarp prst="textNoShape">
                            <a:avLst/>
                          </a:prstTxWarp>
                          <a:noAutofit/>
                        </wps:bodyPr>
                      </wps:wsp>
                      <pic:pic xmlns:pic="http://schemas.openxmlformats.org/drawingml/2006/picture">
                        <pic:nvPicPr>
                          <pic:cNvPr id="94" name="Image 94"/>
                          <pic:cNvPicPr/>
                        </pic:nvPicPr>
                        <pic:blipFill>
                          <a:blip r:embed="rId58" cstate="print"/>
                          <a:stretch>
                            <a:fillRect/>
                          </a:stretch>
                        </pic:blipFill>
                        <pic:spPr>
                          <a:xfrm>
                            <a:off x="0" y="0"/>
                            <a:ext cx="7369179" cy="4809408"/>
                          </a:xfrm>
                          <a:prstGeom prst="rect">
                            <a:avLst/>
                          </a:prstGeom>
                        </pic:spPr>
                      </pic:pic>
                      <pic:pic xmlns:pic="http://schemas.openxmlformats.org/drawingml/2006/picture">
                        <pic:nvPicPr>
                          <pic:cNvPr id="95" name="Image 95"/>
                          <pic:cNvPicPr/>
                        </pic:nvPicPr>
                        <pic:blipFill>
                          <a:blip r:embed="rId59" cstate="print"/>
                          <a:stretch>
                            <a:fillRect/>
                          </a:stretch>
                        </pic:blipFill>
                        <pic:spPr>
                          <a:xfrm>
                            <a:off x="0" y="0"/>
                            <a:ext cx="7015005" cy="4527498"/>
                          </a:xfrm>
                          <a:prstGeom prst="rect">
                            <a:avLst/>
                          </a:prstGeom>
                        </pic:spPr>
                      </pic:pic>
                    </wpg:wgp>
                  </a:graphicData>
                </a:graphic>
              </wp:anchor>
            </w:drawing>
          </mc:Choice>
          <mc:Fallback>
            <w:pict>
              <v:group w14:anchorId="3D5E8317" id="Group 91" o:spid="_x0000_s1026" style="position:absolute;margin-left:0;margin-top:0;width:612pt;height:11in;z-index:-16829952;mso-wrap-distance-left:0;mso-wrap-distance-right:0;mso-position-horizontal-relative:page;mso-position-vertical-relative:page" coordsize="77724,10058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">
                <v:shape id="Graphic 92" o:spid="_x0000_s1027" style="position:absolute;top:53259;width:77724;height:47327;visibility:visible;mso-wrap-style:square;v-text-anchor:top" coordsize="7772400,47326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" path="m,4732416r7772400,l7772400,,,,,4732416xe" fillcolor="#dbfadf" stroked="f">
                  <v:path arrowok="t"/>
                </v:shape>
                <v:shape id="Graphic 93" o:spid="_x0000_s1028" style="position:absolute;width:77724;height:53263;visibility:visible;mso-wrap-style:square;v-text-anchor:top" coordsize="7772400,53263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" path="m7772399,5325983l,5325983,,,7772399,r,5325983xe" fillcolor="#bef5c7" stroked="f">
                  <v:path arrowok="t"/>
                </v:shape>
                <v:shape id="Image 94" o:spid="_x0000_s1029" type="#_x0000_t75" style="position:absolute;width:73691;height:480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">
                  <v:imagedata r:id="rId60" o:title=""/>
                </v:shape>
                <v:shape id="Image 95" o:spid="_x0000_s1030" type="#_x0000_t75" style="position:absolute;width:70150;height:452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">
                  <v:imagedata r:id="rId61" o:title=""/>
                </v:shape>
                <w10:wrap anchorx="page" anchory="page"/>
              </v:group>
            </w:pict>
          </mc:Fallback>
        </mc:AlternateContent>
      </w:r>
    </w:p>
    <w:p w14:paraId="443D9777" w14:textId="77777777" w:rsidR="00A83A30" w:rsidRDefault="00A83A30">
      <w:pPr>
        <w:pStyle w:val="BodyText"/>
        <w:rPr>
          <w:sz w:val="32"/>
        </w:rPr>
      </w:pPr>
    </w:p>
    <w:p w14:paraId="09E882BB" w14:textId="77777777" w:rsidR="00A83A30" w:rsidRDefault="00A83A30">
      <w:pPr>
        <w:pStyle w:val="BodyText"/>
        <w:rPr>
          <w:sz w:val="32"/>
        </w:rPr>
      </w:pPr>
    </w:p>
    <w:p w14:paraId="37EBF2E3" w14:textId="77777777" w:rsidR="00A83A30" w:rsidRDefault="00A83A30">
      <w:pPr>
        <w:pStyle w:val="BodyText"/>
        <w:rPr>
          <w:sz w:val="32"/>
        </w:rPr>
      </w:pPr>
    </w:p>
    <w:p w14:paraId="71D1B5B8" w14:textId="77777777" w:rsidR="00A83A30" w:rsidRDefault="00A83A30">
      <w:pPr>
        <w:pStyle w:val="BodyText"/>
        <w:rPr>
          <w:sz w:val="32"/>
        </w:rPr>
      </w:pPr>
    </w:p>
    <w:p w14:paraId="15354A15" w14:textId="77777777" w:rsidR="00A83A30" w:rsidRDefault="00A83A30">
      <w:pPr>
        <w:pStyle w:val="BodyText"/>
        <w:rPr>
          <w:sz w:val="32"/>
        </w:rPr>
      </w:pPr>
    </w:p>
    <w:p w14:paraId="3867D33B" w14:textId="77777777" w:rsidR="00A83A30" w:rsidRDefault="00A83A30">
      <w:pPr>
        <w:pStyle w:val="BodyText"/>
        <w:rPr>
          <w:sz w:val="32"/>
        </w:rPr>
      </w:pPr>
    </w:p>
    <w:p w14:paraId="021F62D7" w14:textId="77777777" w:rsidR="00A83A30" w:rsidRDefault="00A83A30">
      <w:pPr>
        <w:pStyle w:val="BodyText"/>
        <w:rPr>
          <w:sz w:val="32"/>
        </w:rPr>
      </w:pPr>
    </w:p>
    <w:p w14:paraId="091F94DF" w14:textId="77777777" w:rsidR="00A83A30" w:rsidRDefault="00A83A30">
      <w:pPr>
        <w:pStyle w:val="BodyText"/>
        <w:rPr>
          <w:sz w:val="32"/>
        </w:rPr>
      </w:pPr>
    </w:p>
    <w:p w14:paraId="1B9EDC6C" w14:textId="77777777" w:rsidR="00A83A30" w:rsidRDefault="00A83A30">
      <w:pPr>
        <w:pStyle w:val="BodyText"/>
        <w:rPr>
          <w:sz w:val="32"/>
        </w:rPr>
      </w:pPr>
    </w:p>
    <w:p w14:paraId="387AE88D" w14:textId="77777777" w:rsidR="00A83A30" w:rsidRDefault="00A83A30">
      <w:pPr>
        <w:pStyle w:val="BodyText"/>
        <w:rPr>
          <w:sz w:val="32"/>
        </w:rPr>
      </w:pPr>
    </w:p>
    <w:p w14:paraId="5E384532" w14:textId="77777777" w:rsidR="00A83A30" w:rsidRDefault="00A83A30">
      <w:pPr>
        <w:pStyle w:val="BodyText"/>
        <w:rPr>
          <w:sz w:val="32"/>
        </w:rPr>
      </w:pPr>
    </w:p>
    <w:p w14:paraId="2FC37AD6" w14:textId="77777777" w:rsidR="00A83A30" w:rsidRDefault="00A83A30">
      <w:pPr>
        <w:pStyle w:val="BodyText"/>
        <w:rPr>
          <w:sz w:val="32"/>
        </w:rPr>
      </w:pPr>
    </w:p>
    <w:p w14:paraId="794C3E41" w14:textId="77777777" w:rsidR="00A83A30" w:rsidRDefault="00A83A30">
      <w:pPr>
        <w:pStyle w:val="BodyText"/>
        <w:rPr>
          <w:sz w:val="32"/>
        </w:rPr>
      </w:pPr>
    </w:p>
    <w:p w14:paraId="7CFD2DA2" w14:textId="77777777" w:rsidR="00A83A30" w:rsidRDefault="00A83A30">
      <w:pPr>
        <w:pStyle w:val="BodyText"/>
        <w:spacing w:before="115"/>
        <w:rPr>
          <w:sz w:val="32"/>
        </w:rPr>
      </w:pPr>
    </w:p>
    <w:p w14:paraId="17CCA0F5" w14:textId="77777777" w:rsidR="00A83A30" w:rsidRDefault="00C90333">
      <w:pPr>
        <w:pStyle w:val="Heading3"/>
      </w:pPr>
      <w:r>
        <w:rPr>
          <w:color w:val="0924DD"/>
          <w:spacing w:val="-8"/>
        </w:rPr>
        <w:t>Patient</w:t>
      </w:r>
      <w:r>
        <w:rPr>
          <w:color w:val="0924DD"/>
          <w:spacing w:val="-20"/>
        </w:rPr>
        <w:t xml:space="preserve"> </w:t>
      </w:r>
      <w:r>
        <w:rPr>
          <w:color w:val="0924DD"/>
          <w:spacing w:val="-8"/>
        </w:rPr>
        <w:t>Care</w:t>
      </w:r>
      <w:r>
        <w:rPr>
          <w:color w:val="0924DD"/>
          <w:spacing w:val="-19"/>
        </w:rPr>
        <w:t xml:space="preserve"> </w:t>
      </w:r>
      <w:r>
        <w:rPr>
          <w:color w:val="0924DD"/>
          <w:spacing w:val="-8"/>
        </w:rPr>
        <w:t>Technician</w:t>
      </w:r>
      <w:r>
        <w:rPr>
          <w:color w:val="0924DD"/>
          <w:spacing w:val="-19"/>
        </w:rPr>
        <w:t xml:space="preserve"> </w:t>
      </w:r>
      <w:r>
        <w:rPr>
          <w:color w:val="0924DD"/>
          <w:spacing w:val="-8"/>
        </w:rPr>
        <w:t>Program</w:t>
      </w:r>
    </w:p>
    <w:p w14:paraId="20478948" w14:textId="77777777" w:rsidR="00A83A30" w:rsidRDefault="00C90333">
      <w:pPr>
        <w:pStyle w:val="BodyText"/>
        <w:spacing w:before="335" w:line="271" w:lineRule="auto"/>
        <w:ind w:left="526" w:right="683"/>
      </w:pPr>
      <w:r>
        <w:rPr>
          <w:w w:val="105"/>
        </w:rPr>
        <w:t>The</w:t>
      </w:r>
      <w:r>
        <w:rPr>
          <w:spacing w:val="-7"/>
          <w:w w:val="105"/>
        </w:rPr>
        <w:t xml:space="preserve"> </w:t>
      </w:r>
      <w:r>
        <w:rPr>
          <w:w w:val="105"/>
        </w:rPr>
        <w:t>patient</w:t>
      </w:r>
      <w:r>
        <w:rPr>
          <w:spacing w:val="-7"/>
          <w:w w:val="105"/>
        </w:rPr>
        <w:t xml:space="preserve"> </w:t>
      </w:r>
      <w:r>
        <w:rPr>
          <w:w w:val="105"/>
        </w:rPr>
        <w:t>care</w:t>
      </w:r>
      <w:r>
        <w:rPr>
          <w:spacing w:val="-7"/>
          <w:w w:val="105"/>
        </w:rPr>
        <w:t xml:space="preserve"> </w:t>
      </w:r>
      <w:r>
        <w:rPr>
          <w:w w:val="105"/>
        </w:rPr>
        <w:t>technician</w:t>
      </w:r>
      <w:r>
        <w:rPr>
          <w:spacing w:val="-7"/>
          <w:w w:val="105"/>
        </w:rPr>
        <w:t xml:space="preserve"> </w:t>
      </w:r>
      <w:r>
        <w:rPr>
          <w:w w:val="105"/>
        </w:rPr>
        <w:t>is</w:t>
      </w:r>
      <w:r>
        <w:rPr>
          <w:spacing w:val="-7"/>
          <w:w w:val="105"/>
        </w:rPr>
        <w:t xml:space="preserve"> </w:t>
      </w:r>
      <w:r>
        <w:rPr>
          <w:w w:val="105"/>
        </w:rPr>
        <w:t>an</w:t>
      </w:r>
      <w:r>
        <w:rPr>
          <w:spacing w:val="-7"/>
          <w:w w:val="105"/>
        </w:rPr>
        <w:t xml:space="preserve"> </w:t>
      </w:r>
      <w:r>
        <w:rPr>
          <w:w w:val="105"/>
        </w:rPr>
        <w:t>advance</w:t>
      </w:r>
      <w:r>
        <w:rPr>
          <w:spacing w:val="-7"/>
          <w:w w:val="105"/>
        </w:rPr>
        <w:t xml:space="preserve"> </w:t>
      </w:r>
      <w:r>
        <w:rPr>
          <w:w w:val="105"/>
        </w:rPr>
        <w:t>entry</w:t>
      </w:r>
      <w:r>
        <w:rPr>
          <w:spacing w:val="-7"/>
          <w:w w:val="105"/>
        </w:rPr>
        <w:t xml:space="preserve"> </w:t>
      </w:r>
      <w:r>
        <w:rPr>
          <w:w w:val="105"/>
        </w:rPr>
        <w:t>level</w:t>
      </w:r>
      <w:r>
        <w:rPr>
          <w:spacing w:val="-7"/>
          <w:w w:val="105"/>
        </w:rPr>
        <w:t xml:space="preserve"> </w:t>
      </w:r>
      <w:r>
        <w:rPr>
          <w:w w:val="105"/>
        </w:rPr>
        <w:t>healthcare</w:t>
      </w:r>
      <w:r>
        <w:rPr>
          <w:spacing w:val="-7"/>
          <w:w w:val="105"/>
        </w:rPr>
        <w:t xml:space="preserve"> </w:t>
      </w:r>
      <w:r>
        <w:rPr>
          <w:w w:val="105"/>
        </w:rPr>
        <w:t>career</w:t>
      </w:r>
      <w:r>
        <w:rPr>
          <w:spacing w:val="-7"/>
          <w:w w:val="105"/>
        </w:rPr>
        <w:t xml:space="preserve"> </w:t>
      </w:r>
      <w:r>
        <w:rPr>
          <w:w w:val="105"/>
        </w:rPr>
        <w:t>for students</w:t>
      </w:r>
      <w:r>
        <w:rPr>
          <w:spacing w:val="-6"/>
          <w:w w:val="105"/>
        </w:rPr>
        <w:t xml:space="preserve"> </w:t>
      </w:r>
      <w:r>
        <w:rPr>
          <w:w w:val="105"/>
        </w:rPr>
        <w:t>who</w:t>
      </w:r>
      <w:r>
        <w:rPr>
          <w:spacing w:val="-6"/>
          <w:w w:val="105"/>
        </w:rPr>
        <w:t xml:space="preserve"> </w:t>
      </w:r>
      <w:r>
        <w:rPr>
          <w:w w:val="105"/>
        </w:rPr>
        <w:t>prefer</w:t>
      </w:r>
      <w:r>
        <w:rPr>
          <w:spacing w:val="-6"/>
          <w:w w:val="105"/>
        </w:rPr>
        <w:t xml:space="preserve"> </w:t>
      </w:r>
      <w:r>
        <w:rPr>
          <w:w w:val="105"/>
        </w:rPr>
        <w:t>to</w:t>
      </w:r>
      <w:r>
        <w:rPr>
          <w:spacing w:val="-6"/>
          <w:w w:val="105"/>
        </w:rPr>
        <w:t xml:space="preserve"> </w:t>
      </w:r>
      <w:r>
        <w:rPr>
          <w:w w:val="105"/>
        </w:rPr>
        <w:t>engage</w:t>
      </w:r>
      <w:r>
        <w:rPr>
          <w:spacing w:val="-6"/>
          <w:w w:val="105"/>
        </w:rPr>
        <w:t xml:space="preserve"> </w:t>
      </w:r>
      <w:r>
        <w:rPr>
          <w:w w:val="105"/>
        </w:rPr>
        <w:t>in</w:t>
      </w:r>
      <w:r>
        <w:rPr>
          <w:spacing w:val="-6"/>
          <w:w w:val="105"/>
        </w:rPr>
        <w:t xml:space="preserve"> </w:t>
      </w:r>
      <w:r>
        <w:rPr>
          <w:w w:val="105"/>
        </w:rPr>
        <w:t>direct</w:t>
      </w:r>
      <w:r>
        <w:rPr>
          <w:spacing w:val="-6"/>
          <w:w w:val="105"/>
        </w:rPr>
        <w:t xml:space="preserve"> </w:t>
      </w:r>
      <w:r>
        <w:rPr>
          <w:w w:val="105"/>
        </w:rPr>
        <w:t>patient</w:t>
      </w:r>
      <w:r>
        <w:rPr>
          <w:spacing w:val="-6"/>
          <w:w w:val="105"/>
        </w:rPr>
        <w:t xml:space="preserve"> </w:t>
      </w:r>
      <w:r>
        <w:rPr>
          <w:w w:val="105"/>
        </w:rPr>
        <w:t>care.</w:t>
      </w:r>
      <w:r>
        <w:rPr>
          <w:spacing w:val="-6"/>
          <w:w w:val="105"/>
        </w:rPr>
        <w:t xml:space="preserve"> </w:t>
      </w:r>
      <w:r>
        <w:rPr>
          <w:w w:val="105"/>
        </w:rPr>
        <w:t>The</w:t>
      </w:r>
      <w:r>
        <w:rPr>
          <w:spacing w:val="-6"/>
          <w:w w:val="105"/>
        </w:rPr>
        <w:t xml:space="preserve"> </w:t>
      </w:r>
      <w:r>
        <w:rPr>
          <w:w w:val="105"/>
        </w:rPr>
        <w:t>course</w:t>
      </w:r>
      <w:r>
        <w:rPr>
          <w:spacing w:val="-6"/>
          <w:w w:val="105"/>
        </w:rPr>
        <w:t xml:space="preserve"> </w:t>
      </w:r>
      <w:r>
        <w:rPr>
          <w:w w:val="105"/>
        </w:rPr>
        <w:t>is</w:t>
      </w:r>
      <w:r>
        <w:rPr>
          <w:spacing w:val="-6"/>
          <w:w w:val="105"/>
        </w:rPr>
        <w:t xml:space="preserve"> </w:t>
      </w:r>
      <w:r>
        <w:rPr>
          <w:w w:val="105"/>
        </w:rPr>
        <w:t>designed</w:t>
      </w:r>
      <w:r>
        <w:rPr>
          <w:spacing w:val="-6"/>
          <w:w w:val="105"/>
        </w:rPr>
        <w:t xml:space="preserve"> </w:t>
      </w:r>
      <w:r>
        <w:rPr>
          <w:w w:val="105"/>
        </w:rPr>
        <w:t>to teach</w:t>
      </w:r>
      <w:r>
        <w:rPr>
          <w:spacing w:val="-12"/>
          <w:w w:val="105"/>
        </w:rPr>
        <w:t xml:space="preserve"> </w:t>
      </w:r>
      <w:r>
        <w:rPr>
          <w:w w:val="105"/>
        </w:rPr>
        <w:t>students</w:t>
      </w:r>
      <w:r>
        <w:rPr>
          <w:spacing w:val="-12"/>
          <w:w w:val="105"/>
        </w:rPr>
        <w:t xml:space="preserve"> </w:t>
      </w:r>
      <w:r>
        <w:rPr>
          <w:w w:val="105"/>
        </w:rPr>
        <w:t>how</w:t>
      </w:r>
      <w:r>
        <w:rPr>
          <w:spacing w:val="-12"/>
          <w:w w:val="105"/>
        </w:rPr>
        <w:t xml:space="preserve"> </w:t>
      </w:r>
      <w:r>
        <w:rPr>
          <w:w w:val="105"/>
        </w:rPr>
        <w:t>to</w:t>
      </w:r>
      <w:r>
        <w:rPr>
          <w:spacing w:val="-12"/>
          <w:w w:val="105"/>
        </w:rPr>
        <w:t xml:space="preserve"> </w:t>
      </w:r>
      <w:r>
        <w:rPr>
          <w:w w:val="105"/>
        </w:rPr>
        <w:t>communicate</w:t>
      </w:r>
      <w:r>
        <w:rPr>
          <w:spacing w:val="-12"/>
          <w:w w:val="105"/>
        </w:rPr>
        <w:t xml:space="preserve"> </w:t>
      </w:r>
      <w:r>
        <w:rPr>
          <w:w w:val="105"/>
        </w:rPr>
        <w:t>with</w:t>
      </w:r>
      <w:r>
        <w:rPr>
          <w:spacing w:val="-12"/>
          <w:w w:val="105"/>
        </w:rPr>
        <w:t xml:space="preserve"> </w:t>
      </w:r>
      <w:r>
        <w:rPr>
          <w:w w:val="105"/>
        </w:rPr>
        <w:t>patients</w:t>
      </w:r>
      <w:r>
        <w:rPr>
          <w:spacing w:val="-12"/>
          <w:w w:val="105"/>
        </w:rPr>
        <w:t xml:space="preserve"> </w:t>
      </w:r>
      <w:r>
        <w:rPr>
          <w:w w:val="105"/>
        </w:rPr>
        <w:t>effectively,</w:t>
      </w:r>
      <w:r>
        <w:rPr>
          <w:spacing w:val="-12"/>
          <w:w w:val="105"/>
        </w:rPr>
        <w:t xml:space="preserve"> </w:t>
      </w:r>
      <w:r>
        <w:rPr>
          <w:w w:val="105"/>
        </w:rPr>
        <w:t>recognize</w:t>
      </w:r>
      <w:r>
        <w:rPr>
          <w:spacing w:val="-12"/>
          <w:w w:val="105"/>
        </w:rPr>
        <w:t xml:space="preserve"> </w:t>
      </w:r>
      <w:r>
        <w:rPr>
          <w:w w:val="105"/>
        </w:rPr>
        <w:t>medical emergencies,</w:t>
      </w:r>
      <w:r>
        <w:rPr>
          <w:spacing w:val="-6"/>
          <w:w w:val="105"/>
        </w:rPr>
        <w:t xml:space="preserve"> </w:t>
      </w:r>
      <w:r>
        <w:rPr>
          <w:w w:val="105"/>
        </w:rPr>
        <w:t>provide</w:t>
      </w:r>
      <w:r>
        <w:rPr>
          <w:spacing w:val="-6"/>
          <w:w w:val="105"/>
        </w:rPr>
        <w:t xml:space="preserve"> </w:t>
      </w:r>
      <w:r>
        <w:rPr>
          <w:w w:val="105"/>
        </w:rPr>
        <w:t>hands</w:t>
      </w:r>
      <w:r>
        <w:rPr>
          <w:spacing w:val="-6"/>
          <w:w w:val="105"/>
        </w:rPr>
        <w:t xml:space="preserve"> </w:t>
      </w:r>
      <w:r>
        <w:rPr>
          <w:w w:val="105"/>
        </w:rPr>
        <w:t>on</w:t>
      </w:r>
      <w:r>
        <w:rPr>
          <w:spacing w:val="-6"/>
          <w:w w:val="105"/>
        </w:rPr>
        <w:t xml:space="preserve"> </w:t>
      </w:r>
      <w:r>
        <w:rPr>
          <w:w w:val="105"/>
        </w:rPr>
        <w:t>daily</w:t>
      </w:r>
      <w:r>
        <w:rPr>
          <w:spacing w:val="-6"/>
          <w:w w:val="105"/>
        </w:rPr>
        <w:t xml:space="preserve"> </w:t>
      </w:r>
      <w:r>
        <w:rPr>
          <w:w w:val="105"/>
        </w:rPr>
        <w:t>care</w:t>
      </w:r>
      <w:r>
        <w:rPr>
          <w:spacing w:val="-6"/>
          <w:w w:val="105"/>
        </w:rPr>
        <w:t xml:space="preserve"> </w:t>
      </w:r>
      <w:r>
        <w:rPr>
          <w:w w:val="105"/>
        </w:rPr>
        <w:t>needs</w:t>
      </w:r>
      <w:r>
        <w:rPr>
          <w:spacing w:val="-6"/>
          <w:w w:val="105"/>
        </w:rPr>
        <w:t xml:space="preserve"> </w:t>
      </w:r>
      <w:r>
        <w:rPr>
          <w:w w:val="105"/>
        </w:rPr>
        <w:t>while</w:t>
      </w:r>
      <w:r>
        <w:rPr>
          <w:spacing w:val="-6"/>
          <w:w w:val="105"/>
        </w:rPr>
        <w:t xml:space="preserve"> </w:t>
      </w:r>
      <w:r>
        <w:rPr>
          <w:w w:val="105"/>
        </w:rPr>
        <w:t>respecting</w:t>
      </w:r>
      <w:r>
        <w:rPr>
          <w:spacing w:val="-6"/>
          <w:w w:val="105"/>
        </w:rPr>
        <w:t xml:space="preserve"> </w:t>
      </w:r>
      <w:r>
        <w:rPr>
          <w:w w:val="105"/>
        </w:rPr>
        <w:t>the</w:t>
      </w:r>
      <w:r>
        <w:rPr>
          <w:spacing w:val="-6"/>
          <w:w w:val="105"/>
        </w:rPr>
        <w:t xml:space="preserve"> </w:t>
      </w:r>
      <w:r>
        <w:rPr>
          <w:w w:val="105"/>
        </w:rPr>
        <w:t>patient’s rights,</w:t>
      </w:r>
      <w:r>
        <w:rPr>
          <w:spacing w:val="-21"/>
          <w:w w:val="105"/>
        </w:rPr>
        <w:t xml:space="preserve"> </w:t>
      </w:r>
      <w:r>
        <w:rPr>
          <w:w w:val="105"/>
        </w:rPr>
        <w:t>the</w:t>
      </w:r>
      <w:r>
        <w:rPr>
          <w:spacing w:val="-21"/>
          <w:w w:val="105"/>
        </w:rPr>
        <w:t xml:space="preserve"> </w:t>
      </w:r>
      <w:r>
        <w:rPr>
          <w:w w:val="105"/>
        </w:rPr>
        <w:t>skill</w:t>
      </w:r>
      <w:r>
        <w:rPr>
          <w:spacing w:val="-21"/>
          <w:w w:val="105"/>
        </w:rPr>
        <w:t xml:space="preserve"> </w:t>
      </w:r>
      <w:r>
        <w:rPr>
          <w:w w:val="105"/>
        </w:rPr>
        <w:t>of</w:t>
      </w:r>
      <w:r>
        <w:rPr>
          <w:spacing w:val="-21"/>
          <w:w w:val="105"/>
        </w:rPr>
        <w:t xml:space="preserve"> </w:t>
      </w:r>
      <w:r>
        <w:rPr>
          <w:w w:val="105"/>
        </w:rPr>
        <w:t>obtaining</w:t>
      </w:r>
      <w:r>
        <w:rPr>
          <w:spacing w:val="-21"/>
          <w:w w:val="105"/>
        </w:rPr>
        <w:t xml:space="preserve"> </w:t>
      </w:r>
      <w:r>
        <w:rPr>
          <w:w w:val="105"/>
        </w:rPr>
        <w:t>EKG</w:t>
      </w:r>
      <w:r>
        <w:rPr>
          <w:spacing w:val="-21"/>
          <w:w w:val="105"/>
        </w:rPr>
        <w:t xml:space="preserve"> </w:t>
      </w:r>
      <w:r>
        <w:rPr>
          <w:w w:val="105"/>
        </w:rPr>
        <w:t>and</w:t>
      </w:r>
      <w:r>
        <w:rPr>
          <w:spacing w:val="-21"/>
          <w:w w:val="105"/>
        </w:rPr>
        <w:t xml:space="preserve"> </w:t>
      </w:r>
      <w:r>
        <w:rPr>
          <w:w w:val="105"/>
        </w:rPr>
        <w:t>blood</w:t>
      </w:r>
      <w:r>
        <w:rPr>
          <w:spacing w:val="-21"/>
          <w:w w:val="105"/>
        </w:rPr>
        <w:t xml:space="preserve"> </w:t>
      </w:r>
      <w:r>
        <w:rPr>
          <w:w w:val="105"/>
        </w:rPr>
        <w:t>draw.</w:t>
      </w:r>
      <w:r>
        <w:rPr>
          <w:spacing w:val="-21"/>
          <w:w w:val="105"/>
        </w:rPr>
        <w:t xml:space="preserve"> </w:t>
      </w:r>
      <w:r>
        <w:rPr>
          <w:w w:val="105"/>
        </w:rPr>
        <w:t>This</w:t>
      </w:r>
      <w:r>
        <w:rPr>
          <w:spacing w:val="-21"/>
          <w:w w:val="105"/>
        </w:rPr>
        <w:t xml:space="preserve"> </w:t>
      </w:r>
      <w:r>
        <w:rPr>
          <w:w w:val="105"/>
        </w:rPr>
        <w:t>course</w:t>
      </w:r>
      <w:r>
        <w:rPr>
          <w:spacing w:val="-21"/>
          <w:w w:val="105"/>
        </w:rPr>
        <w:t xml:space="preserve"> </w:t>
      </w:r>
      <w:r>
        <w:rPr>
          <w:w w:val="105"/>
        </w:rPr>
        <w:t>is</w:t>
      </w:r>
      <w:r>
        <w:rPr>
          <w:spacing w:val="-21"/>
          <w:w w:val="105"/>
        </w:rPr>
        <w:t xml:space="preserve"> </w:t>
      </w:r>
      <w:r>
        <w:rPr>
          <w:w w:val="105"/>
        </w:rPr>
        <w:t>taught</w:t>
      </w:r>
      <w:r>
        <w:rPr>
          <w:spacing w:val="-21"/>
          <w:w w:val="105"/>
        </w:rPr>
        <w:t xml:space="preserve"> </w:t>
      </w:r>
      <w:r>
        <w:rPr>
          <w:w w:val="105"/>
        </w:rPr>
        <w:t>in</w:t>
      </w:r>
      <w:r>
        <w:rPr>
          <w:spacing w:val="-21"/>
          <w:w w:val="105"/>
        </w:rPr>
        <w:t xml:space="preserve"> </w:t>
      </w:r>
      <w:r>
        <w:rPr>
          <w:w w:val="105"/>
        </w:rPr>
        <w:t>English only.</w:t>
      </w:r>
      <w:r>
        <w:rPr>
          <w:spacing w:val="-25"/>
          <w:w w:val="105"/>
        </w:rPr>
        <w:t xml:space="preserve"> </w:t>
      </w:r>
      <w:r>
        <w:rPr>
          <w:w w:val="105"/>
        </w:rPr>
        <w:t>The</w:t>
      </w:r>
      <w:r>
        <w:rPr>
          <w:spacing w:val="-25"/>
          <w:w w:val="105"/>
        </w:rPr>
        <w:t xml:space="preserve"> </w:t>
      </w:r>
      <w:r>
        <w:rPr>
          <w:w w:val="105"/>
        </w:rPr>
        <w:t>course</w:t>
      </w:r>
      <w:r>
        <w:rPr>
          <w:spacing w:val="-25"/>
          <w:w w:val="105"/>
        </w:rPr>
        <w:t xml:space="preserve"> </w:t>
      </w:r>
      <w:r>
        <w:rPr>
          <w:w w:val="105"/>
        </w:rPr>
        <w:t>consists</w:t>
      </w:r>
      <w:r>
        <w:rPr>
          <w:spacing w:val="-25"/>
          <w:w w:val="105"/>
        </w:rPr>
        <w:t xml:space="preserve"> </w:t>
      </w:r>
      <w:r>
        <w:rPr>
          <w:w w:val="105"/>
        </w:rPr>
        <w:t>of</w:t>
      </w:r>
      <w:r>
        <w:rPr>
          <w:spacing w:val="-25"/>
          <w:w w:val="105"/>
        </w:rPr>
        <w:t xml:space="preserve"> </w:t>
      </w:r>
      <w:r>
        <w:rPr>
          <w:w w:val="105"/>
        </w:rPr>
        <w:t>theory,</w:t>
      </w:r>
      <w:r>
        <w:rPr>
          <w:spacing w:val="-25"/>
          <w:w w:val="105"/>
        </w:rPr>
        <w:t xml:space="preserve"> </w:t>
      </w:r>
      <w:r>
        <w:rPr>
          <w:w w:val="105"/>
        </w:rPr>
        <w:t>lab</w:t>
      </w:r>
      <w:r>
        <w:rPr>
          <w:spacing w:val="-25"/>
          <w:w w:val="105"/>
        </w:rPr>
        <w:t xml:space="preserve"> </w:t>
      </w:r>
      <w:r>
        <w:rPr>
          <w:w w:val="105"/>
        </w:rPr>
        <w:t>and</w:t>
      </w:r>
      <w:r>
        <w:rPr>
          <w:spacing w:val="-25"/>
          <w:w w:val="105"/>
        </w:rPr>
        <w:t xml:space="preserve"> </w:t>
      </w:r>
      <w:r>
        <w:rPr>
          <w:w w:val="105"/>
        </w:rPr>
        <w:t>clinical</w:t>
      </w:r>
      <w:r>
        <w:rPr>
          <w:spacing w:val="-25"/>
          <w:w w:val="105"/>
        </w:rPr>
        <w:t xml:space="preserve"> </w:t>
      </w:r>
      <w:r>
        <w:rPr>
          <w:w w:val="105"/>
        </w:rPr>
        <w:t>experiences.</w:t>
      </w:r>
      <w:r>
        <w:rPr>
          <w:spacing w:val="-25"/>
          <w:w w:val="105"/>
        </w:rPr>
        <w:t xml:space="preserve"> </w:t>
      </w:r>
      <w:r>
        <w:rPr>
          <w:w w:val="105"/>
        </w:rPr>
        <w:t>Prerequisites</w:t>
      </w:r>
      <w:r>
        <w:rPr>
          <w:spacing w:val="-25"/>
          <w:w w:val="105"/>
        </w:rPr>
        <w:t xml:space="preserve"> </w:t>
      </w:r>
      <w:r>
        <w:rPr>
          <w:w w:val="105"/>
        </w:rPr>
        <w:t>for this</w:t>
      </w:r>
      <w:r>
        <w:rPr>
          <w:spacing w:val="-28"/>
          <w:w w:val="105"/>
        </w:rPr>
        <w:t xml:space="preserve"> </w:t>
      </w:r>
      <w:r>
        <w:rPr>
          <w:w w:val="105"/>
        </w:rPr>
        <w:t>course</w:t>
      </w:r>
      <w:r>
        <w:rPr>
          <w:spacing w:val="-28"/>
          <w:w w:val="105"/>
        </w:rPr>
        <w:t xml:space="preserve"> </w:t>
      </w:r>
      <w:r>
        <w:rPr>
          <w:w w:val="105"/>
        </w:rPr>
        <w:t>are</w:t>
      </w:r>
      <w:r>
        <w:rPr>
          <w:spacing w:val="-28"/>
          <w:w w:val="105"/>
        </w:rPr>
        <w:t xml:space="preserve"> </w:t>
      </w:r>
      <w:r>
        <w:rPr>
          <w:w w:val="105"/>
        </w:rPr>
        <w:t>satisfied</w:t>
      </w:r>
      <w:r>
        <w:rPr>
          <w:spacing w:val="-28"/>
          <w:w w:val="105"/>
        </w:rPr>
        <w:t xml:space="preserve"> </w:t>
      </w:r>
      <w:r>
        <w:rPr>
          <w:w w:val="105"/>
        </w:rPr>
        <w:t>during</w:t>
      </w:r>
      <w:r>
        <w:rPr>
          <w:spacing w:val="-28"/>
          <w:w w:val="105"/>
        </w:rPr>
        <w:t xml:space="preserve"> </w:t>
      </w:r>
      <w:r>
        <w:rPr>
          <w:w w:val="105"/>
        </w:rPr>
        <w:t>the</w:t>
      </w:r>
      <w:r>
        <w:rPr>
          <w:spacing w:val="-28"/>
          <w:w w:val="105"/>
        </w:rPr>
        <w:t xml:space="preserve"> </w:t>
      </w:r>
      <w:r>
        <w:rPr>
          <w:w w:val="105"/>
        </w:rPr>
        <w:t>enrollment</w:t>
      </w:r>
      <w:r>
        <w:rPr>
          <w:spacing w:val="-28"/>
          <w:w w:val="105"/>
        </w:rPr>
        <w:t xml:space="preserve"> </w:t>
      </w:r>
      <w:r>
        <w:rPr>
          <w:w w:val="105"/>
        </w:rPr>
        <w:t>process.</w:t>
      </w:r>
      <w:r>
        <w:rPr>
          <w:spacing w:val="-28"/>
          <w:w w:val="105"/>
        </w:rPr>
        <w:t xml:space="preserve"> </w:t>
      </w:r>
      <w:r>
        <w:rPr>
          <w:w w:val="105"/>
        </w:rPr>
        <w:t>Students</w:t>
      </w:r>
      <w:r>
        <w:rPr>
          <w:spacing w:val="-28"/>
          <w:w w:val="105"/>
        </w:rPr>
        <w:t xml:space="preserve"> </w:t>
      </w:r>
      <w:r>
        <w:rPr>
          <w:w w:val="105"/>
        </w:rPr>
        <w:t>will</w:t>
      </w:r>
      <w:r>
        <w:rPr>
          <w:spacing w:val="-28"/>
          <w:w w:val="105"/>
        </w:rPr>
        <w:t xml:space="preserve"> </w:t>
      </w:r>
      <w:r>
        <w:rPr>
          <w:w w:val="105"/>
        </w:rPr>
        <w:t>learn</w:t>
      </w:r>
      <w:r>
        <w:rPr>
          <w:spacing w:val="-28"/>
          <w:w w:val="105"/>
        </w:rPr>
        <w:t xml:space="preserve"> </w:t>
      </w:r>
      <w:r>
        <w:rPr>
          <w:w w:val="105"/>
        </w:rPr>
        <w:t>how</w:t>
      </w:r>
      <w:r>
        <w:rPr>
          <w:spacing w:val="-28"/>
          <w:w w:val="105"/>
        </w:rPr>
        <w:t xml:space="preserve"> </w:t>
      </w:r>
      <w:r>
        <w:rPr>
          <w:w w:val="105"/>
        </w:rPr>
        <w:t>to perform</w:t>
      </w:r>
      <w:r>
        <w:rPr>
          <w:spacing w:val="-6"/>
          <w:w w:val="105"/>
        </w:rPr>
        <w:t xml:space="preserve"> </w:t>
      </w:r>
      <w:r>
        <w:rPr>
          <w:w w:val="105"/>
        </w:rPr>
        <w:t>vital</w:t>
      </w:r>
      <w:r>
        <w:rPr>
          <w:spacing w:val="-6"/>
          <w:w w:val="105"/>
        </w:rPr>
        <w:t xml:space="preserve"> </w:t>
      </w:r>
      <w:r>
        <w:rPr>
          <w:w w:val="105"/>
        </w:rPr>
        <w:t>signs,</w:t>
      </w:r>
      <w:r>
        <w:rPr>
          <w:spacing w:val="-6"/>
          <w:w w:val="105"/>
        </w:rPr>
        <w:t xml:space="preserve"> </w:t>
      </w:r>
      <w:r>
        <w:rPr>
          <w:w w:val="105"/>
        </w:rPr>
        <w:t>observing/</w:t>
      </w:r>
      <w:r>
        <w:rPr>
          <w:spacing w:val="-6"/>
          <w:w w:val="105"/>
        </w:rPr>
        <w:t xml:space="preserve"> </w:t>
      </w:r>
      <w:r>
        <w:rPr>
          <w:w w:val="105"/>
        </w:rPr>
        <w:t>reporting,</w:t>
      </w:r>
      <w:r>
        <w:rPr>
          <w:spacing w:val="-6"/>
          <w:w w:val="105"/>
        </w:rPr>
        <w:t xml:space="preserve"> </w:t>
      </w:r>
      <w:r>
        <w:rPr>
          <w:w w:val="105"/>
        </w:rPr>
        <w:t>and</w:t>
      </w:r>
      <w:r>
        <w:rPr>
          <w:spacing w:val="-6"/>
          <w:w w:val="105"/>
        </w:rPr>
        <w:t xml:space="preserve"> </w:t>
      </w:r>
      <w:r>
        <w:rPr>
          <w:w w:val="105"/>
        </w:rPr>
        <w:t>follow</w:t>
      </w:r>
      <w:r>
        <w:rPr>
          <w:spacing w:val="-6"/>
          <w:w w:val="105"/>
        </w:rPr>
        <w:t xml:space="preserve"> </w:t>
      </w:r>
      <w:r>
        <w:rPr>
          <w:w w:val="105"/>
        </w:rPr>
        <w:t>infection</w:t>
      </w:r>
      <w:r>
        <w:rPr>
          <w:spacing w:val="-6"/>
          <w:w w:val="105"/>
        </w:rPr>
        <w:t xml:space="preserve"> </w:t>
      </w:r>
      <w:r>
        <w:rPr>
          <w:w w:val="105"/>
        </w:rPr>
        <w:t>prevention measures.</w:t>
      </w:r>
      <w:r>
        <w:rPr>
          <w:spacing w:val="-6"/>
          <w:w w:val="105"/>
        </w:rPr>
        <w:t xml:space="preserve"> </w:t>
      </w:r>
      <w:r>
        <w:rPr>
          <w:w w:val="105"/>
        </w:rPr>
        <w:t>After</w:t>
      </w:r>
      <w:r>
        <w:rPr>
          <w:spacing w:val="-6"/>
          <w:w w:val="105"/>
        </w:rPr>
        <w:t xml:space="preserve"> </w:t>
      </w:r>
      <w:r>
        <w:rPr>
          <w:w w:val="105"/>
        </w:rPr>
        <w:t>successful</w:t>
      </w:r>
      <w:r>
        <w:rPr>
          <w:spacing w:val="-6"/>
          <w:w w:val="105"/>
        </w:rPr>
        <w:t xml:space="preserve"> </w:t>
      </w:r>
      <w:r>
        <w:rPr>
          <w:w w:val="105"/>
        </w:rPr>
        <w:t>completion</w:t>
      </w:r>
      <w:r>
        <w:rPr>
          <w:spacing w:val="-6"/>
          <w:w w:val="105"/>
        </w:rPr>
        <w:t xml:space="preserve"> </w:t>
      </w:r>
      <w:r>
        <w:rPr>
          <w:w w:val="105"/>
        </w:rPr>
        <w:t>of</w:t>
      </w:r>
      <w:r>
        <w:rPr>
          <w:spacing w:val="-6"/>
          <w:w w:val="105"/>
        </w:rPr>
        <w:t xml:space="preserve"> </w:t>
      </w:r>
      <w:r>
        <w:rPr>
          <w:w w:val="105"/>
        </w:rPr>
        <w:t>this</w:t>
      </w:r>
      <w:r>
        <w:rPr>
          <w:spacing w:val="-6"/>
          <w:w w:val="105"/>
        </w:rPr>
        <w:t xml:space="preserve"> </w:t>
      </w:r>
      <w:r>
        <w:rPr>
          <w:w w:val="105"/>
        </w:rPr>
        <w:t>program,</w:t>
      </w:r>
      <w:r>
        <w:rPr>
          <w:spacing w:val="-6"/>
          <w:w w:val="105"/>
        </w:rPr>
        <w:t xml:space="preserve"> </w:t>
      </w:r>
      <w:r>
        <w:rPr>
          <w:w w:val="105"/>
        </w:rPr>
        <w:t>student</w:t>
      </w:r>
      <w:r>
        <w:rPr>
          <w:spacing w:val="-6"/>
          <w:w w:val="105"/>
        </w:rPr>
        <w:t xml:space="preserve"> </w:t>
      </w:r>
      <w:r>
        <w:rPr>
          <w:w w:val="105"/>
        </w:rPr>
        <w:t>will</w:t>
      </w:r>
      <w:r>
        <w:rPr>
          <w:spacing w:val="-6"/>
          <w:w w:val="105"/>
        </w:rPr>
        <w:t xml:space="preserve"> </w:t>
      </w:r>
      <w:r>
        <w:rPr>
          <w:w w:val="105"/>
        </w:rPr>
        <w:t>receive</w:t>
      </w:r>
      <w:r>
        <w:rPr>
          <w:spacing w:val="-6"/>
          <w:w w:val="105"/>
        </w:rPr>
        <w:t xml:space="preserve"> </w:t>
      </w:r>
      <w:r>
        <w:rPr>
          <w:w w:val="105"/>
        </w:rPr>
        <w:t>a certificate</w:t>
      </w:r>
      <w:r>
        <w:rPr>
          <w:spacing w:val="-8"/>
          <w:w w:val="105"/>
        </w:rPr>
        <w:t xml:space="preserve"> </w:t>
      </w:r>
      <w:r>
        <w:rPr>
          <w:w w:val="105"/>
        </w:rPr>
        <w:t>of</w:t>
      </w:r>
      <w:r>
        <w:rPr>
          <w:spacing w:val="-8"/>
          <w:w w:val="105"/>
        </w:rPr>
        <w:t xml:space="preserve"> </w:t>
      </w:r>
      <w:r>
        <w:rPr>
          <w:w w:val="105"/>
        </w:rPr>
        <w:t>completion</w:t>
      </w:r>
      <w:r>
        <w:rPr>
          <w:spacing w:val="-8"/>
          <w:w w:val="105"/>
        </w:rPr>
        <w:t xml:space="preserve"> </w:t>
      </w:r>
      <w:r>
        <w:rPr>
          <w:w w:val="105"/>
        </w:rPr>
        <w:t>and</w:t>
      </w:r>
      <w:r>
        <w:rPr>
          <w:spacing w:val="-8"/>
          <w:w w:val="105"/>
        </w:rPr>
        <w:t xml:space="preserve"> </w:t>
      </w:r>
      <w:r>
        <w:rPr>
          <w:w w:val="105"/>
        </w:rPr>
        <w:t>will</w:t>
      </w:r>
      <w:r>
        <w:rPr>
          <w:spacing w:val="-8"/>
          <w:w w:val="105"/>
        </w:rPr>
        <w:t xml:space="preserve"> </w:t>
      </w:r>
      <w:r>
        <w:rPr>
          <w:w w:val="105"/>
        </w:rPr>
        <w:t>be</w:t>
      </w:r>
      <w:r>
        <w:rPr>
          <w:spacing w:val="-8"/>
          <w:w w:val="105"/>
        </w:rPr>
        <w:t xml:space="preserve"> </w:t>
      </w:r>
      <w:r>
        <w:rPr>
          <w:w w:val="105"/>
        </w:rPr>
        <w:t>eligible</w:t>
      </w:r>
      <w:r>
        <w:rPr>
          <w:spacing w:val="-8"/>
          <w:w w:val="105"/>
        </w:rPr>
        <w:t xml:space="preserve"> </w:t>
      </w:r>
      <w:r>
        <w:rPr>
          <w:w w:val="105"/>
        </w:rPr>
        <w:t>to</w:t>
      </w:r>
      <w:r>
        <w:rPr>
          <w:spacing w:val="-8"/>
          <w:w w:val="105"/>
        </w:rPr>
        <w:t xml:space="preserve"> </w:t>
      </w:r>
      <w:r>
        <w:rPr>
          <w:w w:val="105"/>
        </w:rPr>
        <w:t>sit</w:t>
      </w:r>
      <w:r>
        <w:rPr>
          <w:spacing w:val="-8"/>
          <w:w w:val="105"/>
        </w:rPr>
        <w:t xml:space="preserve"> </w:t>
      </w:r>
      <w:r>
        <w:rPr>
          <w:w w:val="105"/>
        </w:rPr>
        <w:t>for</w:t>
      </w:r>
      <w:r>
        <w:rPr>
          <w:spacing w:val="-8"/>
          <w:w w:val="105"/>
        </w:rPr>
        <w:t xml:space="preserve"> </w:t>
      </w:r>
      <w:r>
        <w:rPr>
          <w:w w:val="105"/>
        </w:rPr>
        <w:t>the</w:t>
      </w:r>
      <w:r>
        <w:rPr>
          <w:spacing w:val="-8"/>
          <w:w w:val="105"/>
        </w:rPr>
        <w:t xml:space="preserve"> </w:t>
      </w:r>
      <w:r>
        <w:rPr>
          <w:w w:val="105"/>
        </w:rPr>
        <w:t>NHA</w:t>
      </w:r>
      <w:r>
        <w:rPr>
          <w:spacing w:val="-8"/>
          <w:w w:val="105"/>
        </w:rPr>
        <w:t xml:space="preserve"> </w:t>
      </w:r>
      <w:r>
        <w:rPr>
          <w:w w:val="105"/>
        </w:rPr>
        <w:t>exam</w:t>
      </w:r>
      <w:r>
        <w:rPr>
          <w:spacing w:val="-8"/>
          <w:w w:val="105"/>
        </w:rPr>
        <w:t xml:space="preserve"> </w:t>
      </w:r>
      <w:r>
        <w:rPr>
          <w:w w:val="105"/>
        </w:rPr>
        <w:t>for</w:t>
      </w:r>
      <w:r>
        <w:rPr>
          <w:spacing w:val="-8"/>
          <w:w w:val="105"/>
        </w:rPr>
        <w:t xml:space="preserve"> </w:t>
      </w:r>
      <w:r>
        <w:rPr>
          <w:w w:val="105"/>
        </w:rPr>
        <w:t>the following certifications: Certified Patient Care Technician/ Assistant (CPTC/A), Certified Echocardiogram Technician (CET), Certified Phlebotomy Technician (CPT).</w:t>
      </w:r>
      <w:r>
        <w:rPr>
          <w:spacing w:val="-15"/>
          <w:w w:val="105"/>
        </w:rPr>
        <w:t xml:space="preserve"> </w:t>
      </w:r>
      <w:r>
        <w:rPr>
          <w:w w:val="105"/>
        </w:rPr>
        <w:t>Students</w:t>
      </w:r>
      <w:r>
        <w:rPr>
          <w:spacing w:val="-15"/>
          <w:w w:val="105"/>
        </w:rPr>
        <w:t xml:space="preserve"> </w:t>
      </w:r>
      <w:r>
        <w:rPr>
          <w:w w:val="105"/>
        </w:rPr>
        <w:t>may</w:t>
      </w:r>
      <w:r>
        <w:rPr>
          <w:spacing w:val="-15"/>
          <w:w w:val="105"/>
        </w:rPr>
        <w:t xml:space="preserve"> </w:t>
      </w:r>
      <w:r>
        <w:rPr>
          <w:w w:val="105"/>
        </w:rPr>
        <w:t>not</w:t>
      </w:r>
      <w:r>
        <w:rPr>
          <w:spacing w:val="-15"/>
          <w:w w:val="105"/>
        </w:rPr>
        <w:t xml:space="preserve"> </w:t>
      </w:r>
      <w:r>
        <w:rPr>
          <w:w w:val="105"/>
        </w:rPr>
        <w:t>be</w:t>
      </w:r>
      <w:r>
        <w:rPr>
          <w:spacing w:val="-15"/>
          <w:w w:val="105"/>
        </w:rPr>
        <w:t xml:space="preserve"> </w:t>
      </w:r>
      <w:r>
        <w:rPr>
          <w:w w:val="105"/>
        </w:rPr>
        <w:t>required</w:t>
      </w:r>
      <w:r>
        <w:rPr>
          <w:spacing w:val="-15"/>
          <w:w w:val="105"/>
        </w:rPr>
        <w:t xml:space="preserve"> </w:t>
      </w:r>
      <w:r>
        <w:rPr>
          <w:w w:val="105"/>
        </w:rPr>
        <w:t>to</w:t>
      </w:r>
      <w:r>
        <w:rPr>
          <w:spacing w:val="-15"/>
          <w:w w:val="105"/>
        </w:rPr>
        <w:t xml:space="preserve"> </w:t>
      </w:r>
      <w:r>
        <w:rPr>
          <w:w w:val="105"/>
        </w:rPr>
        <w:t>be</w:t>
      </w:r>
      <w:r>
        <w:rPr>
          <w:spacing w:val="-15"/>
          <w:w w:val="105"/>
        </w:rPr>
        <w:t xml:space="preserve"> </w:t>
      </w:r>
      <w:r>
        <w:rPr>
          <w:w w:val="105"/>
        </w:rPr>
        <w:t>certified</w:t>
      </w:r>
      <w:r>
        <w:rPr>
          <w:spacing w:val="-15"/>
          <w:w w:val="105"/>
        </w:rPr>
        <w:t xml:space="preserve"> </w:t>
      </w:r>
      <w:r>
        <w:rPr>
          <w:w w:val="105"/>
        </w:rPr>
        <w:t>in</w:t>
      </w:r>
      <w:r>
        <w:rPr>
          <w:spacing w:val="-15"/>
          <w:w w:val="105"/>
        </w:rPr>
        <w:t xml:space="preserve"> </w:t>
      </w:r>
      <w:r>
        <w:rPr>
          <w:w w:val="105"/>
        </w:rPr>
        <w:t>order</w:t>
      </w:r>
      <w:r>
        <w:rPr>
          <w:spacing w:val="-15"/>
          <w:w w:val="105"/>
        </w:rPr>
        <w:t xml:space="preserve"> </w:t>
      </w:r>
      <w:r>
        <w:rPr>
          <w:w w:val="105"/>
        </w:rPr>
        <w:t>as</w:t>
      </w:r>
      <w:r>
        <w:rPr>
          <w:spacing w:val="-15"/>
          <w:w w:val="105"/>
        </w:rPr>
        <w:t xml:space="preserve"> </w:t>
      </w:r>
      <w:r>
        <w:rPr>
          <w:w w:val="105"/>
        </w:rPr>
        <w:t>a</w:t>
      </w:r>
      <w:r>
        <w:rPr>
          <w:spacing w:val="-15"/>
          <w:w w:val="105"/>
        </w:rPr>
        <w:t xml:space="preserve"> </w:t>
      </w:r>
      <w:r>
        <w:rPr>
          <w:w w:val="105"/>
        </w:rPr>
        <w:t>PCT,</w:t>
      </w:r>
      <w:r>
        <w:rPr>
          <w:spacing w:val="-15"/>
          <w:w w:val="105"/>
        </w:rPr>
        <w:t xml:space="preserve"> </w:t>
      </w:r>
      <w:r>
        <w:rPr>
          <w:w w:val="105"/>
        </w:rPr>
        <w:t>so</w:t>
      </w:r>
      <w:r>
        <w:rPr>
          <w:spacing w:val="-15"/>
          <w:w w:val="105"/>
        </w:rPr>
        <w:t xml:space="preserve"> </w:t>
      </w:r>
      <w:r>
        <w:rPr>
          <w:w w:val="105"/>
        </w:rPr>
        <w:t>for employment based on the employer.</w:t>
      </w:r>
    </w:p>
    <w:p w14:paraId="736A646C" w14:textId="77777777" w:rsidR="00A83A30" w:rsidRDefault="00A83A30">
      <w:pPr>
        <w:pStyle w:val="BodyText"/>
        <w:spacing w:before="43"/>
      </w:pPr>
    </w:p>
    <w:p w14:paraId="539B7832" w14:textId="77777777" w:rsidR="00A83A30" w:rsidRDefault="00C90333">
      <w:pPr>
        <w:pStyle w:val="BodyText"/>
        <w:spacing w:before="1" w:line="271" w:lineRule="auto"/>
        <w:ind w:left="526" w:right="683"/>
      </w:pPr>
      <w:r>
        <w:rPr>
          <w:w w:val="105"/>
        </w:rPr>
        <w:t>Graduates</w:t>
      </w:r>
      <w:r>
        <w:rPr>
          <w:spacing w:val="-12"/>
          <w:w w:val="105"/>
        </w:rPr>
        <w:t xml:space="preserve"> </w:t>
      </w:r>
      <w:r>
        <w:rPr>
          <w:w w:val="105"/>
        </w:rPr>
        <w:t>of</w:t>
      </w:r>
      <w:r>
        <w:rPr>
          <w:spacing w:val="-12"/>
          <w:w w:val="105"/>
        </w:rPr>
        <w:t xml:space="preserve"> </w:t>
      </w:r>
      <w:r>
        <w:rPr>
          <w:w w:val="105"/>
        </w:rPr>
        <w:t>this</w:t>
      </w:r>
      <w:r>
        <w:rPr>
          <w:spacing w:val="-12"/>
          <w:w w:val="105"/>
        </w:rPr>
        <w:t xml:space="preserve"> </w:t>
      </w:r>
      <w:r>
        <w:rPr>
          <w:w w:val="105"/>
        </w:rPr>
        <w:t>program</w:t>
      </w:r>
      <w:r>
        <w:rPr>
          <w:spacing w:val="-12"/>
          <w:w w:val="105"/>
        </w:rPr>
        <w:t xml:space="preserve"> </w:t>
      </w:r>
      <w:r>
        <w:rPr>
          <w:w w:val="105"/>
        </w:rPr>
        <w:t>may</w:t>
      </w:r>
      <w:r>
        <w:rPr>
          <w:spacing w:val="-12"/>
          <w:w w:val="105"/>
        </w:rPr>
        <w:t xml:space="preserve"> </w:t>
      </w:r>
      <w:r>
        <w:rPr>
          <w:w w:val="105"/>
        </w:rPr>
        <w:t>find</w:t>
      </w:r>
      <w:r>
        <w:rPr>
          <w:spacing w:val="-12"/>
          <w:w w:val="105"/>
        </w:rPr>
        <w:t xml:space="preserve"> </w:t>
      </w:r>
      <w:r>
        <w:rPr>
          <w:w w:val="105"/>
        </w:rPr>
        <w:t>entry-level</w:t>
      </w:r>
      <w:r>
        <w:rPr>
          <w:spacing w:val="-12"/>
          <w:w w:val="105"/>
        </w:rPr>
        <w:t xml:space="preserve"> </w:t>
      </w:r>
      <w:r>
        <w:rPr>
          <w:w w:val="105"/>
        </w:rPr>
        <w:t>employment</w:t>
      </w:r>
      <w:r>
        <w:rPr>
          <w:spacing w:val="-12"/>
          <w:w w:val="105"/>
        </w:rPr>
        <w:t xml:space="preserve"> </w:t>
      </w:r>
      <w:r>
        <w:rPr>
          <w:w w:val="105"/>
        </w:rPr>
        <w:t>as</w:t>
      </w:r>
      <w:r>
        <w:rPr>
          <w:spacing w:val="-12"/>
          <w:w w:val="105"/>
        </w:rPr>
        <w:t xml:space="preserve"> </w:t>
      </w:r>
      <w:r>
        <w:rPr>
          <w:w w:val="105"/>
        </w:rPr>
        <w:t>a</w:t>
      </w:r>
      <w:r>
        <w:rPr>
          <w:spacing w:val="-12"/>
          <w:w w:val="105"/>
        </w:rPr>
        <w:t xml:space="preserve"> </w:t>
      </w:r>
      <w:r>
        <w:rPr>
          <w:w w:val="105"/>
        </w:rPr>
        <w:t>patient</w:t>
      </w:r>
      <w:r>
        <w:rPr>
          <w:spacing w:val="-12"/>
          <w:w w:val="105"/>
        </w:rPr>
        <w:t xml:space="preserve"> </w:t>
      </w:r>
      <w:r>
        <w:rPr>
          <w:w w:val="105"/>
        </w:rPr>
        <w:t>care technician</w:t>
      </w:r>
      <w:r>
        <w:rPr>
          <w:spacing w:val="-28"/>
          <w:w w:val="105"/>
        </w:rPr>
        <w:t xml:space="preserve"> </w:t>
      </w:r>
      <w:r>
        <w:rPr>
          <w:w w:val="105"/>
        </w:rPr>
        <w:t>working</w:t>
      </w:r>
      <w:r>
        <w:rPr>
          <w:spacing w:val="-28"/>
          <w:w w:val="105"/>
        </w:rPr>
        <w:t xml:space="preserve"> </w:t>
      </w:r>
      <w:r>
        <w:rPr>
          <w:w w:val="105"/>
        </w:rPr>
        <w:t>in</w:t>
      </w:r>
      <w:r>
        <w:rPr>
          <w:spacing w:val="-28"/>
          <w:w w:val="105"/>
        </w:rPr>
        <w:t xml:space="preserve"> </w:t>
      </w:r>
      <w:r>
        <w:rPr>
          <w:w w:val="105"/>
        </w:rPr>
        <w:t>hospitals,</w:t>
      </w:r>
      <w:r>
        <w:rPr>
          <w:spacing w:val="-28"/>
          <w:w w:val="105"/>
        </w:rPr>
        <w:t xml:space="preserve"> </w:t>
      </w:r>
      <w:r>
        <w:rPr>
          <w:w w:val="105"/>
        </w:rPr>
        <w:t>home</w:t>
      </w:r>
      <w:r>
        <w:rPr>
          <w:spacing w:val="-28"/>
          <w:w w:val="105"/>
        </w:rPr>
        <w:t xml:space="preserve"> </w:t>
      </w:r>
      <w:r>
        <w:rPr>
          <w:w w:val="105"/>
        </w:rPr>
        <w:t>health,</w:t>
      </w:r>
      <w:r>
        <w:rPr>
          <w:spacing w:val="-28"/>
          <w:w w:val="105"/>
        </w:rPr>
        <w:t xml:space="preserve"> </w:t>
      </w:r>
      <w:r>
        <w:rPr>
          <w:w w:val="105"/>
        </w:rPr>
        <w:t>hospice</w:t>
      </w:r>
      <w:r>
        <w:rPr>
          <w:spacing w:val="-28"/>
          <w:w w:val="105"/>
        </w:rPr>
        <w:t xml:space="preserve"> </w:t>
      </w:r>
      <w:r>
        <w:rPr>
          <w:w w:val="105"/>
        </w:rPr>
        <w:t>facilities</w:t>
      </w:r>
      <w:r>
        <w:rPr>
          <w:spacing w:val="-28"/>
          <w:w w:val="105"/>
        </w:rPr>
        <w:t xml:space="preserve"> </w:t>
      </w:r>
      <w:r>
        <w:rPr>
          <w:w w:val="105"/>
        </w:rPr>
        <w:t>and</w:t>
      </w:r>
      <w:r>
        <w:rPr>
          <w:spacing w:val="-28"/>
          <w:w w:val="105"/>
        </w:rPr>
        <w:t xml:space="preserve"> </w:t>
      </w:r>
      <w:r>
        <w:rPr>
          <w:w w:val="105"/>
        </w:rPr>
        <w:t>clinics</w:t>
      </w:r>
      <w:r>
        <w:rPr>
          <w:spacing w:val="-28"/>
          <w:w w:val="105"/>
        </w:rPr>
        <w:t xml:space="preserve"> </w:t>
      </w:r>
      <w:r>
        <w:rPr>
          <w:w w:val="105"/>
        </w:rPr>
        <w:t>just</w:t>
      </w:r>
      <w:r>
        <w:rPr>
          <w:spacing w:val="-28"/>
          <w:w w:val="105"/>
        </w:rPr>
        <w:t xml:space="preserve"> </w:t>
      </w:r>
      <w:r>
        <w:rPr>
          <w:w w:val="105"/>
        </w:rPr>
        <w:t>to name a few.</w:t>
      </w:r>
    </w:p>
    <w:p w14:paraId="0E5F04D6" w14:textId="77777777" w:rsidR="00A83A30" w:rsidRDefault="00A83A30">
      <w:pPr>
        <w:pStyle w:val="BodyText"/>
        <w:spacing w:before="283"/>
      </w:pPr>
    </w:p>
    <w:p w14:paraId="6E494414" w14:textId="77777777" w:rsidR="00A83A30" w:rsidRDefault="00C90333">
      <w:pPr>
        <w:ind w:left="525"/>
        <w:rPr>
          <w:rFonts w:ascii="Arial"/>
          <w:sz w:val="23"/>
        </w:rPr>
      </w:pPr>
      <w:r>
        <w:rPr>
          <w:rFonts w:ascii="Arial"/>
          <w:color w:val="6D6D6D"/>
          <w:w w:val="110"/>
          <w:sz w:val="23"/>
        </w:rPr>
        <w:t>Page</w:t>
      </w:r>
      <w:r>
        <w:rPr>
          <w:rFonts w:ascii="Arial"/>
          <w:color w:val="6D6D6D"/>
          <w:spacing w:val="-18"/>
          <w:w w:val="110"/>
          <w:sz w:val="23"/>
        </w:rPr>
        <w:t xml:space="preserve"> </w:t>
      </w:r>
      <w:r>
        <w:rPr>
          <w:rFonts w:ascii="Arial"/>
          <w:color w:val="6D6D6D"/>
          <w:w w:val="105"/>
          <w:sz w:val="23"/>
        </w:rPr>
        <w:t>17</w:t>
      </w:r>
      <w:r>
        <w:rPr>
          <w:rFonts w:ascii="Arial"/>
          <w:color w:val="6D6D6D"/>
          <w:spacing w:val="-17"/>
          <w:w w:val="105"/>
          <w:sz w:val="23"/>
        </w:rPr>
        <w:t xml:space="preserve"> </w:t>
      </w:r>
      <w:r>
        <w:rPr>
          <w:rFonts w:ascii="Arial"/>
          <w:color w:val="6D6D6D"/>
          <w:w w:val="110"/>
          <w:sz w:val="23"/>
        </w:rPr>
        <w:t>of</w:t>
      </w:r>
      <w:r>
        <w:rPr>
          <w:rFonts w:ascii="Arial"/>
          <w:color w:val="6D6D6D"/>
          <w:spacing w:val="-17"/>
          <w:w w:val="110"/>
          <w:sz w:val="23"/>
        </w:rPr>
        <w:t xml:space="preserve"> </w:t>
      </w:r>
      <w:r>
        <w:rPr>
          <w:rFonts w:ascii="Arial"/>
          <w:color w:val="6D6D6D"/>
          <w:spacing w:val="-5"/>
          <w:w w:val="110"/>
          <w:sz w:val="23"/>
        </w:rPr>
        <w:t>57</w:t>
      </w:r>
    </w:p>
    <w:p w14:paraId="0BC5B844" w14:textId="77777777" w:rsidR="00A83A30" w:rsidRDefault="00A83A30">
      <w:pPr>
        <w:rPr>
          <w:rFonts w:ascii="Arial"/>
          <w:sz w:val="23"/>
        </w:rPr>
        <w:sectPr w:rsidR="00A83A30">
          <w:footerReference w:type="default" r:id="rId62"/>
          <w:pgSz w:w="12240" w:h="15840"/>
          <w:pgMar w:top="1800" w:right="460" w:bottom="280" w:left="460" w:header="0" w:footer="0" w:gutter="0"/>
          <w:cols w:space="720"/>
        </w:sectPr>
      </w:pPr>
    </w:p>
    <w:p w14:paraId="3B3ACC10" w14:textId="77777777" w:rsidR="00A83A30" w:rsidRDefault="00C90333">
      <w:pPr>
        <w:pStyle w:val="BodyText"/>
        <w:spacing w:before="81"/>
        <w:ind w:left="2973"/>
        <w:rPr>
          <w:rFonts w:ascii="Arial Black"/>
        </w:rPr>
      </w:pPr>
      <w:r>
        <w:rPr>
          <w:noProof/>
          <w:lang w:val="en-PH" w:eastAsia="en-PH"/>
        </w:rPr>
        <w:lastRenderedPageBreak/>
        <mc:AlternateContent>
          <mc:Choice Requires="wpg">
            <w:drawing>
              <wp:anchor distT="0" distB="0" distL="0" distR="0" simplePos="0" relativeHeight="15735808" behindDoc="0" locked="0" layoutInCell="1" allowOverlap="1" wp14:anchorId="0BF8BE3D" wp14:editId="60A6D372">
                <wp:simplePos x="0" y="0"/>
                <wp:positionH relativeFrom="page">
                  <wp:posOffset>636059</wp:posOffset>
                </wp:positionH>
                <wp:positionV relativeFrom="paragraph">
                  <wp:posOffset>3556</wp:posOffset>
                </wp:positionV>
                <wp:extent cx="1287145" cy="1193800"/>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7145" cy="1193800"/>
                          <a:chOff x="0" y="0"/>
                          <a:chExt cx="1287145" cy="1193800"/>
                        </a:xfrm>
                      </wpg:grpSpPr>
                      <wps:wsp>
                        <wps:cNvPr id="98" name="Graphic 98"/>
                        <wps:cNvSpPr/>
                        <wps:spPr>
                          <a:xfrm>
                            <a:off x="0" y="0"/>
                            <a:ext cx="1287145" cy="1193800"/>
                          </a:xfrm>
                          <a:custGeom>
                            <a:avLst/>
                            <a:gdLst/>
                            <a:ahLst/>
                            <a:cxnLst/>
                            <a:rect l="l" t="t" r="r" b="b"/>
                            <a:pathLst>
                              <a:path w="1287145" h="1193800">
                                <a:moveTo>
                                  <a:pt x="1286697" y="1193458"/>
                                </a:moveTo>
                                <a:lnTo>
                                  <a:pt x="0" y="1193458"/>
                                </a:lnTo>
                                <a:lnTo>
                                  <a:pt x="0" y="0"/>
                                </a:lnTo>
                                <a:lnTo>
                                  <a:pt x="1286697" y="0"/>
                                </a:lnTo>
                                <a:lnTo>
                                  <a:pt x="1286697" y="1193458"/>
                                </a:lnTo>
                                <a:close/>
                              </a:path>
                            </a:pathLst>
                          </a:custGeom>
                          <a:solidFill>
                            <a:srgbClr val="BEF5C7"/>
                          </a:solidFill>
                        </wps:spPr>
                        <wps:bodyPr wrap="square" lIns="0" tIns="0" rIns="0" bIns="0" rtlCol="0">
                          <a:prstTxWarp prst="textNoShape">
                            <a:avLst/>
                          </a:prstTxWarp>
                          <a:noAutofit/>
                        </wps:bodyPr>
                      </wps:wsp>
                      <pic:pic xmlns:pic="http://schemas.openxmlformats.org/drawingml/2006/picture">
                        <pic:nvPicPr>
                          <pic:cNvPr id="99" name="Image 99"/>
                          <pic:cNvPicPr/>
                        </pic:nvPicPr>
                        <pic:blipFill>
                          <a:blip r:embed="rId36" cstate="print"/>
                          <a:stretch>
                            <a:fillRect/>
                          </a:stretch>
                        </pic:blipFill>
                        <pic:spPr>
                          <a:xfrm>
                            <a:off x="135087" y="88093"/>
                            <a:ext cx="1019174" cy="1019174"/>
                          </a:xfrm>
                          <a:prstGeom prst="rect">
                            <a:avLst/>
                          </a:prstGeom>
                        </pic:spPr>
                      </pic:pic>
                    </wpg:wgp>
                  </a:graphicData>
                </a:graphic>
              </wp:anchor>
            </w:drawing>
          </mc:Choice>
          <mc:Fallback>
            <w:pict>
              <v:group w14:anchorId="187F1FC4" id="Group 97" o:spid="_x0000_s1026" style="position:absolute;margin-left:50.1pt;margin-top:.3pt;width:101.35pt;height:94pt;z-index:15735808;mso-wrap-distance-left:0;mso-wrap-distance-right:0;mso-position-horizontal-relative:page" coordsize="12871,119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">
                <v:shape id="Graphic 98" o:spid="_x0000_s1027" style="position:absolute;width:12871;height:11938;visibility:visible;mso-wrap-style:square;v-text-anchor:top" coordsize="1287145,1193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" path="m1286697,1193458l,1193458,,,1286697,r,1193458xe" fillcolor="#bef5c7" stroked="f">
                  <v:path arrowok="t"/>
                </v:shape>
                <v:shape id="Image 99" o:spid="_x0000_s1028" type="#_x0000_t75" style="position:absolute;left:1350;top:880;width:10192;height:101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">
                  <v:imagedata r:id="rId37" o:title=""/>
                </v:shape>
                <w10:wrap anchorx="page"/>
              </v:group>
            </w:pict>
          </mc:Fallback>
        </mc:AlternateContent>
      </w:r>
      <w:r>
        <w:rPr>
          <w:rFonts w:ascii="Arial Black"/>
          <w:color w:val="0924DD"/>
          <w:spacing w:val="-4"/>
        </w:rPr>
        <w:t>Course</w:t>
      </w:r>
      <w:r>
        <w:rPr>
          <w:rFonts w:ascii="Arial Black"/>
          <w:color w:val="0924DD"/>
          <w:spacing w:val="-14"/>
        </w:rPr>
        <w:t xml:space="preserve"> </w:t>
      </w:r>
      <w:r>
        <w:rPr>
          <w:rFonts w:ascii="Arial Black"/>
          <w:color w:val="0924DD"/>
          <w:spacing w:val="-2"/>
        </w:rPr>
        <w:t>Hours:</w:t>
      </w:r>
    </w:p>
    <w:p w14:paraId="59B366F7" w14:textId="77777777" w:rsidR="00A83A30" w:rsidRDefault="00C90333">
      <w:pPr>
        <w:pStyle w:val="BodyText"/>
        <w:spacing w:before="14" w:line="271" w:lineRule="auto"/>
        <w:ind w:left="2973" w:right="683"/>
      </w:pPr>
      <w:r>
        <w:t>300</w:t>
      </w:r>
      <w:r>
        <w:rPr>
          <w:spacing w:val="-1"/>
        </w:rPr>
        <w:t xml:space="preserve"> </w:t>
      </w:r>
      <w:r>
        <w:t>Clock</w:t>
      </w:r>
      <w:r>
        <w:rPr>
          <w:spacing w:val="-1"/>
        </w:rPr>
        <w:t xml:space="preserve"> </w:t>
      </w:r>
      <w:r>
        <w:t>hours</w:t>
      </w:r>
      <w:r>
        <w:rPr>
          <w:spacing w:val="-1"/>
        </w:rPr>
        <w:t xml:space="preserve"> </w:t>
      </w:r>
      <w:r>
        <w:t>with</w:t>
      </w:r>
      <w:r>
        <w:rPr>
          <w:spacing w:val="-1"/>
        </w:rPr>
        <w:t xml:space="preserve"> </w:t>
      </w:r>
      <w:r>
        <w:t>the</w:t>
      </w:r>
      <w:r>
        <w:rPr>
          <w:spacing w:val="-1"/>
        </w:rPr>
        <w:t xml:space="preserve"> </w:t>
      </w:r>
      <w:r>
        <w:t>following</w:t>
      </w:r>
      <w:r>
        <w:rPr>
          <w:spacing w:val="-1"/>
        </w:rPr>
        <w:t xml:space="preserve"> </w:t>
      </w:r>
      <w:r>
        <w:t>breakdown:</w:t>
      </w:r>
      <w:r>
        <w:rPr>
          <w:spacing w:val="-1"/>
        </w:rPr>
        <w:t xml:space="preserve"> </w:t>
      </w:r>
      <w:r>
        <w:t>180</w:t>
      </w:r>
      <w:r>
        <w:rPr>
          <w:spacing w:val="-1"/>
        </w:rPr>
        <w:t xml:space="preserve"> </w:t>
      </w:r>
      <w:r>
        <w:t>hours</w:t>
      </w:r>
      <w:r>
        <w:rPr>
          <w:spacing w:val="-1"/>
        </w:rPr>
        <w:t xml:space="preserve"> </w:t>
      </w:r>
      <w:r>
        <w:t xml:space="preserve">in </w:t>
      </w:r>
      <w:r>
        <w:rPr>
          <w:w w:val="105"/>
        </w:rPr>
        <w:t>class</w:t>
      </w:r>
      <w:r>
        <w:rPr>
          <w:spacing w:val="-10"/>
          <w:w w:val="105"/>
        </w:rPr>
        <w:t xml:space="preserve"> </w:t>
      </w:r>
      <w:r>
        <w:rPr>
          <w:w w:val="105"/>
        </w:rPr>
        <w:t>and</w:t>
      </w:r>
      <w:r>
        <w:rPr>
          <w:spacing w:val="-10"/>
          <w:w w:val="105"/>
        </w:rPr>
        <w:t xml:space="preserve"> </w:t>
      </w:r>
      <w:r>
        <w:rPr>
          <w:w w:val="105"/>
        </w:rPr>
        <w:t>120</w:t>
      </w:r>
      <w:r>
        <w:rPr>
          <w:spacing w:val="-10"/>
          <w:w w:val="105"/>
        </w:rPr>
        <w:t xml:space="preserve"> </w:t>
      </w:r>
      <w:r>
        <w:rPr>
          <w:w w:val="105"/>
        </w:rPr>
        <w:t>hours</w:t>
      </w:r>
      <w:r>
        <w:rPr>
          <w:spacing w:val="-10"/>
          <w:w w:val="105"/>
        </w:rPr>
        <w:t xml:space="preserve"> </w:t>
      </w:r>
      <w:r>
        <w:rPr>
          <w:w w:val="105"/>
        </w:rPr>
        <w:t>of</w:t>
      </w:r>
      <w:r>
        <w:rPr>
          <w:spacing w:val="-10"/>
          <w:w w:val="105"/>
        </w:rPr>
        <w:t xml:space="preserve"> </w:t>
      </w:r>
      <w:r>
        <w:rPr>
          <w:w w:val="105"/>
        </w:rPr>
        <w:t>lab</w:t>
      </w:r>
      <w:r>
        <w:rPr>
          <w:spacing w:val="-10"/>
          <w:w w:val="105"/>
        </w:rPr>
        <w:t xml:space="preserve"> </w:t>
      </w:r>
      <w:r>
        <w:rPr>
          <w:w w:val="105"/>
        </w:rPr>
        <w:t>experience.</w:t>
      </w:r>
    </w:p>
    <w:p w14:paraId="5281F3D0" w14:textId="77777777" w:rsidR="00A83A30" w:rsidRDefault="00C90333">
      <w:pPr>
        <w:pStyle w:val="BodyText"/>
        <w:spacing w:before="1" w:line="271" w:lineRule="auto"/>
        <w:ind w:left="2973" w:right="683"/>
      </w:pPr>
      <w:r>
        <w:t>Day</w:t>
      </w:r>
      <w:r>
        <w:rPr>
          <w:spacing w:val="-11"/>
        </w:rPr>
        <w:t xml:space="preserve"> </w:t>
      </w:r>
      <w:r>
        <w:t>Class:</w:t>
      </w:r>
      <w:r>
        <w:rPr>
          <w:spacing w:val="-11"/>
        </w:rPr>
        <w:t xml:space="preserve"> </w:t>
      </w:r>
      <w:r>
        <w:t>9:00am-4:00pm</w:t>
      </w:r>
      <w:r>
        <w:rPr>
          <w:spacing w:val="-11"/>
        </w:rPr>
        <w:t xml:space="preserve"> </w:t>
      </w:r>
      <w:r>
        <w:t>M-Th.</w:t>
      </w:r>
      <w:r>
        <w:rPr>
          <w:spacing w:val="-11"/>
        </w:rPr>
        <w:t xml:space="preserve"> </w:t>
      </w:r>
      <w:r>
        <w:t>(60</w:t>
      </w:r>
      <w:r>
        <w:rPr>
          <w:spacing w:val="-11"/>
        </w:rPr>
        <w:t xml:space="preserve"> </w:t>
      </w:r>
      <w:r>
        <w:t>Days</w:t>
      </w:r>
      <w:r>
        <w:rPr>
          <w:spacing w:val="-11"/>
        </w:rPr>
        <w:t xml:space="preserve"> </w:t>
      </w:r>
      <w:r>
        <w:t>or</w:t>
      </w:r>
      <w:r>
        <w:rPr>
          <w:spacing w:val="-11"/>
        </w:rPr>
        <w:t xml:space="preserve"> </w:t>
      </w:r>
      <w:r>
        <w:t>12.5</w:t>
      </w:r>
      <w:r>
        <w:rPr>
          <w:spacing w:val="-11"/>
        </w:rPr>
        <w:t xml:space="preserve"> </w:t>
      </w:r>
      <w:r>
        <w:t xml:space="preserve">weeks) </w:t>
      </w:r>
      <w:r>
        <w:rPr>
          <w:spacing w:val="-2"/>
        </w:rPr>
        <w:t>Evening</w:t>
      </w:r>
      <w:r>
        <w:rPr>
          <w:spacing w:val="-21"/>
        </w:rPr>
        <w:t xml:space="preserve"> </w:t>
      </w:r>
      <w:r>
        <w:rPr>
          <w:spacing w:val="-2"/>
        </w:rPr>
        <w:t>Class:</w:t>
      </w:r>
      <w:r>
        <w:rPr>
          <w:spacing w:val="-21"/>
        </w:rPr>
        <w:t xml:space="preserve"> </w:t>
      </w:r>
      <w:r>
        <w:rPr>
          <w:spacing w:val="-2"/>
        </w:rPr>
        <w:t>5:00pm-9:00pm</w:t>
      </w:r>
      <w:r>
        <w:rPr>
          <w:spacing w:val="-21"/>
        </w:rPr>
        <w:t xml:space="preserve"> </w:t>
      </w:r>
      <w:r>
        <w:rPr>
          <w:spacing w:val="-2"/>
        </w:rPr>
        <w:t>M-Th.</w:t>
      </w:r>
      <w:r>
        <w:rPr>
          <w:spacing w:val="-21"/>
        </w:rPr>
        <w:t xml:space="preserve"> </w:t>
      </w:r>
      <w:r>
        <w:rPr>
          <w:spacing w:val="-2"/>
        </w:rPr>
        <w:t>(75</w:t>
      </w:r>
      <w:r>
        <w:rPr>
          <w:spacing w:val="-21"/>
        </w:rPr>
        <w:t xml:space="preserve"> </w:t>
      </w:r>
      <w:r>
        <w:rPr>
          <w:spacing w:val="-2"/>
        </w:rPr>
        <w:t>Days</w:t>
      </w:r>
      <w:r>
        <w:rPr>
          <w:spacing w:val="-21"/>
        </w:rPr>
        <w:t xml:space="preserve"> </w:t>
      </w:r>
      <w:r>
        <w:rPr>
          <w:spacing w:val="-2"/>
        </w:rPr>
        <w:t>or</w:t>
      </w:r>
      <w:r>
        <w:rPr>
          <w:spacing w:val="-21"/>
        </w:rPr>
        <w:t xml:space="preserve"> </w:t>
      </w:r>
      <w:r>
        <w:rPr>
          <w:spacing w:val="-2"/>
        </w:rPr>
        <w:t>19</w:t>
      </w:r>
      <w:r>
        <w:rPr>
          <w:spacing w:val="-21"/>
        </w:rPr>
        <w:t xml:space="preserve"> </w:t>
      </w:r>
      <w:r>
        <w:rPr>
          <w:spacing w:val="-2"/>
        </w:rPr>
        <w:t>weeks)</w:t>
      </w:r>
    </w:p>
    <w:p w14:paraId="5E73437C" w14:textId="77777777" w:rsidR="00A83A30" w:rsidRDefault="00A83A30">
      <w:pPr>
        <w:pStyle w:val="BodyText"/>
        <w:spacing w:before="147"/>
      </w:pPr>
    </w:p>
    <w:p w14:paraId="06F0CC7C" w14:textId="77777777" w:rsidR="00A83A30" w:rsidRDefault="00C90333">
      <w:pPr>
        <w:pStyle w:val="BodyText"/>
        <w:ind w:left="541"/>
        <w:rPr>
          <w:rFonts w:ascii="Arial Black"/>
        </w:rPr>
      </w:pPr>
      <w:r>
        <w:rPr>
          <w:noProof/>
          <w:lang w:val="en-PH" w:eastAsia="en-PH"/>
        </w:rPr>
        <w:drawing>
          <wp:anchor distT="0" distB="0" distL="0" distR="0" simplePos="0" relativeHeight="15736320" behindDoc="0" locked="0" layoutInCell="1" allowOverlap="1" wp14:anchorId="7B0A9979" wp14:editId="60AEA7B9">
            <wp:simplePos x="0" y="0"/>
            <wp:positionH relativeFrom="page">
              <wp:posOffset>5836828</wp:posOffset>
            </wp:positionH>
            <wp:positionV relativeFrom="paragraph">
              <wp:posOffset>40475</wp:posOffset>
            </wp:positionV>
            <wp:extent cx="1286697" cy="1193458"/>
            <wp:effectExtent l="0" t="0" r="0" b="0"/>
            <wp:wrapNone/>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63" cstate="print"/>
                    <a:stretch>
                      <a:fillRect/>
                    </a:stretch>
                  </pic:blipFill>
                  <pic:spPr>
                    <a:xfrm>
                      <a:off x="0" y="0"/>
                      <a:ext cx="1286697" cy="1193458"/>
                    </a:xfrm>
                    <a:prstGeom prst="rect">
                      <a:avLst/>
                    </a:prstGeom>
                  </pic:spPr>
                </pic:pic>
              </a:graphicData>
            </a:graphic>
          </wp:anchor>
        </w:drawing>
      </w:r>
      <w:r>
        <w:rPr>
          <w:rFonts w:ascii="Arial Black"/>
          <w:color w:val="0924DD"/>
          <w:spacing w:val="-2"/>
        </w:rPr>
        <w:t>Program</w:t>
      </w:r>
      <w:r>
        <w:rPr>
          <w:rFonts w:ascii="Arial Black"/>
          <w:color w:val="0924DD"/>
          <w:spacing w:val="-20"/>
        </w:rPr>
        <w:t xml:space="preserve"> </w:t>
      </w:r>
      <w:r>
        <w:rPr>
          <w:rFonts w:ascii="Arial Black"/>
          <w:color w:val="0924DD"/>
          <w:spacing w:val="-2"/>
        </w:rPr>
        <w:t>Objectives:</w:t>
      </w:r>
    </w:p>
    <w:p w14:paraId="5EE15BC1" w14:textId="77777777" w:rsidR="00A83A30" w:rsidRDefault="00C90333">
      <w:pPr>
        <w:pStyle w:val="BodyText"/>
        <w:spacing w:before="15" w:line="271" w:lineRule="auto"/>
        <w:ind w:left="949" w:right="2502" w:hanging="258"/>
      </w:pPr>
      <w:r>
        <w:rPr>
          <w:noProof/>
          <w:position w:val="3"/>
          <w:lang w:val="en-PH" w:eastAsia="en-PH"/>
        </w:rPr>
        <w:drawing>
          <wp:inline distT="0" distB="0" distL="0" distR="0" wp14:anchorId="27654C49" wp14:editId="742C4B75">
            <wp:extent cx="47625" cy="47625"/>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Students</w:t>
      </w:r>
      <w:r>
        <w:rPr>
          <w:spacing w:val="-27"/>
          <w:w w:val="105"/>
        </w:rPr>
        <w:t xml:space="preserve"> </w:t>
      </w:r>
      <w:r>
        <w:rPr>
          <w:w w:val="105"/>
        </w:rPr>
        <w:t>will</w:t>
      </w:r>
      <w:r>
        <w:rPr>
          <w:spacing w:val="-27"/>
          <w:w w:val="105"/>
        </w:rPr>
        <w:t xml:space="preserve"> </w:t>
      </w:r>
      <w:r>
        <w:rPr>
          <w:w w:val="105"/>
        </w:rPr>
        <w:t>be</w:t>
      </w:r>
      <w:r>
        <w:rPr>
          <w:spacing w:val="-27"/>
          <w:w w:val="105"/>
        </w:rPr>
        <w:t xml:space="preserve"> </w:t>
      </w:r>
      <w:r>
        <w:rPr>
          <w:w w:val="105"/>
        </w:rPr>
        <w:t>prepared</w:t>
      </w:r>
      <w:r>
        <w:rPr>
          <w:spacing w:val="-27"/>
          <w:w w:val="105"/>
        </w:rPr>
        <w:t xml:space="preserve"> </w:t>
      </w:r>
      <w:r>
        <w:rPr>
          <w:w w:val="105"/>
        </w:rPr>
        <w:t>to</w:t>
      </w:r>
      <w:r>
        <w:rPr>
          <w:spacing w:val="-27"/>
          <w:w w:val="105"/>
        </w:rPr>
        <w:t xml:space="preserve"> </w:t>
      </w:r>
      <w:r>
        <w:rPr>
          <w:w w:val="105"/>
        </w:rPr>
        <w:t>care</w:t>
      </w:r>
      <w:r>
        <w:rPr>
          <w:spacing w:val="-27"/>
          <w:w w:val="105"/>
        </w:rPr>
        <w:t xml:space="preserve"> </w:t>
      </w:r>
      <w:r>
        <w:rPr>
          <w:w w:val="105"/>
        </w:rPr>
        <w:t>for</w:t>
      </w:r>
      <w:r>
        <w:rPr>
          <w:spacing w:val="-27"/>
          <w:w w:val="105"/>
        </w:rPr>
        <w:t xml:space="preserve"> </w:t>
      </w:r>
      <w:r>
        <w:rPr>
          <w:w w:val="105"/>
        </w:rPr>
        <w:t>patients</w:t>
      </w:r>
      <w:r>
        <w:rPr>
          <w:spacing w:val="-27"/>
          <w:w w:val="105"/>
        </w:rPr>
        <w:t xml:space="preserve"> </w:t>
      </w:r>
      <w:r>
        <w:rPr>
          <w:w w:val="105"/>
        </w:rPr>
        <w:t>in</w:t>
      </w:r>
      <w:r>
        <w:rPr>
          <w:spacing w:val="-27"/>
          <w:w w:val="105"/>
        </w:rPr>
        <w:t xml:space="preserve"> </w:t>
      </w:r>
      <w:r>
        <w:rPr>
          <w:w w:val="105"/>
        </w:rPr>
        <w:t>an</w:t>
      </w:r>
      <w:r>
        <w:rPr>
          <w:spacing w:val="-27"/>
          <w:w w:val="105"/>
        </w:rPr>
        <w:t xml:space="preserve"> </w:t>
      </w:r>
      <w:r>
        <w:rPr>
          <w:w w:val="105"/>
        </w:rPr>
        <w:t>array</w:t>
      </w:r>
      <w:r>
        <w:rPr>
          <w:spacing w:val="-27"/>
          <w:w w:val="105"/>
        </w:rPr>
        <w:t xml:space="preserve"> </w:t>
      </w:r>
      <w:r>
        <w:rPr>
          <w:w w:val="105"/>
        </w:rPr>
        <w:t>of clinical atmospheres included but not limited to, hospital setting,</w:t>
      </w:r>
      <w:r>
        <w:rPr>
          <w:spacing w:val="-8"/>
          <w:w w:val="105"/>
        </w:rPr>
        <w:t xml:space="preserve"> </w:t>
      </w:r>
      <w:r>
        <w:rPr>
          <w:w w:val="105"/>
        </w:rPr>
        <w:t>clinic,</w:t>
      </w:r>
      <w:r>
        <w:rPr>
          <w:spacing w:val="-8"/>
          <w:w w:val="105"/>
        </w:rPr>
        <w:t xml:space="preserve"> </w:t>
      </w:r>
      <w:r>
        <w:rPr>
          <w:w w:val="105"/>
        </w:rPr>
        <w:t>home</w:t>
      </w:r>
      <w:r>
        <w:rPr>
          <w:spacing w:val="-8"/>
          <w:w w:val="105"/>
        </w:rPr>
        <w:t xml:space="preserve"> </w:t>
      </w:r>
      <w:r>
        <w:rPr>
          <w:w w:val="105"/>
        </w:rPr>
        <w:t>health,</w:t>
      </w:r>
      <w:r>
        <w:rPr>
          <w:spacing w:val="-8"/>
          <w:w w:val="105"/>
        </w:rPr>
        <w:t xml:space="preserve"> </w:t>
      </w:r>
      <w:r>
        <w:rPr>
          <w:w w:val="105"/>
        </w:rPr>
        <w:t>or</w:t>
      </w:r>
      <w:r>
        <w:rPr>
          <w:spacing w:val="-8"/>
          <w:w w:val="105"/>
        </w:rPr>
        <w:t xml:space="preserve"> </w:t>
      </w:r>
      <w:r>
        <w:rPr>
          <w:w w:val="105"/>
        </w:rPr>
        <w:t>rehab</w:t>
      </w:r>
      <w:r>
        <w:rPr>
          <w:spacing w:val="-8"/>
          <w:w w:val="105"/>
        </w:rPr>
        <w:t xml:space="preserve"> </w:t>
      </w:r>
      <w:r>
        <w:rPr>
          <w:w w:val="105"/>
        </w:rPr>
        <w:t>facilities.</w:t>
      </w:r>
    </w:p>
    <w:p w14:paraId="0689E97D" w14:textId="77777777" w:rsidR="00A83A30" w:rsidRDefault="00C90333">
      <w:pPr>
        <w:pStyle w:val="BodyText"/>
        <w:spacing w:before="1" w:line="271" w:lineRule="auto"/>
        <w:ind w:left="949" w:right="2502" w:hanging="258"/>
      </w:pPr>
      <w:r>
        <w:rPr>
          <w:noProof/>
          <w:position w:val="3"/>
          <w:lang w:val="en-PH" w:eastAsia="en-PH"/>
        </w:rPr>
        <w:drawing>
          <wp:inline distT="0" distB="0" distL="0" distR="0" wp14:anchorId="6257B785" wp14:editId="5A28586F">
            <wp:extent cx="47625" cy="47625"/>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Student</w:t>
      </w:r>
      <w:r>
        <w:rPr>
          <w:spacing w:val="-26"/>
          <w:w w:val="105"/>
        </w:rPr>
        <w:t xml:space="preserve"> </w:t>
      </w:r>
      <w:r>
        <w:rPr>
          <w:w w:val="105"/>
        </w:rPr>
        <w:t>will</w:t>
      </w:r>
      <w:r>
        <w:rPr>
          <w:spacing w:val="-26"/>
          <w:w w:val="105"/>
        </w:rPr>
        <w:t xml:space="preserve"> </w:t>
      </w:r>
      <w:r>
        <w:rPr>
          <w:w w:val="105"/>
        </w:rPr>
        <w:t>be</w:t>
      </w:r>
      <w:r>
        <w:rPr>
          <w:spacing w:val="-26"/>
          <w:w w:val="105"/>
        </w:rPr>
        <w:t xml:space="preserve"> </w:t>
      </w:r>
      <w:r>
        <w:rPr>
          <w:w w:val="105"/>
        </w:rPr>
        <w:t>able</w:t>
      </w:r>
      <w:r>
        <w:rPr>
          <w:spacing w:val="-26"/>
          <w:w w:val="105"/>
        </w:rPr>
        <w:t xml:space="preserve"> </w:t>
      </w:r>
      <w:r>
        <w:rPr>
          <w:w w:val="105"/>
        </w:rPr>
        <w:t>to</w:t>
      </w:r>
      <w:r>
        <w:rPr>
          <w:spacing w:val="-26"/>
          <w:w w:val="105"/>
        </w:rPr>
        <w:t xml:space="preserve"> </w:t>
      </w:r>
      <w:r>
        <w:rPr>
          <w:w w:val="105"/>
        </w:rPr>
        <w:t>sit</w:t>
      </w:r>
      <w:r>
        <w:rPr>
          <w:spacing w:val="-26"/>
          <w:w w:val="105"/>
        </w:rPr>
        <w:t xml:space="preserve"> </w:t>
      </w:r>
      <w:r>
        <w:rPr>
          <w:w w:val="105"/>
        </w:rPr>
        <w:t>for</w:t>
      </w:r>
      <w:r>
        <w:rPr>
          <w:spacing w:val="-26"/>
          <w:w w:val="105"/>
        </w:rPr>
        <w:t xml:space="preserve"> </w:t>
      </w:r>
      <w:r>
        <w:rPr>
          <w:w w:val="105"/>
        </w:rPr>
        <w:t>the</w:t>
      </w:r>
      <w:r>
        <w:rPr>
          <w:spacing w:val="-26"/>
          <w:w w:val="105"/>
        </w:rPr>
        <w:t xml:space="preserve"> </w:t>
      </w:r>
      <w:r>
        <w:rPr>
          <w:w w:val="105"/>
        </w:rPr>
        <w:t>national</w:t>
      </w:r>
      <w:r>
        <w:rPr>
          <w:spacing w:val="-26"/>
          <w:w w:val="105"/>
        </w:rPr>
        <w:t xml:space="preserve"> </w:t>
      </w:r>
      <w:r>
        <w:rPr>
          <w:w w:val="105"/>
        </w:rPr>
        <w:t>certification</w:t>
      </w:r>
      <w:r>
        <w:rPr>
          <w:spacing w:val="-26"/>
          <w:w w:val="105"/>
        </w:rPr>
        <w:t xml:space="preserve"> </w:t>
      </w:r>
      <w:r>
        <w:rPr>
          <w:w w:val="105"/>
        </w:rPr>
        <w:t>exam with</w:t>
      </w:r>
      <w:r>
        <w:rPr>
          <w:spacing w:val="-6"/>
          <w:w w:val="105"/>
        </w:rPr>
        <w:t xml:space="preserve"> </w:t>
      </w:r>
      <w:r>
        <w:rPr>
          <w:w w:val="105"/>
        </w:rPr>
        <w:t>the</w:t>
      </w:r>
      <w:r>
        <w:rPr>
          <w:spacing w:val="-6"/>
          <w:w w:val="105"/>
        </w:rPr>
        <w:t xml:space="preserve"> </w:t>
      </w:r>
      <w:r>
        <w:rPr>
          <w:w w:val="105"/>
        </w:rPr>
        <w:t>NHA</w:t>
      </w:r>
      <w:r>
        <w:rPr>
          <w:spacing w:val="-6"/>
          <w:w w:val="105"/>
        </w:rPr>
        <w:t xml:space="preserve"> </w:t>
      </w:r>
      <w:r>
        <w:rPr>
          <w:w w:val="105"/>
        </w:rPr>
        <w:t>for</w:t>
      </w:r>
      <w:r>
        <w:rPr>
          <w:spacing w:val="-6"/>
          <w:w w:val="105"/>
        </w:rPr>
        <w:t xml:space="preserve"> </w:t>
      </w:r>
      <w:r>
        <w:rPr>
          <w:w w:val="105"/>
        </w:rPr>
        <w:t>any</w:t>
      </w:r>
      <w:r>
        <w:rPr>
          <w:spacing w:val="-6"/>
          <w:w w:val="105"/>
        </w:rPr>
        <w:t xml:space="preserve"> </w:t>
      </w:r>
      <w:r>
        <w:rPr>
          <w:w w:val="105"/>
        </w:rPr>
        <w:t>of</w:t>
      </w:r>
      <w:r>
        <w:rPr>
          <w:spacing w:val="-6"/>
          <w:w w:val="105"/>
        </w:rPr>
        <w:t xml:space="preserve"> </w:t>
      </w:r>
      <w:r>
        <w:rPr>
          <w:w w:val="105"/>
        </w:rPr>
        <w:t>the</w:t>
      </w:r>
      <w:r>
        <w:rPr>
          <w:spacing w:val="-6"/>
          <w:w w:val="105"/>
        </w:rPr>
        <w:t xml:space="preserve"> </w:t>
      </w:r>
      <w:r>
        <w:rPr>
          <w:w w:val="105"/>
        </w:rPr>
        <w:t>following</w:t>
      </w:r>
      <w:r>
        <w:rPr>
          <w:spacing w:val="-6"/>
          <w:w w:val="105"/>
        </w:rPr>
        <w:t xml:space="preserve"> </w:t>
      </w:r>
      <w:r>
        <w:rPr>
          <w:w w:val="105"/>
        </w:rPr>
        <w:t>certification:</w:t>
      </w:r>
    </w:p>
    <w:p w14:paraId="73CF02E0" w14:textId="77777777" w:rsidR="00A83A30" w:rsidRDefault="00C90333">
      <w:pPr>
        <w:pStyle w:val="BodyText"/>
        <w:spacing w:before="6" w:line="271" w:lineRule="auto"/>
        <w:ind w:left="967" w:right="683"/>
      </w:pPr>
      <w:r>
        <w:rPr>
          <w:w w:val="105"/>
        </w:rPr>
        <w:t>Certified Patient Care Technician/ Assistant (CPTC/A), Certified Echocardiogram</w:t>
      </w:r>
      <w:r>
        <w:rPr>
          <w:spacing w:val="-29"/>
          <w:w w:val="105"/>
        </w:rPr>
        <w:t xml:space="preserve"> </w:t>
      </w:r>
      <w:r>
        <w:rPr>
          <w:w w:val="105"/>
        </w:rPr>
        <w:t>Technician</w:t>
      </w:r>
      <w:r>
        <w:rPr>
          <w:spacing w:val="-29"/>
          <w:w w:val="105"/>
        </w:rPr>
        <w:t xml:space="preserve"> </w:t>
      </w:r>
      <w:r>
        <w:rPr>
          <w:w w:val="105"/>
        </w:rPr>
        <w:t>(CET),</w:t>
      </w:r>
      <w:r>
        <w:rPr>
          <w:spacing w:val="-29"/>
          <w:w w:val="105"/>
        </w:rPr>
        <w:t xml:space="preserve"> </w:t>
      </w:r>
      <w:r>
        <w:rPr>
          <w:w w:val="105"/>
        </w:rPr>
        <w:t>Certified</w:t>
      </w:r>
      <w:r>
        <w:rPr>
          <w:spacing w:val="-29"/>
          <w:w w:val="105"/>
        </w:rPr>
        <w:t xml:space="preserve"> </w:t>
      </w:r>
      <w:r>
        <w:rPr>
          <w:w w:val="105"/>
        </w:rPr>
        <w:t>Phlebotomy</w:t>
      </w:r>
      <w:r>
        <w:rPr>
          <w:spacing w:val="-29"/>
          <w:w w:val="105"/>
        </w:rPr>
        <w:t xml:space="preserve"> </w:t>
      </w:r>
      <w:r>
        <w:rPr>
          <w:w w:val="105"/>
        </w:rPr>
        <w:t>Technician</w:t>
      </w:r>
      <w:r>
        <w:rPr>
          <w:spacing w:val="-29"/>
          <w:w w:val="105"/>
        </w:rPr>
        <w:t xml:space="preserve"> </w:t>
      </w:r>
      <w:r>
        <w:rPr>
          <w:w w:val="105"/>
        </w:rPr>
        <w:t>(CPT).</w:t>
      </w:r>
    </w:p>
    <w:p w14:paraId="67AE3A7E" w14:textId="77777777" w:rsidR="00A83A30" w:rsidRDefault="00C90333">
      <w:pPr>
        <w:pStyle w:val="BodyText"/>
        <w:spacing w:before="13" w:line="271" w:lineRule="auto"/>
        <w:ind w:left="691" w:right="1710"/>
      </w:pPr>
      <w:r>
        <w:rPr>
          <w:noProof/>
          <w:position w:val="3"/>
          <w:lang w:val="en-PH" w:eastAsia="en-PH"/>
        </w:rPr>
        <w:drawing>
          <wp:inline distT="0" distB="0" distL="0" distR="0" wp14:anchorId="58D58279" wp14:editId="11FB483B">
            <wp:extent cx="47625" cy="47625"/>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29"/>
          <w:w w:val="105"/>
          <w:sz w:val="20"/>
        </w:rPr>
        <w:t xml:space="preserve">  </w:t>
      </w:r>
      <w:r>
        <w:rPr>
          <w:w w:val="105"/>
        </w:rPr>
        <w:t>Student</w:t>
      </w:r>
      <w:r>
        <w:rPr>
          <w:spacing w:val="-29"/>
          <w:w w:val="105"/>
        </w:rPr>
        <w:t xml:space="preserve"> </w:t>
      </w:r>
      <w:r>
        <w:rPr>
          <w:w w:val="105"/>
        </w:rPr>
        <w:t>will</w:t>
      </w:r>
      <w:r>
        <w:rPr>
          <w:spacing w:val="-30"/>
          <w:w w:val="105"/>
        </w:rPr>
        <w:t xml:space="preserve"> </w:t>
      </w:r>
      <w:r>
        <w:rPr>
          <w:w w:val="105"/>
        </w:rPr>
        <w:t>be</w:t>
      </w:r>
      <w:r>
        <w:rPr>
          <w:spacing w:val="-29"/>
          <w:w w:val="105"/>
        </w:rPr>
        <w:t xml:space="preserve"> </w:t>
      </w:r>
      <w:r>
        <w:rPr>
          <w:w w:val="105"/>
        </w:rPr>
        <w:t>able</w:t>
      </w:r>
      <w:r>
        <w:rPr>
          <w:spacing w:val="-29"/>
          <w:w w:val="105"/>
        </w:rPr>
        <w:t xml:space="preserve"> </w:t>
      </w:r>
      <w:r>
        <w:rPr>
          <w:w w:val="105"/>
        </w:rPr>
        <w:t>to</w:t>
      </w:r>
      <w:r>
        <w:rPr>
          <w:spacing w:val="-29"/>
          <w:w w:val="105"/>
        </w:rPr>
        <w:t xml:space="preserve"> </w:t>
      </w:r>
      <w:r>
        <w:rPr>
          <w:w w:val="105"/>
        </w:rPr>
        <w:t>identify</w:t>
      </w:r>
      <w:r>
        <w:rPr>
          <w:spacing w:val="-29"/>
          <w:w w:val="105"/>
        </w:rPr>
        <w:t xml:space="preserve"> </w:t>
      </w:r>
      <w:r>
        <w:rPr>
          <w:w w:val="105"/>
        </w:rPr>
        <w:t>and</w:t>
      </w:r>
      <w:r>
        <w:rPr>
          <w:spacing w:val="-30"/>
          <w:w w:val="105"/>
        </w:rPr>
        <w:t xml:space="preserve"> </w:t>
      </w:r>
      <w:r>
        <w:rPr>
          <w:w w:val="105"/>
        </w:rPr>
        <w:t>observe</w:t>
      </w:r>
      <w:r>
        <w:rPr>
          <w:spacing w:val="-29"/>
          <w:w w:val="105"/>
        </w:rPr>
        <w:t xml:space="preserve"> </w:t>
      </w:r>
      <w:r>
        <w:rPr>
          <w:w w:val="105"/>
        </w:rPr>
        <w:t>legal</w:t>
      </w:r>
      <w:r>
        <w:rPr>
          <w:spacing w:val="-29"/>
          <w:w w:val="105"/>
        </w:rPr>
        <w:t xml:space="preserve"> </w:t>
      </w:r>
      <w:r>
        <w:rPr>
          <w:w w:val="105"/>
        </w:rPr>
        <w:t>and</w:t>
      </w:r>
      <w:r>
        <w:rPr>
          <w:spacing w:val="-29"/>
          <w:w w:val="105"/>
        </w:rPr>
        <w:t xml:space="preserve"> </w:t>
      </w:r>
      <w:r>
        <w:rPr>
          <w:w w:val="105"/>
        </w:rPr>
        <w:t>ethical</w:t>
      </w:r>
      <w:r>
        <w:rPr>
          <w:spacing w:val="-30"/>
          <w:w w:val="105"/>
        </w:rPr>
        <w:t xml:space="preserve"> </w:t>
      </w:r>
      <w:r>
        <w:rPr>
          <w:w w:val="105"/>
        </w:rPr>
        <w:t xml:space="preserve">behavior. </w:t>
      </w:r>
      <w:r>
        <w:rPr>
          <w:noProof/>
          <w:position w:val="3"/>
          <w:lang w:val="en-PH" w:eastAsia="en-PH"/>
        </w:rPr>
        <w:drawing>
          <wp:inline distT="0" distB="0" distL="0" distR="0" wp14:anchorId="700EC4F7" wp14:editId="01A72727">
            <wp:extent cx="47625" cy="47625"/>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rPr>
        <w:t xml:space="preserve"> </w:t>
      </w:r>
      <w:r>
        <w:rPr>
          <w:w w:val="105"/>
        </w:rPr>
        <w:t>Student</w:t>
      </w:r>
      <w:r>
        <w:rPr>
          <w:spacing w:val="-5"/>
          <w:w w:val="105"/>
        </w:rPr>
        <w:t xml:space="preserve"> </w:t>
      </w:r>
      <w:r>
        <w:rPr>
          <w:w w:val="105"/>
        </w:rPr>
        <w:t>will</w:t>
      </w:r>
      <w:r>
        <w:rPr>
          <w:spacing w:val="-5"/>
          <w:w w:val="105"/>
        </w:rPr>
        <w:t xml:space="preserve"> </w:t>
      </w:r>
      <w:r>
        <w:rPr>
          <w:w w:val="105"/>
        </w:rPr>
        <w:t>be</w:t>
      </w:r>
      <w:r>
        <w:rPr>
          <w:spacing w:val="-5"/>
          <w:w w:val="105"/>
        </w:rPr>
        <w:t xml:space="preserve"> </w:t>
      </w:r>
      <w:r>
        <w:rPr>
          <w:w w:val="105"/>
        </w:rPr>
        <w:t>engaged</w:t>
      </w:r>
      <w:r>
        <w:rPr>
          <w:spacing w:val="-5"/>
          <w:w w:val="105"/>
        </w:rPr>
        <w:t xml:space="preserve"> </w:t>
      </w:r>
      <w:r>
        <w:rPr>
          <w:w w:val="105"/>
        </w:rPr>
        <w:t>in</w:t>
      </w:r>
      <w:r>
        <w:rPr>
          <w:spacing w:val="-5"/>
          <w:w w:val="105"/>
        </w:rPr>
        <w:t xml:space="preserve"> </w:t>
      </w:r>
      <w:r>
        <w:rPr>
          <w:w w:val="105"/>
        </w:rPr>
        <w:t>proper</w:t>
      </w:r>
      <w:r>
        <w:rPr>
          <w:spacing w:val="-5"/>
          <w:w w:val="105"/>
        </w:rPr>
        <w:t xml:space="preserve"> </w:t>
      </w:r>
      <w:r>
        <w:rPr>
          <w:w w:val="105"/>
        </w:rPr>
        <w:t>infection</w:t>
      </w:r>
      <w:r>
        <w:rPr>
          <w:spacing w:val="-5"/>
          <w:w w:val="105"/>
        </w:rPr>
        <w:t xml:space="preserve"> </w:t>
      </w:r>
      <w:r>
        <w:rPr>
          <w:w w:val="105"/>
        </w:rPr>
        <w:t>control</w:t>
      </w:r>
      <w:r>
        <w:rPr>
          <w:spacing w:val="-5"/>
          <w:w w:val="105"/>
        </w:rPr>
        <w:t xml:space="preserve"> </w:t>
      </w:r>
      <w:r>
        <w:rPr>
          <w:w w:val="105"/>
        </w:rPr>
        <w:t>procedures.</w:t>
      </w:r>
    </w:p>
    <w:p w14:paraId="2206DC00" w14:textId="77777777" w:rsidR="00A83A30" w:rsidRDefault="00C90333">
      <w:pPr>
        <w:pStyle w:val="BodyText"/>
        <w:spacing w:before="1" w:line="271" w:lineRule="auto"/>
        <w:ind w:left="949" w:right="683" w:hanging="258"/>
      </w:pPr>
      <w:r>
        <w:rPr>
          <w:noProof/>
          <w:position w:val="3"/>
          <w:lang w:val="en-PH" w:eastAsia="en-PH"/>
        </w:rPr>
        <w:drawing>
          <wp:inline distT="0" distB="0" distL="0" distR="0" wp14:anchorId="0495BA8B" wp14:editId="7F2222E3">
            <wp:extent cx="47625" cy="47625"/>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Student</w:t>
      </w:r>
      <w:r>
        <w:rPr>
          <w:spacing w:val="-26"/>
          <w:w w:val="105"/>
        </w:rPr>
        <w:t xml:space="preserve"> </w:t>
      </w:r>
      <w:r>
        <w:rPr>
          <w:w w:val="105"/>
        </w:rPr>
        <w:t>will</w:t>
      </w:r>
      <w:r>
        <w:rPr>
          <w:spacing w:val="-26"/>
          <w:w w:val="105"/>
        </w:rPr>
        <w:t xml:space="preserve"> </w:t>
      </w:r>
      <w:r>
        <w:rPr>
          <w:w w:val="105"/>
        </w:rPr>
        <w:t>be</w:t>
      </w:r>
      <w:r>
        <w:rPr>
          <w:spacing w:val="-26"/>
          <w:w w:val="105"/>
        </w:rPr>
        <w:t xml:space="preserve"> </w:t>
      </w:r>
      <w:r>
        <w:rPr>
          <w:w w:val="105"/>
        </w:rPr>
        <w:t>able</w:t>
      </w:r>
      <w:r>
        <w:rPr>
          <w:spacing w:val="-26"/>
          <w:w w:val="105"/>
        </w:rPr>
        <w:t xml:space="preserve"> </w:t>
      </w:r>
      <w:r>
        <w:rPr>
          <w:w w:val="105"/>
        </w:rPr>
        <w:t>to</w:t>
      </w:r>
      <w:r>
        <w:rPr>
          <w:spacing w:val="-26"/>
          <w:w w:val="105"/>
        </w:rPr>
        <w:t xml:space="preserve"> </w:t>
      </w:r>
      <w:r>
        <w:rPr>
          <w:w w:val="105"/>
        </w:rPr>
        <w:t>demonstrate</w:t>
      </w:r>
      <w:r>
        <w:rPr>
          <w:spacing w:val="-26"/>
          <w:w w:val="105"/>
        </w:rPr>
        <w:t xml:space="preserve"> </w:t>
      </w:r>
      <w:r>
        <w:rPr>
          <w:w w:val="105"/>
        </w:rPr>
        <w:t>basic</w:t>
      </w:r>
      <w:r>
        <w:rPr>
          <w:spacing w:val="-26"/>
          <w:w w:val="105"/>
        </w:rPr>
        <w:t xml:space="preserve"> </w:t>
      </w:r>
      <w:r>
        <w:rPr>
          <w:w w:val="105"/>
        </w:rPr>
        <w:t>care</w:t>
      </w:r>
      <w:r>
        <w:rPr>
          <w:spacing w:val="-26"/>
          <w:w w:val="105"/>
        </w:rPr>
        <w:t xml:space="preserve"> </w:t>
      </w:r>
      <w:r>
        <w:rPr>
          <w:w w:val="105"/>
        </w:rPr>
        <w:t>skills,</w:t>
      </w:r>
      <w:r>
        <w:rPr>
          <w:spacing w:val="-26"/>
          <w:w w:val="105"/>
        </w:rPr>
        <w:t xml:space="preserve"> </w:t>
      </w:r>
      <w:r>
        <w:rPr>
          <w:w w:val="105"/>
        </w:rPr>
        <w:t>patient</w:t>
      </w:r>
      <w:r>
        <w:rPr>
          <w:spacing w:val="-26"/>
          <w:w w:val="105"/>
        </w:rPr>
        <w:t xml:space="preserve"> </w:t>
      </w:r>
      <w:r>
        <w:rPr>
          <w:w w:val="105"/>
        </w:rPr>
        <w:t>care</w:t>
      </w:r>
      <w:r>
        <w:rPr>
          <w:spacing w:val="-26"/>
          <w:w w:val="105"/>
        </w:rPr>
        <w:t xml:space="preserve"> </w:t>
      </w:r>
      <w:r>
        <w:rPr>
          <w:w w:val="105"/>
        </w:rPr>
        <w:t>procedures, EKG,</w:t>
      </w:r>
      <w:r>
        <w:rPr>
          <w:spacing w:val="-1"/>
          <w:w w:val="105"/>
        </w:rPr>
        <w:t xml:space="preserve"> </w:t>
      </w:r>
      <w:r>
        <w:rPr>
          <w:w w:val="105"/>
        </w:rPr>
        <w:t>and</w:t>
      </w:r>
      <w:r>
        <w:rPr>
          <w:spacing w:val="-1"/>
          <w:w w:val="105"/>
        </w:rPr>
        <w:t xml:space="preserve"> </w:t>
      </w:r>
      <w:r>
        <w:rPr>
          <w:w w:val="105"/>
        </w:rPr>
        <w:t>blood</w:t>
      </w:r>
      <w:r>
        <w:rPr>
          <w:spacing w:val="-1"/>
          <w:w w:val="105"/>
        </w:rPr>
        <w:t xml:space="preserve"> </w:t>
      </w:r>
      <w:r>
        <w:rPr>
          <w:w w:val="105"/>
        </w:rPr>
        <w:t>draw</w:t>
      </w:r>
      <w:r>
        <w:rPr>
          <w:spacing w:val="-1"/>
          <w:w w:val="105"/>
        </w:rPr>
        <w:t xml:space="preserve"> </w:t>
      </w:r>
      <w:r>
        <w:rPr>
          <w:w w:val="105"/>
        </w:rPr>
        <w:t>abilities.</w:t>
      </w:r>
    </w:p>
    <w:p w14:paraId="7C32B8E0" w14:textId="77777777" w:rsidR="00A83A30" w:rsidRDefault="00C90333">
      <w:pPr>
        <w:pStyle w:val="BodyText"/>
        <w:spacing w:before="1" w:line="271" w:lineRule="auto"/>
        <w:ind w:left="949" w:right="683" w:hanging="258"/>
      </w:pPr>
      <w:r>
        <w:rPr>
          <w:noProof/>
          <w:position w:val="3"/>
          <w:lang w:val="en-PH" w:eastAsia="en-PH"/>
        </w:rPr>
        <w:drawing>
          <wp:inline distT="0" distB="0" distL="0" distR="0" wp14:anchorId="5BA1533D" wp14:editId="57033B7A">
            <wp:extent cx="47625" cy="47625"/>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Student</w:t>
      </w:r>
      <w:r>
        <w:rPr>
          <w:spacing w:val="-24"/>
          <w:w w:val="105"/>
        </w:rPr>
        <w:t xml:space="preserve"> </w:t>
      </w:r>
      <w:r>
        <w:rPr>
          <w:w w:val="105"/>
        </w:rPr>
        <w:t>will</w:t>
      </w:r>
      <w:r>
        <w:rPr>
          <w:spacing w:val="-24"/>
          <w:w w:val="105"/>
        </w:rPr>
        <w:t xml:space="preserve"> </w:t>
      </w:r>
      <w:r>
        <w:rPr>
          <w:w w:val="105"/>
        </w:rPr>
        <w:t>be</w:t>
      </w:r>
      <w:r>
        <w:rPr>
          <w:spacing w:val="-24"/>
          <w:w w:val="105"/>
        </w:rPr>
        <w:t xml:space="preserve"> </w:t>
      </w:r>
      <w:r>
        <w:rPr>
          <w:w w:val="105"/>
        </w:rPr>
        <w:t>able</w:t>
      </w:r>
      <w:r>
        <w:rPr>
          <w:spacing w:val="-24"/>
          <w:w w:val="105"/>
        </w:rPr>
        <w:t xml:space="preserve"> </w:t>
      </w:r>
      <w:r>
        <w:rPr>
          <w:w w:val="105"/>
        </w:rPr>
        <w:t>to</w:t>
      </w:r>
      <w:r>
        <w:rPr>
          <w:spacing w:val="-24"/>
          <w:w w:val="105"/>
        </w:rPr>
        <w:t xml:space="preserve"> </w:t>
      </w:r>
      <w:r>
        <w:rPr>
          <w:w w:val="105"/>
        </w:rPr>
        <w:t>identify</w:t>
      </w:r>
      <w:r>
        <w:rPr>
          <w:spacing w:val="-24"/>
          <w:w w:val="105"/>
        </w:rPr>
        <w:t xml:space="preserve"> </w:t>
      </w:r>
      <w:r>
        <w:rPr>
          <w:w w:val="105"/>
        </w:rPr>
        <w:t>medical</w:t>
      </w:r>
      <w:r>
        <w:rPr>
          <w:spacing w:val="-24"/>
          <w:w w:val="105"/>
        </w:rPr>
        <w:t xml:space="preserve"> </w:t>
      </w:r>
      <w:r>
        <w:rPr>
          <w:w w:val="105"/>
        </w:rPr>
        <w:t>emergencies</w:t>
      </w:r>
      <w:r>
        <w:rPr>
          <w:spacing w:val="-24"/>
          <w:w w:val="105"/>
        </w:rPr>
        <w:t xml:space="preserve"> </w:t>
      </w:r>
      <w:r>
        <w:rPr>
          <w:w w:val="105"/>
        </w:rPr>
        <w:t>and</w:t>
      </w:r>
      <w:r>
        <w:rPr>
          <w:spacing w:val="-24"/>
          <w:w w:val="105"/>
        </w:rPr>
        <w:t xml:space="preserve"> </w:t>
      </w:r>
      <w:r>
        <w:rPr>
          <w:w w:val="105"/>
        </w:rPr>
        <w:t>how</w:t>
      </w:r>
      <w:r>
        <w:rPr>
          <w:spacing w:val="-24"/>
          <w:w w:val="105"/>
        </w:rPr>
        <w:t xml:space="preserve"> </w:t>
      </w:r>
      <w:r>
        <w:rPr>
          <w:w w:val="105"/>
        </w:rPr>
        <w:t>to</w:t>
      </w:r>
      <w:r>
        <w:rPr>
          <w:spacing w:val="-24"/>
          <w:w w:val="105"/>
        </w:rPr>
        <w:t xml:space="preserve"> </w:t>
      </w:r>
      <w:r>
        <w:rPr>
          <w:w w:val="105"/>
        </w:rPr>
        <w:t xml:space="preserve">respond </w:t>
      </w:r>
      <w:r>
        <w:rPr>
          <w:spacing w:val="-2"/>
          <w:w w:val="105"/>
        </w:rPr>
        <w:t>effectively.</w:t>
      </w:r>
    </w:p>
    <w:p w14:paraId="40EB5127" w14:textId="77777777" w:rsidR="00A83A30" w:rsidRDefault="00C90333">
      <w:pPr>
        <w:pStyle w:val="BodyText"/>
        <w:ind w:left="691"/>
      </w:pPr>
      <w:r>
        <w:rPr>
          <w:noProof/>
          <w:position w:val="3"/>
          <w:lang w:val="en-PH" w:eastAsia="en-PH"/>
        </w:rPr>
        <w:drawing>
          <wp:inline distT="0" distB="0" distL="0" distR="0" wp14:anchorId="320D9BE0" wp14:editId="4F21B112">
            <wp:extent cx="47625" cy="47625"/>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sz w:val="20"/>
        </w:rPr>
        <w:t xml:space="preserve">  </w:t>
      </w:r>
      <w:r>
        <w:t>This program will graduate 90% of its enrolled students.</w:t>
      </w:r>
    </w:p>
    <w:p w14:paraId="1E950EAD" w14:textId="77777777" w:rsidR="00A83A30" w:rsidRDefault="00C90333">
      <w:pPr>
        <w:pStyle w:val="BodyText"/>
        <w:spacing w:before="39" w:line="271" w:lineRule="auto"/>
        <w:ind w:left="949" w:right="683" w:hanging="258"/>
      </w:pPr>
      <w:r>
        <w:rPr>
          <w:noProof/>
          <w:position w:val="3"/>
          <w:lang w:val="en-PH" w:eastAsia="en-PH"/>
        </w:rPr>
        <w:drawing>
          <wp:inline distT="0" distB="0" distL="0" distR="0" wp14:anchorId="5A92F16E" wp14:editId="5244E665">
            <wp:extent cx="47625" cy="47625"/>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27"/>
          <w:w w:val="105"/>
          <w:sz w:val="20"/>
        </w:rPr>
        <w:t xml:space="preserve">  </w:t>
      </w:r>
      <w:r>
        <w:rPr>
          <w:w w:val="105"/>
        </w:rPr>
        <w:t>This</w:t>
      </w:r>
      <w:r>
        <w:rPr>
          <w:spacing w:val="-28"/>
          <w:w w:val="105"/>
        </w:rPr>
        <w:t xml:space="preserve"> </w:t>
      </w:r>
      <w:r>
        <w:rPr>
          <w:w w:val="105"/>
        </w:rPr>
        <w:t>program</w:t>
      </w:r>
      <w:r>
        <w:rPr>
          <w:spacing w:val="-29"/>
          <w:w w:val="105"/>
        </w:rPr>
        <w:t xml:space="preserve"> </w:t>
      </w:r>
      <w:r>
        <w:rPr>
          <w:w w:val="105"/>
        </w:rPr>
        <w:t>will</w:t>
      </w:r>
      <w:r>
        <w:rPr>
          <w:spacing w:val="-29"/>
          <w:w w:val="105"/>
        </w:rPr>
        <w:t xml:space="preserve"> </w:t>
      </w:r>
      <w:r>
        <w:rPr>
          <w:w w:val="105"/>
        </w:rPr>
        <w:t>have</w:t>
      </w:r>
      <w:r>
        <w:rPr>
          <w:spacing w:val="-30"/>
          <w:w w:val="105"/>
        </w:rPr>
        <w:t xml:space="preserve"> </w:t>
      </w:r>
      <w:r>
        <w:rPr>
          <w:w w:val="105"/>
        </w:rPr>
        <w:t>80%</w:t>
      </w:r>
      <w:r>
        <w:rPr>
          <w:spacing w:val="-29"/>
          <w:w w:val="105"/>
        </w:rPr>
        <w:t xml:space="preserve"> </w:t>
      </w:r>
      <w:r>
        <w:rPr>
          <w:w w:val="105"/>
        </w:rPr>
        <w:t>of</w:t>
      </w:r>
      <w:r>
        <w:rPr>
          <w:spacing w:val="-29"/>
          <w:w w:val="105"/>
        </w:rPr>
        <w:t xml:space="preserve"> </w:t>
      </w:r>
      <w:r>
        <w:rPr>
          <w:w w:val="105"/>
        </w:rPr>
        <w:t>its</w:t>
      </w:r>
      <w:r>
        <w:rPr>
          <w:spacing w:val="-29"/>
          <w:w w:val="105"/>
        </w:rPr>
        <w:t xml:space="preserve"> </w:t>
      </w:r>
      <w:r>
        <w:rPr>
          <w:w w:val="105"/>
        </w:rPr>
        <w:t>graduates</w:t>
      </w:r>
      <w:r>
        <w:rPr>
          <w:spacing w:val="-29"/>
          <w:w w:val="105"/>
        </w:rPr>
        <w:t xml:space="preserve"> </w:t>
      </w:r>
      <w:r>
        <w:rPr>
          <w:w w:val="105"/>
        </w:rPr>
        <w:t>obtain</w:t>
      </w:r>
      <w:r>
        <w:rPr>
          <w:spacing w:val="-30"/>
          <w:w w:val="105"/>
        </w:rPr>
        <w:t xml:space="preserve"> </w:t>
      </w:r>
      <w:r>
        <w:rPr>
          <w:w w:val="105"/>
        </w:rPr>
        <w:t>a</w:t>
      </w:r>
      <w:r>
        <w:rPr>
          <w:spacing w:val="-29"/>
          <w:w w:val="105"/>
        </w:rPr>
        <w:t xml:space="preserve"> </w:t>
      </w:r>
      <w:r>
        <w:rPr>
          <w:w w:val="105"/>
        </w:rPr>
        <w:t>certification</w:t>
      </w:r>
      <w:r>
        <w:rPr>
          <w:spacing w:val="-29"/>
          <w:w w:val="105"/>
        </w:rPr>
        <w:t xml:space="preserve"> </w:t>
      </w:r>
      <w:r>
        <w:rPr>
          <w:w w:val="105"/>
        </w:rPr>
        <w:t>after completion of the course.</w:t>
      </w:r>
    </w:p>
    <w:p w14:paraId="5760BD97" w14:textId="77777777" w:rsidR="00A83A30" w:rsidRDefault="00C90333">
      <w:pPr>
        <w:pStyle w:val="BodyText"/>
        <w:spacing w:before="1" w:line="271" w:lineRule="auto"/>
        <w:ind w:left="949" w:hanging="258"/>
      </w:pPr>
      <w:r>
        <w:rPr>
          <w:noProof/>
          <w:position w:val="3"/>
          <w:lang w:val="en-PH" w:eastAsia="en-PH"/>
        </w:rPr>
        <w:drawing>
          <wp:inline distT="0" distB="0" distL="0" distR="0" wp14:anchorId="38479DF0" wp14:editId="2E82D396">
            <wp:extent cx="47625" cy="47625"/>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Eight</w:t>
      </w:r>
      <w:r>
        <w:rPr>
          <w:spacing w:val="-22"/>
          <w:w w:val="105"/>
        </w:rPr>
        <w:t xml:space="preserve"> </w:t>
      </w:r>
      <w:r>
        <w:rPr>
          <w:w w:val="105"/>
        </w:rPr>
        <w:t>percent</w:t>
      </w:r>
      <w:r>
        <w:rPr>
          <w:spacing w:val="-22"/>
          <w:w w:val="105"/>
        </w:rPr>
        <w:t xml:space="preserve"> </w:t>
      </w:r>
      <w:r>
        <w:rPr>
          <w:w w:val="105"/>
        </w:rPr>
        <w:t>of</w:t>
      </w:r>
      <w:r>
        <w:rPr>
          <w:spacing w:val="-22"/>
          <w:w w:val="105"/>
        </w:rPr>
        <w:t xml:space="preserve"> </w:t>
      </w:r>
      <w:r>
        <w:rPr>
          <w:w w:val="105"/>
        </w:rPr>
        <w:t>graduates</w:t>
      </w:r>
      <w:r>
        <w:rPr>
          <w:spacing w:val="-22"/>
          <w:w w:val="105"/>
        </w:rPr>
        <w:t xml:space="preserve"> </w:t>
      </w:r>
      <w:r>
        <w:rPr>
          <w:w w:val="105"/>
        </w:rPr>
        <w:t>who</w:t>
      </w:r>
      <w:r>
        <w:rPr>
          <w:spacing w:val="-22"/>
          <w:w w:val="105"/>
        </w:rPr>
        <w:t xml:space="preserve"> </w:t>
      </w:r>
      <w:r>
        <w:rPr>
          <w:w w:val="105"/>
        </w:rPr>
        <w:t>go</w:t>
      </w:r>
      <w:r>
        <w:rPr>
          <w:spacing w:val="-22"/>
          <w:w w:val="105"/>
        </w:rPr>
        <w:t xml:space="preserve"> </w:t>
      </w:r>
      <w:r>
        <w:rPr>
          <w:w w:val="105"/>
        </w:rPr>
        <w:t>on</w:t>
      </w:r>
      <w:r>
        <w:rPr>
          <w:spacing w:val="-22"/>
          <w:w w:val="105"/>
        </w:rPr>
        <w:t xml:space="preserve"> </w:t>
      </w:r>
      <w:r>
        <w:rPr>
          <w:w w:val="105"/>
        </w:rPr>
        <w:t>to</w:t>
      </w:r>
      <w:r>
        <w:rPr>
          <w:spacing w:val="-22"/>
          <w:w w:val="105"/>
        </w:rPr>
        <w:t xml:space="preserve"> </w:t>
      </w:r>
      <w:r>
        <w:rPr>
          <w:w w:val="105"/>
        </w:rPr>
        <w:t>obtain</w:t>
      </w:r>
      <w:r>
        <w:rPr>
          <w:spacing w:val="-22"/>
          <w:w w:val="105"/>
        </w:rPr>
        <w:t xml:space="preserve"> </w:t>
      </w:r>
      <w:r>
        <w:rPr>
          <w:w w:val="105"/>
        </w:rPr>
        <w:t>certification</w:t>
      </w:r>
      <w:r>
        <w:rPr>
          <w:spacing w:val="-22"/>
          <w:w w:val="105"/>
        </w:rPr>
        <w:t xml:space="preserve"> </w:t>
      </w:r>
      <w:r>
        <w:rPr>
          <w:w w:val="105"/>
        </w:rPr>
        <w:t>will</w:t>
      </w:r>
      <w:r>
        <w:rPr>
          <w:spacing w:val="-22"/>
          <w:w w:val="105"/>
        </w:rPr>
        <w:t xml:space="preserve"> </w:t>
      </w:r>
      <w:r>
        <w:rPr>
          <w:w w:val="105"/>
        </w:rPr>
        <w:t>obtain</w:t>
      </w:r>
      <w:r>
        <w:rPr>
          <w:spacing w:val="-22"/>
          <w:w w:val="105"/>
        </w:rPr>
        <w:t xml:space="preserve"> </w:t>
      </w:r>
      <w:r>
        <w:rPr>
          <w:w w:val="105"/>
        </w:rPr>
        <w:t>gainful employment in the chosen career field.</w:t>
      </w:r>
    </w:p>
    <w:p w14:paraId="35563348" w14:textId="77777777" w:rsidR="00A83A30" w:rsidRDefault="00A83A30">
      <w:pPr>
        <w:pStyle w:val="BodyText"/>
        <w:spacing w:before="16"/>
      </w:pPr>
    </w:p>
    <w:p w14:paraId="46FA1A70" w14:textId="77777777" w:rsidR="00A83A30" w:rsidRDefault="00C90333">
      <w:pPr>
        <w:pStyle w:val="BodyText"/>
        <w:ind w:left="541"/>
        <w:rPr>
          <w:rFonts w:ascii="Arial Black"/>
        </w:rPr>
      </w:pPr>
      <w:r>
        <w:rPr>
          <w:rFonts w:ascii="Arial Black"/>
          <w:color w:val="0924DD"/>
          <w:w w:val="90"/>
        </w:rPr>
        <w:t>REQUIRED</w:t>
      </w:r>
      <w:r>
        <w:rPr>
          <w:rFonts w:ascii="Arial Black"/>
          <w:color w:val="0924DD"/>
          <w:spacing w:val="-16"/>
          <w:w w:val="90"/>
        </w:rPr>
        <w:t xml:space="preserve"> </w:t>
      </w:r>
      <w:r>
        <w:rPr>
          <w:rFonts w:ascii="Arial Black"/>
          <w:color w:val="0924DD"/>
          <w:spacing w:val="-2"/>
        </w:rPr>
        <w:t>TEXTBOOK:</w:t>
      </w:r>
    </w:p>
    <w:p w14:paraId="03D506E5" w14:textId="77777777" w:rsidR="00A83A30" w:rsidRDefault="00000000">
      <w:pPr>
        <w:pStyle w:val="BodyText"/>
        <w:spacing w:before="14" w:line="271" w:lineRule="auto"/>
        <w:ind w:left="541" w:right="683"/>
      </w:pPr>
      <w:hyperlink r:id="rId64">
        <w:r w:rsidR="00C90333">
          <w:rPr>
            <w:color w:val="0000ED"/>
            <w:u w:val="single" w:color="0000ED"/>
          </w:rPr>
          <w:t>Fundamental Concepts and Skills for the Patient Care Technician, 2018, Mosby,</w:t>
        </w:r>
      </w:hyperlink>
      <w:r w:rsidR="00C90333">
        <w:rPr>
          <w:color w:val="0000ED"/>
        </w:rPr>
        <w:t xml:space="preserve"> </w:t>
      </w:r>
      <w:hyperlink r:id="rId65">
        <w:r w:rsidR="00C90333">
          <w:rPr>
            <w:color w:val="0000ED"/>
            <w:u w:val="single" w:color="0000ED"/>
          </w:rPr>
          <w:t>Kimberly</w:t>
        </w:r>
        <w:r w:rsidR="00C90333">
          <w:rPr>
            <w:rFonts w:ascii="Times New Roman"/>
            <w:color w:val="0000ED"/>
            <w:spacing w:val="40"/>
            <w:u w:val="single" w:color="0000ED"/>
          </w:rPr>
          <w:t xml:space="preserve"> </w:t>
        </w:r>
        <w:r w:rsidR="00C90333">
          <w:rPr>
            <w:color w:val="0000ED"/>
            <w:u w:val="single" w:color="0000ED"/>
          </w:rPr>
          <w:t>Townsend,</w:t>
        </w:r>
        <w:r w:rsidR="00C90333">
          <w:rPr>
            <w:color w:val="0000ED"/>
            <w:spacing w:val="-22"/>
            <w:u w:val="single" w:color="0000ED"/>
          </w:rPr>
          <w:t xml:space="preserve"> </w:t>
        </w:r>
        <w:r w:rsidR="00C90333">
          <w:rPr>
            <w:color w:val="0000ED"/>
            <w:u w:val="single" w:color="0000ED"/>
          </w:rPr>
          <w:t>PhD,</w:t>
        </w:r>
        <w:r w:rsidR="00C90333">
          <w:rPr>
            <w:color w:val="0000ED"/>
            <w:spacing w:val="-22"/>
            <w:u w:val="single" w:color="0000ED"/>
          </w:rPr>
          <w:t xml:space="preserve"> </w:t>
        </w:r>
        <w:r w:rsidR="00C90333">
          <w:rPr>
            <w:color w:val="0000ED"/>
            <w:u w:val="single" w:color="0000ED"/>
          </w:rPr>
          <w:t>RN,</w:t>
        </w:r>
        <w:r w:rsidR="00C90333">
          <w:rPr>
            <w:color w:val="0000ED"/>
            <w:spacing w:val="-22"/>
            <w:u w:val="single" w:color="0000ED"/>
          </w:rPr>
          <w:t xml:space="preserve"> </w:t>
        </w:r>
        <w:r w:rsidR="00C90333">
          <w:rPr>
            <w:color w:val="0000ED"/>
            <w:u w:val="single" w:color="0000ED"/>
          </w:rPr>
          <w:t>WHNP-BC,</w:t>
        </w:r>
        <w:r w:rsidR="00C90333">
          <w:rPr>
            <w:color w:val="0000ED"/>
            <w:spacing w:val="-22"/>
            <w:u w:val="single" w:color="0000ED"/>
          </w:rPr>
          <w:t xml:space="preserve"> </w:t>
        </w:r>
        <w:r w:rsidR="00C90333">
          <w:rPr>
            <w:color w:val="0000ED"/>
            <w:u w:val="single" w:color="0000ED"/>
          </w:rPr>
          <w:t>CNE,</w:t>
        </w:r>
        <w:r w:rsidR="00C90333">
          <w:rPr>
            <w:color w:val="0000ED"/>
            <w:spacing w:val="-22"/>
            <w:u w:val="single" w:color="0000ED"/>
          </w:rPr>
          <w:t xml:space="preserve"> </w:t>
        </w:r>
        <w:r w:rsidR="00C90333">
          <w:rPr>
            <w:color w:val="0000ED"/>
            <w:u w:val="single" w:color="0000ED"/>
          </w:rPr>
          <w:t>ISBN:</w:t>
        </w:r>
        <w:r w:rsidR="00C90333">
          <w:rPr>
            <w:color w:val="0000ED"/>
            <w:spacing w:val="-22"/>
            <w:u w:val="single" w:color="0000ED"/>
          </w:rPr>
          <w:t xml:space="preserve"> </w:t>
        </w:r>
        <w:r w:rsidR="00C90333">
          <w:rPr>
            <w:color w:val="0000ED"/>
            <w:u w:val="single" w:color="0000ED"/>
          </w:rPr>
          <w:t>9780323430135</w:t>
        </w:r>
      </w:hyperlink>
    </w:p>
    <w:p w14:paraId="1E762841" w14:textId="77777777" w:rsidR="00A83A30" w:rsidRDefault="00A83A30">
      <w:pPr>
        <w:pStyle w:val="BodyText"/>
        <w:spacing w:before="39"/>
      </w:pPr>
    </w:p>
    <w:p w14:paraId="35F30DC5" w14:textId="77777777" w:rsidR="00A83A30" w:rsidRDefault="00000000">
      <w:pPr>
        <w:pStyle w:val="BodyText"/>
        <w:spacing w:line="271" w:lineRule="auto"/>
        <w:ind w:left="541" w:right="683"/>
      </w:pPr>
      <w:hyperlink r:id="rId66">
        <w:r w:rsidR="00C90333">
          <w:rPr>
            <w:color w:val="0000ED"/>
            <w:u w:val="single" w:color="0000ED"/>
          </w:rPr>
          <w:t>Workbook for Fundamental Concepts and Skills for the Patient Care Technician,</w:t>
        </w:r>
      </w:hyperlink>
      <w:r w:rsidR="00C90333">
        <w:rPr>
          <w:color w:val="0000ED"/>
          <w:spacing w:val="40"/>
        </w:rPr>
        <w:t xml:space="preserve"> </w:t>
      </w:r>
      <w:hyperlink r:id="rId67">
        <w:r w:rsidR="00C90333">
          <w:rPr>
            <w:color w:val="0000ED"/>
            <w:spacing w:val="-4"/>
            <w:u w:val="single" w:color="0000ED"/>
          </w:rPr>
          <w:t>2018</w:t>
        </w:r>
        <w:r w:rsidR="00C90333">
          <w:rPr>
            <w:color w:val="0000ED"/>
            <w:spacing w:val="-4"/>
          </w:rPr>
          <w:t>,</w:t>
        </w:r>
        <w:r w:rsidR="00C90333">
          <w:rPr>
            <w:rFonts w:ascii="Times New Roman"/>
            <w:color w:val="0000ED"/>
            <w:u w:val="single" w:color="0000ED"/>
          </w:rPr>
          <w:t xml:space="preserve"> </w:t>
        </w:r>
        <w:r w:rsidR="00C90333">
          <w:rPr>
            <w:color w:val="0000ED"/>
            <w:spacing w:val="-4"/>
            <w:u w:val="single" w:color="0000ED"/>
          </w:rPr>
          <w:t>Mosby,</w:t>
        </w:r>
        <w:r w:rsidR="00C90333">
          <w:rPr>
            <w:color w:val="0000ED"/>
            <w:spacing w:val="-19"/>
            <w:u w:val="single" w:color="0000ED"/>
          </w:rPr>
          <w:t xml:space="preserve"> </w:t>
        </w:r>
        <w:r w:rsidR="00C90333">
          <w:rPr>
            <w:color w:val="0000ED"/>
            <w:spacing w:val="-4"/>
            <w:u w:val="single" w:color="0000ED"/>
          </w:rPr>
          <w:t>Kimberly</w:t>
        </w:r>
        <w:r w:rsidR="00C90333">
          <w:rPr>
            <w:color w:val="0000ED"/>
            <w:spacing w:val="-19"/>
            <w:u w:val="single" w:color="0000ED"/>
          </w:rPr>
          <w:t xml:space="preserve"> </w:t>
        </w:r>
        <w:r w:rsidR="00C90333">
          <w:rPr>
            <w:color w:val="0000ED"/>
            <w:spacing w:val="-4"/>
            <w:u w:val="single" w:color="0000ED"/>
          </w:rPr>
          <w:t>Townsend,</w:t>
        </w:r>
        <w:r w:rsidR="00C90333">
          <w:rPr>
            <w:color w:val="0000ED"/>
            <w:spacing w:val="-19"/>
            <w:u w:val="single" w:color="0000ED"/>
          </w:rPr>
          <w:t xml:space="preserve"> </w:t>
        </w:r>
        <w:r w:rsidR="00C90333">
          <w:rPr>
            <w:color w:val="0000ED"/>
            <w:spacing w:val="-4"/>
            <w:u w:val="single" w:color="0000ED"/>
          </w:rPr>
          <w:t>PhD,</w:t>
        </w:r>
        <w:r w:rsidR="00C90333">
          <w:rPr>
            <w:color w:val="0000ED"/>
            <w:spacing w:val="-19"/>
            <w:u w:val="single" w:color="0000ED"/>
          </w:rPr>
          <w:t xml:space="preserve"> </w:t>
        </w:r>
        <w:r w:rsidR="00C90333">
          <w:rPr>
            <w:color w:val="0000ED"/>
            <w:spacing w:val="-4"/>
            <w:u w:val="single" w:color="0000ED"/>
          </w:rPr>
          <w:t>RNH,</w:t>
        </w:r>
        <w:r w:rsidR="00C90333">
          <w:rPr>
            <w:color w:val="0000ED"/>
            <w:spacing w:val="-19"/>
            <w:u w:val="single" w:color="0000ED"/>
          </w:rPr>
          <w:t xml:space="preserve"> </w:t>
        </w:r>
        <w:r w:rsidR="00C90333">
          <w:rPr>
            <w:color w:val="0000ED"/>
            <w:spacing w:val="-4"/>
            <w:u w:val="single" w:color="0000ED"/>
          </w:rPr>
          <w:t>WHNP-BC,</w:t>
        </w:r>
        <w:r w:rsidR="00C90333">
          <w:rPr>
            <w:color w:val="0000ED"/>
            <w:spacing w:val="-19"/>
            <w:u w:val="single" w:color="0000ED"/>
          </w:rPr>
          <w:t xml:space="preserve"> </w:t>
        </w:r>
        <w:r w:rsidR="00C90333">
          <w:rPr>
            <w:color w:val="0000ED"/>
            <w:spacing w:val="-4"/>
            <w:u w:val="single" w:color="0000ED"/>
          </w:rPr>
          <w:t>CNE,</w:t>
        </w:r>
        <w:r w:rsidR="00C90333">
          <w:rPr>
            <w:color w:val="0000ED"/>
            <w:spacing w:val="-19"/>
            <w:u w:val="single" w:color="0000ED"/>
          </w:rPr>
          <w:t xml:space="preserve"> </w:t>
        </w:r>
        <w:r w:rsidR="00C90333">
          <w:rPr>
            <w:color w:val="0000ED"/>
            <w:spacing w:val="-4"/>
            <w:u w:val="single" w:color="0000ED"/>
          </w:rPr>
          <w:t>ISBN:</w:t>
        </w:r>
        <w:r w:rsidR="00C90333">
          <w:rPr>
            <w:color w:val="0000ED"/>
            <w:spacing w:val="-19"/>
            <w:u w:val="single" w:color="0000ED"/>
          </w:rPr>
          <w:t xml:space="preserve"> </w:t>
        </w:r>
        <w:r w:rsidR="00C90333">
          <w:rPr>
            <w:color w:val="0000ED"/>
            <w:spacing w:val="-4"/>
            <w:u w:val="single" w:color="0000ED"/>
          </w:rPr>
          <w:t>9780323445719</w:t>
        </w:r>
      </w:hyperlink>
    </w:p>
    <w:p w14:paraId="48641555" w14:textId="77777777" w:rsidR="00A83A30" w:rsidRDefault="00A83A30">
      <w:pPr>
        <w:pStyle w:val="BodyText"/>
        <w:spacing w:before="22"/>
      </w:pPr>
    </w:p>
    <w:p w14:paraId="429344C1" w14:textId="77777777" w:rsidR="00A83A30" w:rsidRDefault="00C90333">
      <w:pPr>
        <w:pStyle w:val="BodyText"/>
        <w:spacing w:line="235" w:lineRule="auto"/>
        <w:ind w:left="541"/>
        <w:rPr>
          <w:rFonts w:ascii="Arial Black"/>
        </w:rPr>
      </w:pPr>
      <w:r>
        <w:rPr>
          <w:noProof/>
          <w:lang w:val="en-PH" w:eastAsia="en-PH"/>
        </w:rPr>
        <mc:AlternateContent>
          <mc:Choice Requires="wps">
            <w:drawing>
              <wp:anchor distT="0" distB="0" distL="0" distR="0" simplePos="0" relativeHeight="15738880" behindDoc="0" locked="0" layoutInCell="1" allowOverlap="1" wp14:anchorId="6BFBDB56" wp14:editId="381A54C6">
                <wp:simplePos x="0" y="0"/>
                <wp:positionH relativeFrom="page">
                  <wp:posOffset>4164360</wp:posOffset>
                </wp:positionH>
                <wp:positionV relativeFrom="paragraph">
                  <wp:posOffset>724566</wp:posOffset>
                </wp:positionV>
                <wp:extent cx="47625" cy="47625"/>
                <wp:effectExtent l="0" t="0" r="0" b="0"/>
                <wp:wrapNone/>
                <wp:docPr id="110" name="Graphic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1"/>
                              </a:lnTo>
                              <a:lnTo>
                                <a:pt x="0" y="26970"/>
                              </a:lnTo>
                              <a:lnTo>
                                <a:pt x="0" y="20654"/>
                              </a:lnTo>
                              <a:lnTo>
                                <a:pt x="20654" y="0"/>
                              </a:lnTo>
                              <a:lnTo>
                                <a:pt x="26970" y="0"/>
                              </a:lnTo>
                              <a:lnTo>
                                <a:pt x="47625" y="20654"/>
                              </a:lnTo>
                              <a:lnTo>
                                <a:pt x="47625" y="23812"/>
                              </a:lnTo>
                              <a:lnTo>
                                <a:pt x="47625" y="26970"/>
                              </a:lnTo>
                              <a:lnTo>
                                <a:pt x="30007" y="47021"/>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2820DA" id="Graphic 110" o:spid="_x0000_s1026" style="position:absolute;margin-left:327.9pt;margin-top:57.05pt;width:3.75pt;height:3.75pt;z-index:15738880;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" path="m26970,47625r-6316,l17617,47021,,26970,,20654,20654,r6316,l47625,20654r,3158l47625,26970,30007,47021r-3037,604xe" fillcolor="black" stroked="f">
                <v:path arrowok="t"/>
                <w10:wrap anchorx="page"/>
              </v:shape>
            </w:pict>
          </mc:Fallback>
        </mc:AlternateContent>
      </w:r>
      <w:r>
        <w:rPr>
          <w:noProof/>
          <w:lang w:val="en-PH" w:eastAsia="en-PH"/>
        </w:rPr>
        <mc:AlternateContent>
          <mc:Choice Requires="wps">
            <w:drawing>
              <wp:anchor distT="0" distB="0" distL="0" distR="0" simplePos="0" relativeHeight="15739392" behindDoc="0" locked="0" layoutInCell="1" allowOverlap="1" wp14:anchorId="6533045F" wp14:editId="713BA58C">
                <wp:simplePos x="0" y="0"/>
                <wp:positionH relativeFrom="page">
                  <wp:posOffset>4164360</wp:posOffset>
                </wp:positionH>
                <wp:positionV relativeFrom="paragraph">
                  <wp:posOffset>934116</wp:posOffset>
                </wp:positionV>
                <wp:extent cx="47625" cy="47625"/>
                <wp:effectExtent l="0" t="0" r="0" b="0"/>
                <wp:wrapNone/>
                <wp:docPr id="111" name="Graphic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1"/>
                              </a:lnTo>
                              <a:lnTo>
                                <a:pt x="0" y="26970"/>
                              </a:lnTo>
                              <a:lnTo>
                                <a:pt x="0" y="20654"/>
                              </a:lnTo>
                              <a:lnTo>
                                <a:pt x="20654" y="0"/>
                              </a:lnTo>
                              <a:lnTo>
                                <a:pt x="26970" y="0"/>
                              </a:lnTo>
                              <a:lnTo>
                                <a:pt x="47625" y="20654"/>
                              </a:lnTo>
                              <a:lnTo>
                                <a:pt x="47625" y="23812"/>
                              </a:lnTo>
                              <a:lnTo>
                                <a:pt x="47625" y="26970"/>
                              </a:lnTo>
                              <a:lnTo>
                                <a:pt x="30007" y="47021"/>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8D763D2" id="Graphic 111" o:spid="_x0000_s1026" style="position:absolute;margin-left:327.9pt;margin-top:73.55pt;width:3.75pt;height:3.75pt;z-index:15739392;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" path="m26970,47625r-6316,l17617,47021,,26970,,20654,20654,r6316,l47625,20654r,3158l47625,26970,30007,47021r-3037,604xe" fillcolor="black" stroked="f">
                <v:path arrowok="t"/>
                <w10:wrap anchorx="page"/>
              </v:shape>
            </w:pict>
          </mc:Fallback>
        </mc:AlternateContent>
      </w:r>
      <w:r>
        <w:rPr>
          <w:rFonts w:ascii="Arial Black"/>
          <w:color w:val="0924DD"/>
          <w:w w:val="90"/>
        </w:rPr>
        <w:t xml:space="preserve">PREREQUISITE COURSES &amp; OTHER REQUIREMENTS FOR ADMISSION TO PROGRAM / </w:t>
      </w:r>
      <w:r>
        <w:rPr>
          <w:rFonts w:ascii="Arial Black"/>
          <w:color w:val="0924DD"/>
          <w:spacing w:val="-2"/>
        </w:rPr>
        <w:t>COURSE:</w:t>
      </w:r>
    </w:p>
    <w:p w14:paraId="26C18904" w14:textId="77777777" w:rsidR="00A83A30" w:rsidRDefault="00A83A30">
      <w:pPr>
        <w:pStyle w:val="BodyText"/>
        <w:rPr>
          <w:rFonts w:ascii="Arial Black"/>
          <w:sz w:val="16"/>
        </w:rPr>
      </w:pPr>
    </w:p>
    <w:p w14:paraId="69B21D51" w14:textId="77777777" w:rsidR="00A83A30" w:rsidRDefault="00A83A30">
      <w:pPr>
        <w:rPr>
          <w:rFonts w:ascii="Arial Black"/>
          <w:sz w:val="16"/>
        </w:rPr>
        <w:sectPr w:rsidR="00A83A30">
          <w:footerReference w:type="default" r:id="rId68"/>
          <w:pgSz w:w="12240" w:h="15840"/>
          <w:pgMar w:top="1200" w:right="460" w:bottom="800" w:left="460" w:header="0" w:footer="603" w:gutter="0"/>
          <w:pgNumType w:start="18"/>
          <w:cols w:space="720"/>
        </w:sectPr>
      </w:pPr>
    </w:p>
    <w:p w14:paraId="711B9579" w14:textId="77777777" w:rsidR="00A83A30" w:rsidRDefault="00C90333">
      <w:pPr>
        <w:pStyle w:val="BodyText"/>
        <w:spacing w:before="115" w:line="271" w:lineRule="auto"/>
        <w:ind w:left="949" w:right="202"/>
      </w:pPr>
      <w:r>
        <w:rPr>
          <w:noProof/>
          <w:lang w:val="en-PH" w:eastAsia="en-PH"/>
        </w:rPr>
        <mc:AlternateContent>
          <mc:Choice Requires="wps">
            <w:drawing>
              <wp:anchor distT="0" distB="0" distL="0" distR="0" simplePos="0" relativeHeight="15736832" behindDoc="0" locked="0" layoutInCell="1" allowOverlap="1" wp14:anchorId="184AE16D" wp14:editId="0BB6C5ED">
                <wp:simplePos x="0" y="0"/>
                <wp:positionH relativeFrom="page">
                  <wp:posOffset>731309</wp:posOffset>
                </wp:positionH>
                <wp:positionV relativeFrom="paragraph">
                  <wp:posOffset>160075</wp:posOffset>
                </wp:positionV>
                <wp:extent cx="47625" cy="47625"/>
                <wp:effectExtent l="0" t="0" r="0" b="0"/>
                <wp:wrapNone/>
                <wp:docPr id="112" name="Graphic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1"/>
                              </a:lnTo>
                              <a:lnTo>
                                <a:pt x="0" y="26970"/>
                              </a:lnTo>
                              <a:lnTo>
                                <a:pt x="0" y="20654"/>
                              </a:lnTo>
                              <a:lnTo>
                                <a:pt x="20654" y="0"/>
                              </a:lnTo>
                              <a:lnTo>
                                <a:pt x="26970" y="0"/>
                              </a:lnTo>
                              <a:lnTo>
                                <a:pt x="47625" y="20654"/>
                              </a:lnTo>
                              <a:lnTo>
                                <a:pt x="47625" y="23812"/>
                              </a:lnTo>
                              <a:lnTo>
                                <a:pt x="47625" y="26970"/>
                              </a:lnTo>
                              <a:lnTo>
                                <a:pt x="30007" y="47021"/>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BB6FD2" id="Graphic 112" o:spid="_x0000_s1026" style="position:absolute;margin-left:57.6pt;margin-top:12.6pt;width:3.75pt;height:3.75pt;z-index:15736832;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" path="m26970,47625r-6316,l17617,47021,,26970,,20654,20654,r6316,l47625,20654r,3158l47625,26970,30007,47021r-3037,604xe" fillcolor="black" stroked="f">
                <v:path arrowok="t"/>
                <w10:wrap anchorx="page"/>
              </v:shape>
            </w:pict>
          </mc:Fallback>
        </mc:AlternateContent>
      </w:r>
      <w:r>
        <w:rPr>
          <w:noProof/>
          <w:lang w:val="en-PH" w:eastAsia="en-PH"/>
        </w:rPr>
        <mc:AlternateContent>
          <mc:Choice Requires="wps">
            <w:drawing>
              <wp:anchor distT="0" distB="0" distL="0" distR="0" simplePos="0" relativeHeight="15737344" behindDoc="0" locked="0" layoutInCell="1" allowOverlap="1" wp14:anchorId="7DD3D8D4" wp14:editId="43324503">
                <wp:simplePos x="0" y="0"/>
                <wp:positionH relativeFrom="page">
                  <wp:posOffset>731309</wp:posOffset>
                </wp:positionH>
                <wp:positionV relativeFrom="paragraph">
                  <wp:posOffset>369625</wp:posOffset>
                </wp:positionV>
                <wp:extent cx="47625" cy="47625"/>
                <wp:effectExtent l="0" t="0" r="0" b="0"/>
                <wp:wrapNone/>
                <wp:docPr id="113" name="Graphic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1"/>
                              </a:lnTo>
                              <a:lnTo>
                                <a:pt x="0" y="26970"/>
                              </a:lnTo>
                              <a:lnTo>
                                <a:pt x="0" y="20654"/>
                              </a:lnTo>
                              <a:lnTo>
                                <a:pt x="20654" y="0"/>
                              </a:lnTo>
                              <a:lnTo>
                                <a:pt x="26970" y="0"/>
                              </a:lnTo>
                              <a:lnTo>
                                <a:pt x="47625" y="20654"/>
                              </a:lnTo>
                              <a:lnTo>
                                <a:pt x="47625" y="23812"/>
                              </a:lnTo>
                              <a:lnTo>
                                <a:pt x="47625" y="26970"/>
                              </a:lnTo>
                              <a:lnTo>
                                <a:pt x="30007" y="47021"/>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C4CCE14" id="Graphic 113" o:spid="_x0000_s1026" style="position:absolute;margin-left:57.6pt;margin-top:29.1pt;width:3.75pt;height:3.75pt;z-index:15737344;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" path="m26970,47625r-6316,l17617,47021,,26970,,20654,20654,r6316,l47625,20654r,3158l47625,26970,30007,47021r-3037,604xe" fillcolor="black" stroked="f">
                <v:path arrowok="t"/>
                <w10:wrap anchorx="page"/>
              </v:shape>
            </w:pict>
          </mc:Fallback>
        </mc:AlternateContent>
      </w:r>
      <w:r>
        <w:t>Must</w:t>
      </w:r>
      <w:r>
        <w:rPr>
          <w:spacing w:val="-12"/>
        </w:rPr>
        <w:t xml:space="preserve"> </w:t>
      </w:r>
      <w:r>
        <w:t>be</w:t>
      </w:r>
      <w:r>
        <w:rPr>
          <w:spacing w:val="-12"/>
        </w:rPr>
        <w:t xml:space="preserve"> </w:t>
      </w:r>
      <w:r>
        <w:t>16</w:t>
      </w:r>
      <w:r>
        <w:rPr>
          <w:spacing w:val="-12"/>
        </w:rPr>
        <w:t xml:space="preserve"> </w:t>
      </w:r>
      <w:r>
        <w:t>years</w:t>
      </w:r>
      <w:r>
        <w:rPr>
          <w:spacing w:val="-12"/>
        </w:rPr>
        <w:t xml:space="preserve"> </w:t>
      </w:r>
      <w:r>
        <w:t>of</w:t>
      </w:r>
      <w:r>
        <w:rPr>
          <w:spacing w:val="-12"/>
        </w:rPr>
        <w:t xml:space="preserve"> </w:t>
      </w:r>
      <w:r>
        <w:t>age</w:t>
      </w:r>
      <w:r>
        <w:rPr>
          <w:spacing w:val="-12"/>
        </w:rPr>
        <w:t xml:space="preserve"> </w:t>
      </w:r>
      <w:r>
        <w:t>or</w:t>
      </w:r>
      <w:r>
        <w:rPr>
          <w:spacing w:val="-12"/>
        </w:rPr>
        <w:t xml:space="preserve"> </w:t>
      </w:r>
      <w:r>
        <w:t xml:space="preserve">older </w:t>
      </w:r>
      <w:r>
        <w:rPr>
          <w:w w:val="105"/>
        </w:rPr>
        <w:t>High</w:t>
      </w:r>
      <w:r>
        <w:rPr>
          <w:spacing w:val="-21"/>
          <w:w w:val="105"/>
        </w:rPr>
        <w:t xml:space="preserve"> </w:t>
      </w:r>
      <w:r>
        <w:rPr>
          <w:w w:val="105"/>
        </w:rPr>
        <w:t>School</w:t>
      </w:r>
      <w:r>
        <w:rPr>
          <w:spacing w:val="-21"/>
          <w:w w:val="105"/>
        </w:rPr>
        <w:t xml:space="preserve"> </w:t>
      </w:r>
      <w:r>
        <w:rPr>
          <w:w w:val="105"/>
        </w:rPr>
        <w:t>Diploma</w:t>
      </w:r>
      <w:r>
        <w:rPr>
          <w:spacing w:val="-21"/>
          <w:w w:val="105"/>
        </w:rPr>
        <w:t xml:space="preserve"> </w:t>
      </w:r>
      <w:r>
        <w:rPr>
          <w:w w:val="105"/>
        </w:rPr>
        <w:t>or</w:t>
      </w:r>
      <w:r>
        <w:rPr>
          <w:spacing w:val="-21"/>
          <w:w w:val="105"/>
        </w:rPr>
        <w:t xml:space="preserve"> </w:t>
      </w:r>
      <w:r>
        <w:rPr>
          <w:w w:val="105"/>
        </w:rPr>
        <w:t>GED</w:t>
      </w:r>
      <w:r>
        <w:rPr>
          <w:spacing w:val="-21"/>
          <w:w w:val="105"/>
        </w:rPr>
        <w:t xml:space="preserve"> </w:t>
      </w:r>
      <w:r>
        <w:rPr>
          <w:w w:val="105"/>
        </w:rPr>
        <w:t>or</w:t>
      </w:r>
    </w:p>
    <w:p w14:paraId="4A42361F" w14:textId="77777777" w:rsidR="00A83A30" w:rsidRDefault="00C90333">
      <w:pPr>
        <w:pStyle w:val="BodyText"/>
        <w:spacing w:before="1" w:line="271" w:lineRule="auto"/>
        <w:ind w:left="949"/>
      </w:pPr>
      <w:r>
        <w:rPr>
          <w:noProof/>
          <w:lang w:val="en-PH" w:eastAsia="en-PH"/>
        </w:rPr>
        <mc:AlternateContent>
          <mc:Choice Requires="wps">
            <w:drawing>
              <wp:anchor distT="0" distB="0" distL="0" distR="0" simplePos="0" relativeHeight="15737856" behindDoc="0" locked="0" layoutInCell="1" allowOverlap="1" wp14:anchorId="7A8E51A3" wp14:editId="40DEDA58">
                <wp:simplePos x="0" y="0"/>
                <wp:positionH relativeFrom="page">
                  <wp:posOffset>731309</wp:posOffset>
                </wp:positionH>
                <wp:positionV relativeFrom="paragraph">
                  <wp:posOffset>87560</wp:posOffset>
                </wp:positionV>
                <wp:extent cx="47625" cy="47625"/>
                <wp:effectExtent l="0" t="0" r="0" b="0"/>
                <wp:wrapNone/>
                <wp:docPr id="114" name="Graphic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1"/>
                              </a:lnTo>
                              <a:lnTo>
                                <a:pt x="0" y="26970"/>
                              </a:lnTo>
                              <a:lnTo>
                                <a:pt x="0" y="20654"/>
                              </a:lnTo>
                              <a:lnTo>
                                <a:pt x="20654" y="0"/>
                              </a:lnTo>
                              <a:lnTo>
                                <a:pt x="26970" y="0"/>
                              </a:lnTo>
                              <a:lnTo>
                                <a:pt x="47625" y="20654"/>
                              </a:lnTo>
                              <a:lnTo>
                                <a:pt x="47625" y="23812"/>
                              </a:lnTo>
                              <a:lnTo>
                                <a:pt x="47625" y="26970"/>
                              </a:lnTo>
                              <a:lnTo>
                                <a:pt x="30007" y="47021"/>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5271D1" id="Graphic 114" o:spid="_x0000_s1026" style="position:absolute;margin-left:57.6pt;margin-top:6.9pt;width:3.75pt;height:3.75pt;z-index:15737856;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" path="m26970,47625r-6316,l17617,47021,,26970,,20654,20654,r6316,l47625,20654r,3158l47625,26970,30007,47021r-3037,604xe" fillcolor="black" stroked="f">
                <v:path arrowok="t"/>
                <w10:wrap anchorx="page"/>
              </v:shape>
            </w:pict>
          </mc:Fallback>
        </mc:AlternateContent>
      </w:r>
      <w:r>
        <w:rPr>
          <w:noProof/>
          <w:lang w:val="en-PH" w:eastAsia="en-PH"/>
        </w:rPr>
        <mc:AlternateContent>
          <mc:Choice Requires="wps">
            <w:drawing>
              <wp:anchor distT="0" distB="0" distL="0" distR="0" simplePos="0" relativeHeight="15738368" behindDoc="0" locked="0" layoutInCell="1" allowOverlap="1" wp14:anchorId="406B2CAC" wp14:editId="6A9D9FFE">
                <wp:simplePos x="0" y="0"/>
                <wp:positionH relativeFrom="page">
                  <wp:posOffset>731309</wp:posOffset>
                </wp:positionH>
                <wp:positionV relativeFrom="paragraph">
                  <wp:posOffset>297110</wp:posOffset>
                </wp:positionV>
                <wp:extent cx="47625" cy="47625"/>
                <wp:effectExtent l="0" t="0" r="0" b="0"/>
                <wp:wrapNone/>
                <wp:docPr id="115" name="Graphic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1"/>
                              </a:lnTo>
                              <a:lnTo>
                                <a:pt x="0" y="26970"/>
                              </a:lnTo>
                              <a:lnTo>
                                <a:pt x="0" y="20654"/>
                              </a:lnTo>
                              <a:lnTo>
                                <a:pt x="20654" y="0"/>
                              </a:lnTo>
                              <a:lnTo>
                                <a:pt x="26970" y="0"/>
                              </a:lnTo>
                              <a:lnTo>
                                <a:pt x="47625" y="20654"/>
                              </a:lnTo>
                              <a:lnTo>
                                <a:pt x="47625" y="23812"/>
                              </a:lnTo>
                              <a:lnTo>
                                <a:pt x="47625" y="26970"/>
                              </a:lnTo>
                              <a:lnTo>
                                <a:pt x="30007" y="47021"/>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160468E" id="Graphic 115" o:spid="_x0000_s1026" style="position:absolute;margin-left:57.6pt;margin-top:23.4pt;width:3.75pt;height:3.75pt;z-index:15738368;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" path="m26970,47625r-6316,l17617,47021,,26970,,20654,20654,r6316,l47625,20654r,3158l47625,26970,30007,47021r-3037,604xe" fillcolor="black" stroked="f">
                <v:path arrowok="t"/>
                <w10:wrap anchorx="page"/>
              </v:shape>
            </w:pict>
          </mc:Fallback>
        </mc:AlternateContent>
      </w:r>
      <w:r>
        <w:rPr>
          <w:noProof/>
          <w:lang w:val="en-PH" w:eastAsia="en-PH"/>
        </w:rPr>
        <mc:AlternateContent>
          <mc:Choice Requires="wps">
            <w:drawing>
              <wp:anchor distT="0" distB="0" distL="0" distR="0" simplePos="0" relativeHeight="15739904" behindDoc="0" locked="0" layoutInCell="1" allowOverlap="1" wp14:anchorId="3C0FC77D" wp14:editId="4464D5AF">
                <wp:simplePos x="0" y="0"/>
                <wp:positionH relativeFrom="page">
                  <wp:posOffset>4164360</wp:posOffset>
                </wp:positionH>
                <wp:positionV relativeFrom="paragraph">
                  <wp:posOffset>87560</wp:posOffset>
                </wp:positionV>
                <wp:extent cx="47625" cy="47625"/>
                <wp:effectExtent l="0" t="0" r="0" b="0"/>
                <wp:wrapNone/>
                <wp:docPr id="116" name="Graphic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1"/>
                              </a:lnTo>
                              <a:lnTo>
                                <a:pt x="0" y="26970"/>
                              </a:lnTo>
                              <a:lnTo>
                                <a:pt x="0" y="20654"/>
                              </a:lnTo>
                              <a:lnTo>
                                <a:pt x="20654" y="0"/>
                              </a:lnTo>
                              <a:lnTo>
                                <a:pt x="26970" y="0"/>
                              </a:lnTo>
                              <a:lnTo>
                                <a:pt x="47625" y="20654"/>
                              </a:lnTo>
                              <a:lnTo>
                                <a:pt x="47625" y="23812"/>
                              </a:lnTo>
                              <a:lnTo>
                                <a:pt x="47625" y="26970"/>
                              </a:lnTo>
                              <a:lnTo>
                                <a:pt x="30007" y="47021"/>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086EA0" id="Graphic 116" o:spid="_x0000_s1026" style="position:absolute;margin-left:327.9pt;margin-top:6.9pt;width:3.75pt;height:3.75pt;z-index:15739904;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" path="m26970,47625r-6316,l17617,47021,,26970,,20654,20654,r6316,l47625,20654r,3158l47625,26970,30007,47021r-3037,604xe" fillcolor="black" stroked="f">
                <v:path arrowok="t"/>
                <w10:wrap anchorx="page"/>
              </v:shape>
            </w:pict>
          </mc:Fallback>
        </mc:AlternateContent>
      </w:r>
      <w:r>
        <w:t>Pass</w:t>
      </w:r>
      <w:r>
        <w:rPr>
          <w:spacing w:val="-18"/>
        </w:rPr>
        <w:t xml:space="preserve"> </w:t>
      </w:r>
      <w:r>
        <w:t>literacy</w:t>
      </w:r>
      <w:r>
        <w:rPr>
          <w:spacing w:val="-18"/>
        </w:rPr>
        <w:t xml:space="preserve"> </w:t>
      </w:r>
      <w:r>
        <w:t>exam</w:t>
      </w:r>
      <w:r>
        <w:rPr>
          <w:spacing w:val="-18"/>
        </w:rPr>
        <w:t xml:space="preserve"> </w:t>
      </w:r>
      <w:r>
        <w:t>with</w:t>
      </w:r>
      <w:r>
        <w:rPr>
          <w:spacing w:val="-18"/>
        </w:rPr>
        <w:t xml:space="preserve"> </w:t>
      </w:r>
      <w:r>
        <w:t>75%</w:t>
      </w:r>
      <w:r>
        <w:rPr>
          <w:spacing w:val="-18"/>
        </w:rPr>
        <w:t xml:space="preserve"> </w:t>
      </w:r>
      <w:r>
        <w:t>or</w:t>
      </w:r>
      <w:r>
        <w:rPr>
          <w:spacing w:val="-18"/>
        </w:rPr>
        <w:t xml:space="preserve"> </w:t>
      </w:r>
      <w:r>
        <w:t>higher Government issued ID</w:t>
      </w:r>
    </w:p>
    <w:p w14:paraId="69232424" w14:textId="77777777" w:rsidR="00A83A30" w:rsidRDefault="00C90333">
      <w:pPr>
        <w:pStyle w:val="BodyText"/>
        <w:spacing w:before="115" w:line="271" w:lineRule="auto"/>
        <w:ind w:left="754" w:right="2142"/>
      </w:pPr>
      <w:r>
        <w:br w:type="column"/>
      </w:r>
      <w:r>
        <w:rPr>
          <w:w w:val="105"/>
        </w:rPr>
        <w:t>Social Security card Negative PPD Test Proof</w:t>
      </w:r>
      <w:r>
        <w:rPr>
          <w:spacing w:val="-26"/>
          <w:w w:val="105"/>
        </w:rPr>
        <w:t xml:space="preserve"> </w:t>
      </w:r>
      <w:r>
        <w:rPr>
          <w:w w:val="105"/>
        </w:rPr>
        <w:t>of</w:t>
      </w:r>
      <w:r>
        <w:rPr>
          <w:spacing w:val="-26"/>
          <w:w w:val="105"/>
        </w:rPr>
        <w:t xml:space="preserve"> </w:t>
      </w:r>
      <w:r>
        <w:rPr>
          <w:w w:val="105"/>
        </w:rPr>
        <w:t>Hep</w:t>
      </w:r>
      <w:r>
        <w:rPr>
          <w:spacing w:val="-26"/>
          <w:w w:val="105"/>
        </w:rPr>
        <w:t xml:space="preserve"> </w:t>
      </w:r>
      <w:r>
        <w:rPr>
          <w:w w:val="105"/>
        </w:rPr>
        <w:t>B</w:t>
      </w:r>
      <w:r>
        <w:rPr>
          <w:spacing w:val="-26"/>
          <w:w w:val="105"/>
        </w:rPr>
        <w:t xml:space="preserve"> </w:t>
      </w:r>
      <w:r>
        <w:rPr>
          <w:w w:val="105"/>
        </w:rPr>
        <w:t>Vaccine</w:t>
      </w:r>
    </w:p>
    <w:p w14:paraId="042E73F7" w14:textId="77777777" w:rsidR="00A83A30" w:rsidRDefault="00A83A30">
      <w:pPr>
        <w:spacing w:line="271" w:lineRule="auto"/>
        <w:sectPr w:rsidR="00A83A30">
          <w:type w:val="continuous"/>
          <w:pgSz w:w="12240" w:h="15840"/>
          <w:pgMar w:top="1800" w:right="460" w:bottom="280" w:left="460" w:header="0" w:footer="603" w:gutter="0"/>
          <w:cols w:num="2" w:space="720" w:equalWidth="0">
            <w:col w:w="5562" w:space="40"/>
            <w:col w:w="5718"/>
          </w:cols>
        </w:sectPr>
      </w:pPr>
    </w:p>
    <w:p w14:paraId="05237A04" w14:textId="77777777" w:rsidR="00A83A30" w:rsidRDefault="00C90333">
      <w:pPr>
        <w:pStyle w:val="Heading4"/>
        <w:spacing w:before="79"/>
      </w:pPr>
      <w:r>
        <w:rPr>
          <w:color w:val="0924DD"/>
          <w:spacing w:val="-7"/>
        </w:rPr>
        <w:lastRenderedPageBreak/>
        <w:t xml:space="preserve">Instructional </w:t>
      </w:r>
      <w:r>
        <w:rPr>
          <w:color w:val="0924DD"/>
          <w:spacing w:val="-2"/>
        </w:rPr>
        <w:t>Methods:</w:t>
      </w:r>
    </w:p>
    <w:p w14:paraId="3D0C902B" w14:textId="77777777" w:rsidR="00A83A30" w:rsidRDefault="00C90333">
      <w:pPr>
        <w:pStyle w:val="BodyText"/>
        <w:spacing w:before="347" w:line="271" w:lineRule="auto"/>
        <w:ind w:left="526" w:right="683"/>
      </w:pPr>
      <w:r>
        <w:rPr>
          <w:w w:val="105"/>
        </w:rPr>
        <w:t>Instruction</w:t>
      </w:r>
      <w:r>
        <w:rPr>
          <w:spacing w:val="-27"/>
          <w:w w:val="105"/>
        </w:rPr>
        <w:t xml:space="preserve"> </w:t>
      </w:r>
      <w:r>
        <w:rPr>
          <w:w w:val="105"/>
        </w:rPr>
        <w:t>for</w:t>
      </w:r>
      <w:r>
        <w:rPr>
          <w:spacing w:val="-27"/>
          <w:w w:val="105"/>
        </w:rPr>
        <w:t xml:space="preserve"> </w:t>
      </w:r>
      <w:r>
        <w:rPr>
          <w:w w:val="105"/>
        </w:rPr>
        <w:t>this</w:t>
      </w:r>
      <w:r>
        <w:rPr>
          <w:spacing w:val="-27"/>
          <w:w w:val="105"/>
        </w:rPr>
        <w:t xml:space="preserve"> </w:t>
      </w:r>
      <w:r>
        <w:rPr>
          <w:w w:val="105"/>
        </w:rPr>
        <w:t>course</w:t>
      </w:r>
      <w:r>
        <w:rPr>
          <w:spacing w:val="-27"/>
          <w:w w:val="105"/>
        </w:rPr>
        <w:t xml:space="preserve"> </w:t>
      </w:r>
      <w:r>
        <w:rPr>
          <w:w w:val="105"/>
        </w:rPr>
        <w:t>will</w:t>
      </w:r>
      <w:r>
        <w:rPr>
          <w:spacing w:val="-27"/>
          <w:w w:val="105"/>
        </w:rPr>
        <w:t xml:space="preserve"> </w:t>
      </w:r>
      <w:r>
        <w:rPr>
          <w:w w:val="105"/>
        </w:rPr>
        <w:t>include</w:t>
      </w:r>
      <w:r>
        <w:rPr>
          <w:spacing w:val="-27"/>
          <w:w w:val="105"/>
        </w:rPr>
        <w:t xml:space="preserve"> </w:t>
      </w:r>
      <w:r>
        <w:rPr>
          <w:w w:val="105"/>
        </w:rPr>
        <w:t>lectures,</w:t>
      </w:r>
      <w:r>
        <w:rPr>
          <w:spacing w:val="-27"/>
          <w:w w:val="105"/>
        </w:rPr>
        <w:t xml:space="preserve"> </w:t>
      </w:r>
      <w:r>
        <w:rPr>
          <w:w w:val="105"/>
        </w:rPr>
        <w:t>PowerPoint</w:t>
      </w:r>
      <w:r>
        <w:rPr>
          <w:spacing w:val="-27"/>
          <w:w w:val="105"/>
        </w:rPr>
        <w:t xml:space="preserve"> </w:t>
      </w:r>
      <w:r>
        <w:rPr>
          <w:w w:val="105"/>
        </w:rPr>
        <w:t>presentations,</w:t>
      </w:r>
      <w:r>
        <w:rPr>
          <w:spacing w:val="-27"/>
          <w:w w:val="105"/>
        </w:rPr>
        <w:t xml:space="preserve"> </w:t>
      </w:r>
      <w:r>
        <w:rPr>
          <w:w w:val="105"/>
        </w:rPr>
        <w:t>case studies,</w:t>
      </w:r>
      <w:r>
        <w:rPr>
          <w:spacing w:val="-26"/>
          <w:w w:val="105"/>
        </w:rPr>
        <w:t xml:space="preserve"> </w:t>
      </w:r>
      <w:r>
        <w:rPr>
          <w:w w:val="105"/>
        </w:rPr>
        <w:t>videos,</w:t>
      </w:r>
      <w:r>
        <w:rPr>
          <w:spacing w:val="-26"/>
          <w:w w:val="105"/>
        </w:rPr>
        <w:t xml:space="preserve"> </w:t>
      </w:r>
      <w:r>
        <w:rPr>
          <w:w w:val="105"/>
        </w:rPr>
        <w:t>clinical</w:t>
      </w:r>
      <w:r>
        <w:rPr>
          <w:spacing w:val="-26"/>
          <w:w w:val="105"/>
        </w:rPr>
        <w:t xml:space="preserve"> </w:t>
      </w:r>
      <w:r>
        <w:rPr>
          <w:w w:val="105"/>
        </w:rPr>
        <w:t>skills,</w:t>
      </w:r>
      <w:r>
        <w:rPr>
          <w:spacing w:val="-26"/>
          <w:w w:val="105"/>
        </w:rPr>
        <w:t xml:space="preserve"> </w:t>
      </w:r>
      <w:r>
        <w:rPr>
          <w:w w:val="105"/>
        </w:rPr>
        <w:t>instructor</w:t>
      </w:r>
      <w:r>
        <w:rPr>
          <w:spacing w:val="-26"/>
          <w:w w:val="105"/>
        </w:rPr>
        <w:t xml:space="preserve"> </w:t>
      </w:r>
      <w:r>
        <w:rPr>
          <w:w w:val="105"/>
        </w:rPr>
        <w:t>demonstration,</w:t>
      </w:r>
      <w:r>
        <w:rPr>
          <w:spacing w:val="-26"/>
          <w:w w:val="105"/>
        </w:rPr>
        <w:t xml:space="preserve"> </w:t>
      </w:r>
      <w:r>
        <w:rPr>
          <w:w w:val="105"/>
        </w:rPr>
        <w:t>return</w:t>
      </w:r>
      <w:r>
        <w:rPr>
          <w:spacing w:val="-26"/>
          <w:w w:val="105"/>
        </w:rPr>
        <w:t xml:space="preserve"> </w:t>
      </w:r>
      <w:r>
        <w:rPr>
          <w:w w:val="105"/>
        </w:rPr>
        <w:t>demonstration, interactive</w:t>
      </w:r>
      <w:r>
        <w:rPr>
          <w:spacing w:val="-2"/>
          <w:w w:val="105"/>
        </w:rPr>
        <w:t xml:space="preserve"> </w:t>
      </w:r>
      <w:r>
        <w:rPr>
          <w:w w:val="105"/>
        </w:rPr>
        <w:t>games,</w:t>
      </w:r>
      <w:r>
        <w:rPr>
          <w:spacing w:val="-2"/>
          <w:w w:val="105"/>
        </w:rPr>
        <w:t xml:space="preserve"> </w:t>
      </w:r>
      <w:r>
        <w:rPr>
          <w:w w:val="105"/>
        </w:rPr>
        <w:t>and</w:t>
      </w:r>
      <w:r>
        <w:rPr>
          <w:spacing w:val="-2"/>
          <w:w w:val="105"/>
        </w:rPr>
        <w:t xml:space="preserve"> </w:t>
      </w:r>
      <w:r>
        <w:rPr>
          <w:w w:val="105"/>
        </w:rPr>
        <w:t>role</w:t>
      </w:r>
      <w:r>
        <w:rPr>
          <w:spacing w:val="-2"/>
          <w:w w:val="105"/>
        </w:rPr>
        <w:t xml:space="preserve"> </w:t>
      </w:r>
      <w:r>
        <w:rPr>
          <w:w w:val="105"/>
        </w:rPr>
        <w:t>play.</w:t>
      </w:r>
    </w:p>
    <w:p w14:paraId="26039B9D" w14:textId="77777777" w:rsidR="00A83A30" w:rsidRDefault="00A83A30">
      <w:pPr>
        <w:pStyle w:val="BodyText"/>
        <w:spacing w:before="18"/>
      </w:pPr>
    </w:p>
    <w:p w14:paraId="73758F47" w14:textId="77777777" w:rsidR="00A83A30" w:rsidRDefault="00C90333">
      <w:pPr>
        <w:pStyle w:val="Heading4"/>
        <w:rPr>
          <w:rFonts w:ascii="Verdana"/>
        </w:rPr>
      </w:pPr>
      <w:r>
        <w:rPr>
          <w:color w:val="0924DD"/>
          <w:spacing w:val="-6"/>
        </w:rPr>
        <w:t>Student</w:t>
      </w:r>
      <w:r>
        <w:rPr>
          <w:color w:val="0924DD"/>
          <w:spacing w:val="-26"/>
        </w:rPr>
        <w:t xml:space="preserve"> </w:t>
      </w:r>
      <w:r>
        <w:rPr>
          <w:color w:val="0924DD"/>
          <w:spacing w:val="-6"/>
        </w:rPr>
        <w:t>to</w:t>
      </w:r>
      <w:r>
        <w:rPr>
          <w:color w:val="0924DD"/>
          <w:spacing w:val="-26"/>
        </w:rPr>
        <w:t xml:space="preserve"> </w:t>
      </w:r>
      <w:r>
        <w:rPr>
          <w:color w:val="0924DD"/>
          <w:spacing w:val="-6"/>
        </w:rPr>
        <w:t>Instructor</w:t>
      </w:r>
      <w:r>
        <w:rPr>
          <w:color w:val="0924DD"/>
          <w:spacing w:val="-25"/>
        </w:rPr>
        <w:t xml:space="preserve"> </w:t>
      </w:r>
      <w:r>
        <w:rPr>
          <w:color w:val="0924DD"/>
          <w:spacing w:val="-6"/>
        </w:rPr>
        <w:t>Ratio</w:t>
      </w:r>
      <w:r>
        <w:rPr>
          <w:rFonts w:ascii="Verdana"/>
          <w:color w:val="0924DD"/>
          <w:spacing w:val="-6"/>
        </w:rPr>
        <w:t>:</w:t>
      </w:r>
      <w:r>
        <w:rPr>
          <w:rFonts w:ascii="Verdana"/>
          <w:color w:val="0924DD"/>
          <w:spacing w:val="-28"/>
        </w:rPr>
        <w:t xml:space="preserve"> </w:t>
      </w:r>
      <w:r>
        <w:rPr>
          <w:rFonts w:ascii="Verdana"/>
          <w:spacing w:val="-6"/>
        </w:rPr>
        <w:t>20:1</w:t>
      </w:r>
    </w:p>
    <w:p w14:paraId="00068E4F" w14:textId="77777777" w:rsidR="00A83A30" w:rsidRDefault="00A83A30">
      <w:pPr>
        <w:pStyle w:val="BodyText"/>
        <w:spacing w:before="44"/>
        <w:rPr>
          <w:sz w:val="28"/>
        </w:rPr>
      </w:pPr>
    </w:p>
    <w:p w14:paraId="168E1563" w14:textId="77777777" w:rsidR="00A83A30" w:rsidRDefault="00C90333">
      <w:pPr>
        <w:spacing w:before="1"/>
        <w:ind w:left="526"/>
        <w:rPr>
          <w:rFonts w:ascii="Arial Black"/>
          <w:sz w:val="28"/>
        </w:rPr>
      </w:pPr>
      <w:r>
        <w:rPr>
          <w:rFonts w:ascii="Arial Black"/>
          <w:color w:val="0924DD"/>
          <w:spacing w:val="-5"/>
          <w:sz w:val="28"/>
        </w:rPr>
        <w:t>Course</w:t>
      </w:r>
      <w:r>
        <w:rPr>
          <w:rFonts w:ascii="Arial Black"/>
          <w:color w:val="0924DD"/>
          <w:spacing w:val="-20"/>
          <w:sz w:val="28"/>
        </w:rPr>
        <w:t xml:space="preserve"> </w:t>
      </w:r>
      <w:r>
        <w:rPr>
          <w:rFonts w:ascii="Arial Black"/>
          <w:color w:val="0924DD"/>
          <w:spacing w:val="-2"/>
          <w:sz w:val="28"/>
        </w:rPr>
        <w:t>Outline:</w:t>
      </w:r>
    </w:p>
    <w:p w14:paraId="63D742A4" w14:textId="77777777" w:rsidR="00A83A30" w:rsidRDefault="00A83A30">
      <w:pPr>
        <w:pStyle w:val="BodyText"/>
        <w:spacing w:before="12"/>
        <w:rPr>
          <w:rFonts w:ascii="Arial Black"/>
          <w:sz w:val="28"/>
        </w:rPr>
      </w:pPr>
    </w:p>
    <w:p w14:paraId="5424869B" w14:textId="77777777" w:rsidR="00A83A30" w:rsidRDefault="00C90333">
      <w:pPr>
        <w:pStyle w:val="BodyText"/>
        <w:tabs>
          <w:tab w:val="left" w:pos="6306"/>
        </w:tabs>
        <w:ind w:left="526"/>
      </w:pPr>
      <w:r>
        <w:t>NA100:</w:t>
      </w:r>
      <w:r>
        <w:rPr>
          <w:spacing w:val="-17"/>
        </w:rPr>
        <w:t xml:space="preserve"> </w:t>
      </w:r>
      <w:r>
        <w:t>Introduction</w:t>
      </w:r>
      <w:r>
        <w:rPr>
          <w:spacing w:val="-16"/>
        </w:rPr>
        <w:t xml:space="preserve"> </w:t>
      </w:r>
      <w:r>
        <w:t>to</w:t>
      </w:r>
      <w:r>
        <w:rPr>
          <w:spacing w:val="-16"/>
        </w:rPr>
        <w:t xml:space="preserve"> </w:t>
      </w:r>
      <w:r>
        <w:t>Nurse</w:t>
      </w:r>
      <w:r>
        <w:rPr>
          <w:spacing w:val="-16"/>
        </w:rPr>
        <w:t xml:space="preserve"> </w:t>
      </w:r>
      <w:r>
        <w:rPr>
          <w:spacing w:val="-2"/>
        </w:rPr>
        <w:t>Assistant</w:t>
      </w:r>
      <w:r>
        <w:tab/>
        <w:t>Contact</w:t>
      </w:r>
      <w:r>
        <w:rPr>
          <w:spacing w:val="-4"/>
        </w:rPr>
        <w:t xml:space="preserve"> </w:t>
      </w:r>
      <w:r>
        <w:t>Hours:</w:t>
      </w:r>
      <w:r>
        <w:rPr>
          <w:spacing w:val="-4"/>
        </w:rPr>
        <w:t xml:space="preserve"> </w:t>
      </w:r>
      <w:r>
        <w:t>5</w:t>
      </w:r>
      <w:r>
        <w:rPr>
          <w:spacing w:val="-4"/>
        </w:rPr>
        <w:t xml:space="preserve"> </w:t>
      </w:r>
      <w:r>
        <w:t>hours</w:t>
      </w:r>
      <w:r>
        <w:rPr>
          <w:spacing w:val="-4"/>
        </w:rPr>
        <w:t xml:space="preserve"> </w:t>
      </w:r>
      <w:r>
        <w:rPr>
          <w:spacing w:val="-2"/>
        </w:rPr>
        <w:t>theory</w:t>
      </w:r>
    </w:p>
    <w:p w14:paraId="184CC7B2" w14:textId="77777777" w:rsidR="00A83A30" w:rsidRDefault="00A83A30">
      <w:pPr>
        <w:pStyle w:val="BodyText"/>
        <w:spacing w:before="76"/>
      </w:pPr>
    </w:p>
    <w:p w14:paraId="5495B3E8" w14:textId="77777777" w:rsidR="00A83A30" w:rsidRDefault="00C90333">
      <w:pPr>
        <w:pStyle w:val="BodyText"/>
        <w:spacing w:before="1" w:line="271" w:lineRule="auto"/>
        <w:ind w:left="526" w:right="683"/>
      </w:pPr>
      <w:r>
        <w:rPr>
          <w:w w:val="105"/>
        </w:rPr>
        <w:t>This</w:t>
      </w:r>
      <w:r>
        <w:rPr>
          <w:spacing w:val="-21"/>
          <w:w w:val="105"/>
        </w:rPr>
        <w:t xml:space="preserve"> </w:t>
      </w:r>
      <w:r>
        <w:rPr>
          <w:w w:val="105"/>
        </w:rPr>
        <w:t>subject</w:t>
      </w:r>
      <w:r>
        <w:rPr>
          <w:spacing w:val="-21"/>
          <w:w w:val="105"/>
        </w:rPr>
        <w:t xml:space="preserve"> </w:t>
      </w:r>
      <w:r>
        <w:rPr>
          <w:w w:val="105"/>
        </w:rPr>
        <w:t>introduces</w:t>
      </w:r>
      <w:r>
        <w:rPr>
          <w:spacing w:val="-21"/>
          <w:w w:val="105"/>
        </w:rPr>
        <w:t xml:space="preserve"> </w:t>
      </w:r>
      <w:r>
        <w:rPr>
          <w:w w:val="105"/>
        </w:rPr>
        <w:t>students</w:t>
      </w:r>
      <w:r>
        <w:rPr>
          <w:spacing w:val="-21"/>
          <w:w w:val="105"/>
        </w:rPr>
        <w:t xml:space="preserve"> </w:t>
      </w:r>
      <w:r>
        <w:rPr>
          <w:w w:val="105"/>
        </w:rPr>
        <w:t>to</w:t>
      </w:r>
      <w:r>
        <w:rPr>
          <w:spacing w:val="-21"/>
          <w:w w:val="105"/>
        </w:rPr>
        <w:t xml:space="preserve"> </w:t>
      </w:r>
      <w:r>
        <w:rPr>
          <w:w w:val="105"/>
        </w:rPr>
        <w:t>the</w:t>
      </w:r>
      <w:r>
        <w:rPr>
          <w:spacing w:val="-21"/>
          <w:w w:val="105"/>
        </w:rPr>
        <w:t xml:space="preserve"> </w:t>
      </w:r>
      <w:r>
        <w:rPr>
          <w:w w:val="105"/>
        </w:rPr>
        <w:t>role</w:t>
      </w:r>
      <w:r>
        <w:rPr>
          <w:spacing w:val="-21"/>
          <w:w w:val="105"/>
        </w:rPr>
        <w:t xml:space="preserve"> </w:t>
      </w:r>
      <w:r>
        <w:rPr>
          <w:w w:val="105"/>
        </w:rPr>
        <w:t>of</w:t>
      </w:r>
      <w:r>
        <w:rPr>
          <w:spacing w:val="-21"/>
          <w:w w:val="105"/>
        </w:rPr>
        <w:t xml:space="preserve"> </w:t>
      </w:r>
      <w:r>
        <w:rPr>
          <w:w w:val="105"/>
        </w:rPr>
        <w:t>the</w:t>
      </w:r>
      <w:r>
        <w:rPr>
          <w:spacing w:val="-21"/>
          <w:w w:val="105"/>
        </w:rPr>
        <w:t xml:space="preserve"> </w:t>
      </w:r>
      <w:r>
        <w:rPr>
          <w:w w:val="105"/>
        </w:rPr>
        <w:t>nurse</w:t>
      </w:r>
      <w:r>
        <w:rPr>
          <w:spacing w:val="-21"/>
          <w:w w:val="105"/>
        </w:rPr>
        <w:t xml:space="preserve"> </w:t>
      </w:r>
      <w:r>
        <w:rPr>
          <w:w w:val="105"/>
        </w:rPr>
        <w:t>aide/</w:t>
      </w:r>
      <w:r>
        <w:rPr>
          <w:spacing w:val="-21"/>
          <w:w w:val="105"/>
        </w:rPr>
        <w:t xml:space="preserve"> </w:t>
      </w:r>
      <w:r>
        <w:rPr>
          <w:w w:val="105"/>
        </w:rPr>
        <w:t>patient</w:t>
      </w:r>
      <w:r>
        <w:rPr>
          <w:spacing w:val="-21"/>
          <w:w w:val="105"/>
        </w:rPr>
        <w:t xml:space="preserve"> </w:t>
      </w:r>
      <w:r>
        <w:rPr>
          <w:w w:val="105"/>
        </w:rPr>
        <w:t>care technician and their scope of practice.</w:t>
      </w:r>
    </w:p>
    <w:p w14:paraId="0E23A69F" w14:textId="77777777" w:rsidR="00A83A30" w:rsidRDefault="00A83A30">
      <w:pPr>
        <w:pStyle w:val="BodyText"/>
        <w:spacing w:before="38"/>
      </w:pPr>
    </w:p>
    <w:p w14:paraId="08BBE55A" w14:textId="77777777" w:rsidR="00A83A30" w:rsidRDefault="00C90333">
      <w:pPr>
        <w:pStyle w:val="BodyText"/>
        <w:tabs>
          <w:tab w:val="left" w:pos="6336"/>
        </w:tabs>
        <w:spacing w:before="1"/>
        <w:ind w:left="526"/>
      </w:pPr>
      <w:r>
        <w:rPr>
          <w:w w:val="90"/>
        </w:rPr>
        <w:t>NA101:</w:t>
      </w:r>
      <w:r>
        <w:rPr>
          <w:spacing w:val="6"/>
        </w:rPr>
        <w:t xml:space="preserve"> </w:t>
      </w:r>
      <w:r>
        <w:rPr>
          <w:w w:val="90"/>
        </w:rPr>
        <w:t>Anatomy</w:t>
      </w:r>
      <w:r>
        <w:rPr>
          <w:spacing w:val="7"/>
        </w:rPr>
        <w:t xml:space="preserve"> </w:t>
      </w:r>
      <w:r>
        <w:rPr>
          <w:w w:val="90"/>
        </w:rPr>
        <w:t>&amp;</w:t>
      </w:r>
      <w:r>
        <w:rPr>
          <w:spacing w:val="7"/>
        </w:rPr>
        <w:t xml:space="preserve"> </w:t>
      </w:r>
      <w:r>
        <w:rPr>
          <w:spacing w:val="-2"/>
          <w:w w:val="90"/>
        </w:rPr>
        <w:t>Physiology</w:t>
      </w:r>
      <w:r>
        <w:tab/>
        <w:t>Contact</w:t>
      </w:r>
      <w:r>
        <w:rPr>
          <w:spacing w:val="-14"/>
        </w:rPr>
        <w:t xml:space="preserve"> </w:t>
      </w:r>
      <w:r>
        <w:t>Hours:</w:t>
      </w:r>
      <w:r>
        <w:rPr>
          <w:spacing w:val="-13"/>
        </w:rPr>
        <w:t xml:space="preserve"> </w:t>
      </w:r>
      <w:r>
        <w:t>10</w:t>
      </w:r>
      <w:r>
        <w:rPr>
          <w:spacing w:val="-13"/>
        </w:rPr>
        <w:t xml:space="preserve"> </w:t>
      </w:r>
      <w:r>
        <w:t>hours</w:t>
      </w:r>
      <w:r>
        <w:rPr>
          <w:spacing w:val="-13"/>
        </w:rPr>
        <w:t xml:space="preserve"> </w:t>
      </w:r>
      <w:r>
        <w:rPr>
          <w:spacing w:val="-2"/>
        </w:rPr>
        <w:t>theory</w:t>
      </w:r>
    </w:p>
    <w:p w14:paraId="2B5A5B07" w14:textId="77777777" w:rsidR="00A83A30" w:rsidRDefault="00A83A30">
      <w:pPr>
        <w:pStyle w:val="BodyText"/>
        <w:spacing w:before="76"/>
      </w:pPr>
    </w:p>
    <w:p w14:paraId="4462F143" w14:textId="77777777" w:rsidR="00A83A30" w:rsidRDefault="00C90333">
      <w:pPr>
        <w:pStyle w:val="BodyText"/>
        <w:spacing w:line="271" w:lineRule="auto"/>
        <w:ind w:left="526"/>
      </w:pPr>
      <w:r>
        <w:t xml:space="preserve">This subject includes human anatomy and physiology including all body systems. </w:t>
      </w:r>
      <w:r>
        <w:rPr>
          <w:w w:val="105"/>
        </w:rPr>
        <w:t>Students</w:t>
      </w:r>
      <w:r>
        <w:rPr>
          <w:spacing w:val="-16"/>
          <w:w w:val="105"/>
        </w:rPr>
        <w:t xml:space="preserve"> </w:t>
      </w:r>
      <w:r>
        <w:rPr>
          <w:w w:val="105"/>
        </w:rPr>
        <w:t>will</w:t>
      </w:r>
      <w:r>
        <w:rPr>
          <w:spacing w:val="-16"/>
          <w:w w:val="105"/>
        </w:rPr>
        <w:t xml:space="preserve"> </w:t>
      </w:r>
      <w:r>
        <w:rPr>
          <w:w w:val="105"/>
        </w:rPr>
        <w:t>learn</w:t>
      </w:r>
      <w:r>
        <w:rPr>
          <w:spacing w:val="-16"/>
          <w:w w:val="105"/>
        </w:rPr>
        <w:t xml:space="preserve"> </w:t>
      </w:r>
      <w:r>
        <w:rPr>
          <w:w w:val="105"/>
        </w:rPr>
        <w:t>and</w:t>
      </w:r>
      <w:r>
        <w:rPr>
          <w:spacing w:val="-16"/>
          <w:w w:val="105"/>
        </w:rPr>
        <w:t xml:space="preserve"> </w:t>
      </w:r>
      <w:r>
        <w:rPr>
          <w:w w:val="105"/>
        </w:rPr>
        <w:t>understand</w:t>
      </w:r>
      <w:r>
        <w:rPr>
          <w:spacing w:val="-16"/>
          <w:w w:val="105"/>
        </w:rPr>
        <w:t xml:space="preserve"> </w:t>
      </w:r>
      <w:r>
        <w:rPr>
          <w:w w:val="105"/>
        </w:rPr>
        <w:t>the</w:t>
      </w:r>
      <w:r>
        <w:rPr>
          <w:spacing w:val="-16"/>
          <w:w w:val="105"/>
        </w:rPr>
        <w:t xml:space="preserve"> </w:t>
      </w:r>
      <w:r>
        <w:rPr>
          <w:w w:val="105"/>
        </w:rPr>
        <w:t>integumentary</w:t>
      </w:r>
      <w:r>
        <w:rPr>
          <w:spacing w:val="-16"/>
          <w:w w:val="105"/>
        </w:rPr>
        <w:t xml:space="preserve"> </w:t>
      </w:r>
      <w:r>
        <w:rPr>
          <w:w w:val="105"/>
        </w:rPr>
        <w:t>system,</w:t>
      </w:r>
      <w:r>
        <w:rPr>
          <w:spacing w:val="-16"/>
          <w:w w:val="105"/>
        </w:rPr>
        <w:t xml:space="preserve"> </w:t>
      </w:r>
      <w:r>
        <w:rPr>
          <w:w w:val="105"/>
        </w:rPr>
        <w:t>musculoskeletal system, cardiovascular system etc.</w:t>
      </w:r>
    </w:p>
    <w:p w14:paraId="22CE6963" w14:textId="77777777" w:rsidR="00A83A30" w:rsidRDefault="00A83A30">
      <w:pPr>
        <w:pStyle w:val="BodyText"/>
        <w:spacing w:before="40"/>
      </w:pPr>
    </w:p>
    <w:p w14:paraId="63ADD0D5" w14:textId="77777777" w:rsidR="00A83A30" w:rsidRDefault="00C90333">
      <w:pPr>
        <w:pStyle w:val="BodyText"/>
        <w:tabs>
          <w:tab w:val="left" w:pos="6374"/>
        </w:tabs>
        <w:ind w:left="526"/>
      </w:pPr>
      <w:r>
        <w:rPr>
          <w:spacing w:val="-4"/>
        </w:rPr>
        <w:t>NA102:</w:t>
      </w:r>
      <w:r>
        <w:rPr>
          <w:spacing w:val="-16"/>
        </w:rPr>
        <w:t xml:space="preserve"> </w:t>
      </w:r>
      <w:r>
        <w:rPr>
          <w:spacing w:val="-4"/>
        </w:rPr>
        <w:t>Infection</w:t>
      </w:r>
      <w:r>
        <w:rPr>
          <w:spacing w:val="-15"/>
        </w:rPr>
        <w:t xml:space="preserve"> </w:t>
      </w:r>
      <w:r>
        <w:rPr>
          <w:spacing w:val="-4"/>
        </w:rPr>
        <w:t>Prevention</w:t>
      </w:r>
      <w:r>
        <w:tab/>
        <w:t>Contact</w:t>
      </w:r>
      <w:r>
        <w:rPr>
          <w:spacing w:val="-14"/>
        </w:rPr>
        <w:t xml:space="preserve"> </w:t>
      </w:r>
      <w:r>
        <w:t>Hours:</w:t>
      </w:r>
      <w:r>
        <w:rPr>
          <w:spacing w:val="-13"/>
        </w:rPr>
        <w:t xml:space="preserve"> </w:t>
      </w:r>
      <w:r>
        <w:t>10</w:t>
      </w:r>
      <w:r>
        <w:rPr>
          <w:spacing w:val="-13"/>
        </w:rPr>
        <w:t xml:space="preserve"> </w:t>
      </w:r>
      <w:r>
        <w:t>hours</w:t>
      </w:r>
      <w:r>
        <w:rPr>
          <w:spacing w:val="-13"/>
        </w:rPr>
        <w:t xml:space="preserve"> </w:t>
      </w:r>
      <w:r>
        <w:rPr>
          <w:spacing w:val="-2"/>
        </w:rPr>
        <w:t>theory</w:t>
      </w:r>
    </w:p>
    <w:p w14:paraId="1E315B5D" w14:textId="77777777" w:rsidR="00A83A30" w:rsidRDefault="00A83A30">
      <w:pPr>
        <w:pStyle w:val="BodyText"/>
        <w:spacing w:before="76"/>
      </w:pPr>
    </w:p>
    <w:p w14:paraId="668ACC69" w14:textId="77777777" w:rsidR="00A83A30" w:rsidRDefault="00C90333">
      <w:pPr>
        <w:pStyle w:val="BodyText"/>
        <w:spacing w:line="271" w:lineRule="auto"/>
        <w:ind w:left="526" w:right="525"/>
      </w:pPr>
      <w:r>
        <w:rPr>
          <w:w w:val="105"/>
        </w:rPr>
        <w:t>This</w:t>
      </w:r>
      <w:r>
        <w:rPr>
          <w:spacing w:val="-6"/>
          <w:w w:val="105"/>
        </w:rPr>
        <w:t xml:space="preserve"> </w:t>
      </w:r>
      <w:r>
        <w:rPr>
          <w:w w:val="105"/>
        </w:rPr>
        <w:t>subject</w:t>
      </w:r>
      <w:r>
        <w:rPr>
          <w:spacing w:val="-6"/>
          <w:w w:val="105"/>
        </w:rPr>
        <w:t xml:space="preserve"> </w:t>
      </w:r>
      <w:r>
        <w:rPr>
          <w:w w:val="105"/>
        </w:rPr>
        <w:t>introduces</w:t>
      </w:r>
      <w:r>
        <w:rPr>
          <w:spacing w:val="-6"/>
          <w:w w:val="105"/>
        </w:rPr>
        <w:t xml:space="preserve"> </w:t>
      </w:r>
      <w:r>
        <w:rPr>
          <w:w w:val="105"/>
        </w:rPr>
        <w:t>students</w:t>
      </w:r>
      <w:r>
        <w:rPr>
          <w:spacing w:val="-6"/>
          <w:w w:val="105"/>
        </w:rPr>
        <w:t xml:space="preserve"> </w:t>
      </w:r>
      <w:r>
        <w:rPr>
          <w:w w:val="105"/>
        </w:rPr>
        <w:t>to</w:t>
      </w:r>
      <w:r>
        <w:rPr>
          <w:spacing w:val="-6"/>
          <w:w w:val="105"/>
        </w:rPr>
        <w:t xml:space="preserve"> </w:t>
      </w:r>
      <w:r>
        <w:rPr>
          <w:w w:val="105"/>
        </w:rPr>
        <w:t>the</w:t>
      </w:r>
      <w:r>
        <w:rPr>
          <w:spacing w:val="-6"/>
          <w:w w:val="105"/>
        </w:rPr>
        <w:t xml:space="preserve"> </w:t>
      </w:r>
      <w:r>
        <w:rPr>
          <w:w w:val="105"/>
        </w:rPr>
        <w:t>basic</w:t>
      </w:r>
      <w:r>
        <w:rPr>
          <w:spacing w:val="-6"/>
          <w:w w:val="105"/>
        </w:rPr>
        <w:t xml:space="preserve"> </w:t>
      </w:r>
      <w:r>
        <w:rPr>
          <w:w w:val="105"/>
        </w:rPr>
        <w:t>components</w:t>
      </w:r>
      <w:r>
        <w:rPr>
          <w:spacing w:val="-6"/>
          <w:w w:val="105"/>
        </w:rPr>
        <w:t xml:space="preserve"> </w:t>
      </w:r>
      <w:r>
        <w:rPr>
          <w:w w:val="105"/>
        </w:rPr>
        <w:t>of</w:t>
      </w:r>
      <w:r>
        <w:rPr>
          <w:spacing w:val="-6"/>
          <w:w w:val="105"/>
        </w:rPr>
        <w:t xml:space="preserve"> </w:t>
      </w:r>
      <w:r>
        <w:rPr>
          <w:w w:val="105"/>
        </w:rPr>
        <w:t>infection</w:t>
      </w:r>
      <w:r>
        <w:rPr>
          <w:spacing w:val="-6"/>
          <w:w w:val="105"/>
        </w:rPr>
        <w:t xml:space="preserve"> </w:t>
      </w:r>
      <w:r>
        <w:rPr>
          <w:w w:val="105"/>
        </w:rPr>
        <w:t>prevention as</w:t>
      </w:r>
      <w:r>
        <w:rPr>
          <w:spacing w:val="-5"/>
          <w:w w:val="105"/>
        </w:rPr>
        <w:t xml:space="preserve"> </w:t>
      </w:r>
      <w:r>
        <w:rPr>
          <w:w w:val="105"/>
        </w:rPr>
        <w:t>well</w:t>
      </w:r>
      <w:r>
        <w:rPr>
          <w:spacing w:val="-5"/>
          <w:w w:val="105"/>
        </w:rPr>
        <w:t xml:space="preserve"> </w:t>
      </w:r>
      <w:r>
        <w:rPr>
          <w:w w:val="105"/>
        </w:rPr>
        <w:t>as</w:t>
      </w:r>
      <w:r>
        <w:rPr>
          <w:spacing w:val="-5"/>
          <w:w w:val="105"/>
        </w:rPr>
        <w:t xml:space="preserve"> </w:t>
      </w:r>
      <w:r>
        <w:rPr>
          <w:w w:val="105"/>
        </w:rPr>
        <w:t>the</w:t>
      </w:r>
      <w:r>
        <w:rPr>
          <w:spacing w:val="-5"/>
          <w:w w:val="105"/>
        </w:rPr>
        <w:t xml:space="preserve"> </w:t>
      </w:r>
      <w:r>
        <w:rPr>
          <w:w w:val="105"/>
        </w:rPr>
        <w:t>chain</w:t>
      </w:r>
      <w:r>
        <w:rPr>
          <w:spacing w:val="-5"/>
          <w:w w:val="105"/>
        </w:rPr>
        <w:t xml:space="preserve"> </w:t>
      </w:r>
      <w:r>
        <w:rPr>
          <w:w w:val="105"/>
        </w:rPr>
        <w:t>of</w:t>
      </w:r>
      <w:r>
        <w:rPr>
          <w:spacing w:val="-5"/>
          <w:w w:val="105"/>
        </w:rPr>
        <w:t xml:space="preserve"> </w:t>
      </w:r>
      <w:r>
        <w:rPr>
          <w:w w:val="105"/>
        </w:rPr>
        <w:t>infection.</w:t>
      </w:r>
      <w:r>
        <w:rPr>
          <w:spacing w:val="-5"/>
          <w:w w:val="105"/>
        </w:rPr>
        <w:t xml:space="preserve"> </w:t>
      </w:r>
      <w:r>
        <w:rPr>
          <w:w w:val="105"/>
        </w:rPr>
        <w:t>Understanding</w:t>
      </w:r>
      <w:r>
        <w:rPr>
          <w:spacing w:val="-5"/>
          <w:w w:val="105"/>
        </w:rPr>
        <w:t xml:space="preserve"> </w:t>
      </w:r>
      <w:r>
        <w:rPr>
          <w:w w:val="105"/>
        </w:rPr>
        <w:t>different</w:t>
      </w:r>
      <w:r>
        <w:rPr>
          <w:spacing w:val="-5"/>
          <w:w w:val="105"/>
        </w:rPr>
        <w:t xml:space="preserve"> </w:t>
      </w:r>
      <w:r>
        <w:rPr>
          <w:w w:val="105"/>
        </w:rPr>
        <w:t>types</w:t>
      </w:r>
      <w:r>
        <w:rPr>
          <w:spacing w:val="-5"/>
          <w:w w:val="105"/>
        </w:rPr>
        <w:t xml:space="preserve"> </w:t>
      </w:r>
      <w:r>
        <w:rPr>
          <w:w w:val="105"/>
        </w:rPr>
        <w:t>of</w:t>
      </w:r>
      <w:r>
        <w:rPr>
          <w:spacing w:val="-5"/>
          <w:w w:val="105"/>
        </w:rPr>
        <w:t xml:space="preserve"> </w:t>
      </w:r>
      <w:r>
        <w:rPr>
          <w:w w:val="105"/>
        </w:rPr>
        <w:t>micro- organisms</w:t>
      </w:r>
      <w:r>
        <w:rPr>
          <w:spacing w:val="-24"/>
          <w:w w:val="105"/>
        </w:rPr>
        <w:t xml:space="preserve"> </w:t>
      </w:r>
      <w:r>
        <w:rPr>
          <w:w w:val="105"/>
        </w:rPr>
        <w:t>and</w:t>
      </w:r>
      <w:r>
        <w:rPr>
          <w:spacing w:val="-24"/>
          <w:w w:val="105"/>
        </w:rPr>
        <w:t xml:space="preserve"> </w:t>
      </w:r>
      <w:r>
        <w:rPr>
          <w:w w:val="105"/>
        </w:rPr>
        <w:t>preventing</w:t>
      </w:r>
      <w:r>
        <w:rPr>
          <w:spacing w:val="-24"/>
          <w:w w:val="105"/>
        </w:rPr>
        <w:t xml:space="preserve"> </w:t>
      </w:r>
      <w:r>
        <w:rPr>
          <w:w w:val="105"/>
        </w:rPr>
        <w:t>of</w:t>
      </w:r>
      <w:r>
        <w:rPr>
          <w:spacing w:val="-24"/>
          <w:w w:val="105"/>
        </w:rPr>
        <w:t xml:space="preserve"> </w:t>
      </w:r>
      <w:r>
        <w:rPr>
          <w:w w:val="105"/>
        </w:rPr>
        <w:t>the</w:t>
      </w:r>
      <w:r>
        <w:rPr>
          <w:spacing w:val="-24"/>
          <w:w w:val="105"/>
        </w:rPr>
        <w:t xml:space="preserve"> </w:t>
      </w:r>
      <w:r>
        <w:rPr>
          <w:w w:val="105"/>
        </w:rPr>
        <w:t>spread</w:t>
      </w:r>
      <w:r>
        <w:rPr>
          <w:spacing w:val="-24"/>
          <w:w w:val="105"/>
        </w:rPr>
        <w:t xml:space="preserve"> </w:t>
      </w:r>
      <w:r>
        <w:rPr>
          <w:w w:val="105"/>
        </w:rPr>
        <w:t>of</w:t>
      </w:r>
      <w:r>
        <w:rPr>
          <w:spacing w:val="-24"/>
          <w:w w:val="105"/>
        </w:rPr>
        <w:t xml:space="preserve"> </w:t>
      </w:r>
      <w:r>
        <w:rPr>
          <w:w w:val="105"/>
        </w:rPr>
        <w:t>microorganisms</w:t>
      </w:r>
      <w:r>
        <w:rPr>
          <w:spacing w:val="-24"/>
          <w:w w:val="105"/>
        </w:rPr>
        <w:t xml:space="preserve"> </w:t>
      </w:r>
      <w:r>
        <w:rPr>
          <w:w w:val="105"/>
        </w:rPr>
        <w:t>is</w:t>
      </w:r>
      <w:r>
        <w:rPr>
          <w:spacing w:val="-24"/>
          <w:w w:val="105"/>
        </w:rPr>
        <w:t xml:space="preserve"> </w:t>
      </w:r>
      <w:r>
        <w:rPr>
          <w:w w:val="105"/>
        </w:rPr>
        <w:t>essential</w:t>
      </w:r>
      <w:r>
        <w:rPr>
          <w:spacing w:val="-24"/>
          <w:w w:val="105"/>
        </w:rPr>
        <w:t xml:space="preserve"> </w:t>
      </w:r>
      <w:r>
        <w:rPr>
          <w:w w:val="105"/>
        </w:rPr>
        <w:t>to</w:t>
      </w:r>
      <w:r>
        <w:rPr>
          <w:spacing w:val="-24"/>
          <w:w w:val="105"/>
        </w:rPr>
        <w:t xml:space="preserve"> </w:t>
      </w:r>
      <w:r>
        <w:rPr>
          <w:w w:val="105"/>
        </w:rPr>
        <w:t>the</w:t>
      </w:r>
      <w:r>
        <w:rPr>
          <w:spacing w:val="-24"/>
          <w:w w:val="105"/>
        </w:rPr>
        <w:t xml:space="preserve"> </w:t>
      </w:r>
      <w:r>
        <w:rPr>
          <w:w w:val="105"/>
        </w:rPr>
        <w:t>care of</w:t>
      </w:r>
      <w:r>
        <w:rPr>
          <w:spacing w:val="-11"/>
          <w:w w:val="105"/>
        </w:rPr>
        <w:t xml:space="preserve"> </w:t>
      </w:r>
      <w:r>
        <w:rPr>
          <w:w w:val="105"/>
        </w:rPr>
        <w:t>people.</w:t>
      </w:r>
    </w:p>
    <w:p w14:paraId="75D0B8E0" w14:textId="77777777" w:rsidR="00A83A30" w:rsidRDefault="00A83A30">
      <w:pPr>
        <w:pStyle w:val="BodyText"/>
        <w:spacing w:before="40"/>
      </w:pPr>
    </w:p>
    <w:p w14:paraId="63515652" w14:textId="77777777" w:rsidR="00A83A30" w:rsidRDefault="00C90333">
      <w:pPr>
        <w:pStyle w:val="BodyText"/>
        <w:tabs>
          <w:tab w:val="left" w:pos="6378"/>
        </w:tabs>
        <w:ind w:left="526"/>
      </w:pPr>
      <w:r>
        <w:rPr>
          <w:spacing w:val="-2"/>
        </w:rPr>
        <w:t>NA103:</w:t>
      </w:r>
      <w:r>
        <w:rPr>
          <w:spacing w:val="-24"/>
        </w:rPr>
        <w:t xml:space="preserve"> </w:t>
      </w:r>
      <w:r>
        <w:rPr>
          <w:spacing w:val="-2"/>
        </w:rPr>
        <w:t>Basic</w:t>
      </w:r>
      <w:r>
        <w:rPr>
          <w:spacing w:val="-24"/>
        </w:rPr>
        <w:t xml:space="preserve"> </w:t>
      </w:r>
      <w:r>
        <w:rPr>
          <w:spacing w:val="-2"/>
        </w:rPr>
        <w:t>Care</w:t>
      </w:r>
      <w:r>
        <w:rPr>
          <w:spacing w:val="-24"/>
        </w:rPr>
        <w:t xml:space="preserve"> </w:t>
      </w:r>
      <w:r>
        <w:rPr>
          <w:spacing w:val="-2"/>
        </w:rPr>
        <w:t>Skills</w:t>
      </w:r>
      <w:r>
        <w:tab/>
        <w:t>Contact</w:t>
      </w:r>
      <w:r>
        <w:rPr>
          <w:spacing w:val="1"/>
        </w:rPr>
        <w:t xml:space="preserve"> </w:t>
      </w:r>
      <w:r>
        <w:t>Hours:</w:t>
      </w:r>
      <w:r>
        <w:rPr>
          <w:spacing w:val="2"/>
        </w:rPr>
        <w:t xml:space="preserve"> </w:t>
      </w:r>
      <w:r>
        <w:t>20</w:t>
      </w:r>
      <w:r>
        <w:rPr>
          <w:spacing w:val="2"/>
        </w:rPr>
        <w:t xml:space="preserve"> </w:t>
      </w:r>
      <w:r>
        <w:t>hours</w:t>
      </w:r>
      <w:r>
        <w:rPr>
          <w:spacing w:val="1"/>
        </w:rPr>
        <w:t xml:space="preserve"> </w:t>
      </w:r>
      <w:r>
        <w:rPr>
          <w:spacing w:val="-2"/>
        </w:rPr>
        <w:t>theory</w:t>
      </w:r>
    </w:p>
    <w:p w14:paraId="426965AD" w14:textId="77777777" w:rsidR="00A83A30" w:rsidRDefault="00A83A30">
      <w:pPr>
        <w:pStyle w:val="BodyText"/>
        <w:spacing w:before="77"/>
      </w:pPr>
    </w:p>
    <w:p w14:paraId="606E682D" w14:textId="77777777" w:rsidR="00A83A30" w:rsidRDefault="00C90333">
      <w:pPr>
        <w:pStyle w:val="BodyText"/>
        <w:spacing w:line="271" w:lineRule="auto"/>
        <w:ind w:left="526" w:right="683"/>
      </w:pPr>
      <w:r>
        <w:rPr>
          <w:w w:val="105"/>
        </w:rPr>
        <w:t xml:space="preserve">This subject introduces students to the concepts of providing basic needs </w:t>
      </w:r>
      <w:r>
        <w:rPr>
          <w:spacing w:val="-2"/>
          <w:w w:val="105"/>
        </w:rPr>
        <w:t>services</w:t>
      </w:r>
      <w:r>
        <w:rPr>
          <w:spacing w:val="-21"/>
          <w:w w:val="105"/>
        </w:rPr>
        <w:t xml:space="preserve"> </w:t>
      </w:r>
      <w:r>
        <w:rPr>
          <w:spacing w:val="-2"/>
          <w:w w:val="105"/>
        </w:rPr>
        <w:t>to</w:t>
      </w:r>
      <w:r>
        <w:rPr>
          <w:spacing w:val="-21"/>
          <w:w w:val="105"/>
        </w:rPr>
        <w:t xml:space="preserve"> </w:t>
      </w:r>
      <w:r>
        <w:rPr>
          <w:spacing w:val="-2"/>
          <w:w w:val="105"/>
        </w:rPr>
        <w:t>those</w:t>
      </w:r>
      <w:r>
        <w:rPr>
          <w:spacing w:val="-21"/>
          <w:w w:val="105"/>
        </w:rPr>
        <w:t xml:space="preserve"> </w:t>
      </w:r>
      <w:r>
        <w:rPr>
          <w:spacing w:val="-2"/>
          <w:w w:val="105"/>
        </w:rPr>
        <w:t>in</w:t>
      </w:r>
      <w:r>
        <w:rPr>
          <w:spacing w:val="-21"/>
          <w:w w:val="105"/>
        </w:rPr>
        <w:t xml:space="preserve"> </w:t>
      </w:r>
      <w:r>
        <w:rPr>
          <w:spacing w:val="-2"/>
          <w:w w:val="105"/>
        </w:rPr>
        <w:t>need.</w:t>
      </w:r>
      <w:r>
        <w:rPr>
          <w:spacing w:val="-21"/>
          <w:w w:val="105"/>
        </w:rPr>
        <w:t xml:space="preserve"> </w:t>
      </w:r>
      <w:r>
        <w:rPr>
          <w:spacing w:val="-2"/>
          <w:w w:val="105"/>
        </w:rPr>
        <w:t>This</w:t>
      </w:r>
      <w:r>
        <w:rPr>
          <w:spacing w:val="-21"/>
          <w:w w:val="105"/>
        </w:rPr>
        <w:t xml:space="preserve"> </w:t>
      </w:r>
      <w:r>
        <w:rPr>
          <w:spacing w:val="-2"/>
          <w:w w:val="105"/>
        </w:rPr>
        <w:t>includes</w:t>
      </w:r>
      <w:r>
        <w:rPr>
          <w:spacing w:val="-21"/>
          <w:w w:val="105"/>
        </w:rPr>
        <w:t xml:space="preserve"> </w:t>
      </w:r>
      <w:r>
        <w:rPr>
          <w:spacing w:val="-2"/>
          <w:w w:val="105"/>
        </w:rPr>
        <w:t>bed</w:t>
      </w:r>
      <w:r>
        <w:rPr>
          <w:spacing w:val="-21"/>
          <w:w w:val="105"/>
        </w:rPr>
        <w:t xml:space="preserve"> </w:t>
      </w:r>
      <w:r>
        <w:rPr>
          <w:spacing w:val="-2"/>
          <w:w w:val="105"/>
        </w:rPr>
        <w:t>making,</w:t>
      </w:r>
      <w:r>
        <w:rPr>
          <w:spacing w:val="-21"/>
          <w:w w:val="105"/>
        </w:rPr>
        <w:t xml:space="preserve"> </w:t>
      </w:r>
      <w:r>
        <w:rPr>
          <w:spacing w:val="-2"/>
          <w:w w:val="105"/>
        </w:rPr>
        <w:t>vital</w:t>
      </w:r>
      <w:r>
        <w:rPr>
          <w:spacing w:val="-21"/>
          <w:w w:val="105"/>
        </w:rPr>
        <w:t xml:space="preserve"> </w:t>
      </w:r>
      <w:r>
        <w:rPr>
          <w:spacing w:val="-2"/>
          <w:w w:val="105"/>
        </w:rPr>
        <w:t>signs,</w:t>
      </w:r>
      <w:r>
        <w:rPr>
          <w:spacing w:val="-21"/>
          <w:w w:val="105"/>
        </w:rPr>
        <w:t xml:space="preserve"> </w:t>
      </w:r>
      <w:r>
        <w:rPr>
          <w:spacing w:val="-2"/>
          <w:w w:val="105"/>
        </w:rPr>
        <w:t>food</w:t>
      </w:r>
      <w:r>
        <w:rPr>
          <w:spacing w:val="-21"/>
          <w:w w:val="105"/>
        </w:rPr>
        <w:t xml:space="preserve"> </w:t>
      </w:r>
      <w:r>
        <w:rPr>
          <w:spacing w:val="-2"/>
          <w:w w:val="105"/>
        </w:rPr>
        <w:t xml:space="preserve">preparation </w:t>
      </w:r>
      <w:r>
        <w:rPr>
          <w:spacing w:val="-4"/>
          <w:w w:val="105"/>
        </w:rPr>
        <w:t>etc.</w:t>
      </w:r>
    </w:p>
    <w:p w14:paraId="069F6762" w14:textId="77777777" w:rsidR="00A83A30" w:rsidRDefault="00A83A30">
      <w:pPr>
        <w:pStyle w:val="BodyText"/>
        <w:spacing w:before="39"/>
      </w:pPr>
    </w:p>
    <w:p w14:paraId="2C4DD6B2" w14:textId="77777777" w:rsidR="00A83A30" w:rsidRDefault="00C90333">
      <w:pPr>
        <w:pStyle w:val="BodyText"/>
        <w:tabs>
          <w:tab w:val="left" w:pos="4886"/>
        </w:tabs>
        <w:spacing w:before="1"/>
        <w:ind w:left="526"/>
      </w:pPr>
      <w:r>
        <w:rPr>
          <w:spacing w:val="-2"/>
        </w:rPr>
        <w:t>NA104:</w:t>
      </w:r>
      <w:r>
        <w:rPr>
          <w:spacing w:val="-19"/>
        </w:rPr>
        <w:t xml:space="preserve"> </w:t>
      </w:r>
      <w:r>
        <w:rPr>
          <w:spacing w:val="-2"/>
        </w:rPr>
        <w:t>Personal</w:t>
      </w:r>
      <w:r>
        <w:rPr>
          <w:spacing w:val="-18"/>
        </w:rPr>
        <w:t xml:space="preserve"> </w:t>
      </w:r>
      <w:r>
        <w:rPr>
          <w:spacing w:val="-2"/>
        </w:rPr>
        <w:t>Care</w:t>
      </w:r>
      <w:r>
        <w:rPr>
          <w:spacing w:val="-18"/>
        </w:rPr>
        <w:t xml:space="preserve"> </w:t>
      </w:r>
      <w:r>
        <w:rPr>
          <w:spacing w:val="-2"/>
        </w:rPr>
        <w:t>Skills</w:t>
      </w:r>
      <w:r>
        <w:tab/>
        <w:t>Contact</w:t>
      </w:r>
      <w:r>
        <w:rPr>
          <w:spacing w:val="1"/>
        </w:rPr>
        <w:t xml:space="preserve"> </w:t>
      </w:r>
      <w:r>
        <w:t>Hours:</w:t>
      </w:r>
      <w:r>
        <w:rPr>
          <w:spacing w:val="2"/>
        </w:rPr>
        <w:t xml:space="preserve"> </w:t>
      </w:r>
      <w:r>
        <w:t>20</w:t>
      </w:r>
      <w:r>
        <w:rPr>
          <w:spacing w:val="2"/>
        </w:rPr>
        <w:t xml:space="preserve"> </w:t>
      </w:r>
      <w:r>
        <w:t>hours</w:t>
      </w:r>
      <w:r>
        <w:rPr>
          <w:spacing w:val="1"/>
        </w:rPr>
        <w:t xml:space="preserve"> </w:t>
      </w:r>
      <w:r>
        <w:rPr>
          <w:spacing w:val="-2"/>
        </w:rPr>
        <w:t>theory</w:t>
      </w:r>
    </w:p>
    <w:p w14:paraId="41323811" w14:textId="77777777" w:rsidR="00A83A30" w:rsidRDefault="00A83A30">
      <w:pPr>
        <w:pStyle w:val="BodyText"/>
        <w:spacing w:before="76"/>
      </w:pPr>
    </w:p>
    <w:p w14:paraId="3E9DB001" w14:textId="77777777" w:rsidR="00A83A30" w:rsidRDefault="00C90333">
      <w:pPr>
        <w:pStyle w:val="BodyText"/>
        <w:spacing w:line="271" w:lineRule="auto"/>
        <w:ind w:left="526" w:right="911"/>
        <w:jc w:val="both"/>
      </w:pPr>
      <w:r>
        <w:rPr>
          <w:w w:val="105"/>
        </w:rPr>
        <w:t>This</w:t>
      </w:r>
      <w:r>
        <w:rPr>
          <w:spacing w:val="-18"/>
          <w:w w:val="105"/>
        </w:rPr>
        <w:t xml:space="preserve"> </w:t>
      </w:r>
      <w:r>
        <w:rPr>
          <w:w w:val="105"/>
        </w:rPr>
        <w:t>subject</w:t>
      </w:r>
      <w:r>
        <w:rPr>
          <w:spacing w:val="-18"/>
          <w:w w:val="105"/>
        </w:rPr>
        <w:t xml:space="preserve"> </w:t>
      </w:r>
      <w:r>
        <w:rPr>
          <w:w w:val="105"/>
        </w:rPr>
        <w:t>introduces</w:t>
      </w:r>
      <w:r>
        <w:rPr>
          <w:spacing w:val="-18"/>
          <w:w w:val="105"/>
        </w:rPr>
        <w:t xml:space="preserve"> </w:t>
      </w:r>
      <w:r>
        <w:rPr>
          <w:w w:val="105"/>
        </w:rPr>
        <w:t>students</w:t>
      </w:r>
      <w:r>
        <w:rPr>
          <w:spacing w:val="-18"/>
          <w:w w:val="105"/>
        </w:rPr>
        <w:t xml:space="preserve"> </w:t>
      </w:r>
      <w:r>
        <w:rPr>
          <w:w w:val="105"/>
        </w:rPr>
        <w:t>to</w:t>
      </w:r>
      <w:r>
        <w:rPr>
          <w:spacing w:val="-18"/>
          <w:w w:val="105"/>
        </w:rPr>
        <w:t xml:space="preserve"> </w:t>
      </w:r>
      <w:r>
        <w:rPr>
          <w:w w:val="105"/>
        </w:rPr>
        <w:t>the</w:t>
      </w:r>
      <w:r>
        <w:rPr>
          <w:spacing w:val="-18"/>
          <w:w w:val="105"/>
        </w:rPr>
        <w:t xml:space="preserve"> </w:t>
      </w:r>
      <w:r>
        <w:rPr>
          <w:w w:val="105"/>
        </w:rPr>
        <w:t>concepts</w:t>
      </w:r>
      <w:r>
        <w:rPr>
          <w:spacing w:val="-18"/>
          <w:w w:val="105"/>
        </w:rPr>
        <w:t xml:space="preserve"> </w:t>
      </w:r>
      <w:r>
        <w:rPr>
          <w:w w:val="105"/>
        </w:rPr>
        <w:t>of</w:t>
      </w:r>
      <w:r>
        <w:rPr>
          <w:spacing w:val="-18"/>
          <w:w w:val="105"/>
        </w:rPr>
        <w:t xml:space="preserve"> </w:t>
      </w:r>
      <w:r>
        <w:rPr>
          <w:w w:val="105"/>
        </w:rPr>
        <w:t>providing</w:t>
      </w:r>
      <w:r>
        <w:rPr>
          <w:spacing w:val="-18"/>
          <w:w w:val="105"/>
        </w:rPr>
        <w:t xml:space="preserve"> </w:t>
      </w:r>
      <w:r>
        <w:rPr>
          <w:w w:val="105"/>
        </w:rPr>
        <w:t>basic</w:t>
      </w:r>
      <w:r>
        <w:rPr>
          <w:spacing w:val="-18"/>
          <w:w w:val="105"/>
        </w:rPr>
        <w:t xml:space="preserve"> </w:t>
      </w:r>
      <w:r>
        <w:rPr>
          <w:w w:val="105"/>
        </w:rPr>
        <w:t>ADL</w:t>
      </w:r>
      <w:r>
        <w:rPr>
          <w:spacing w:val="-18"/>
          <w:w w:val="105"/>
        </w:rPr>
        <w:t xml:space="preserve"> </w:t>
      </w:r>
      <w:r>
        <w:rPr>
          <w:w w:val="105"/>
        </w:rPr>
        <w:t xml:space="preserve">service </w:t>
      </w:r>
      <w:r>
        <w:t xml:space="preserve">(activities of daily living). Students will be able to assist those in need with basic </w:t>
      </w:r>
      <w:r>
        <w:rPr>
          <w:w w:val="105"/>
        </w:rPr>
        <w:t>care</w:t>
      </w:r>
      <w:r>
        <w:rPr>
          <w:spacing w:val="-9"/>
          <w:w w:val="105"/>
        </w:rPr>
        <w:t xml:space="preserve"> </w:t>
      </w:r>
      <w:r>
        <w:rPr>
          <w:w w:val="105"/>
        </w:rPr>
        <w:t>skills</w:t>
      </w:r>
      <w:r>
        <w:rPr>
          <w:spacing w:val="-9"/>
          <w:w w:val="105"/>
        </w:rPr>
        <w:t xml:space="preserve"> </w:t>
      </w:r>
      <w:r>
        <w:rPr>
          <w:w w:val="105"/>
        </w:rPr>
        <w:t>such</w:t>
      </w:r>
      <w:r>
        <w:rPr>
          <w:spacing w:val="-9"/>
          <w:w w:val="105"/>
        </w:rPr>
        <w:t xml:space="preserve"> </w:t>
      </w:r>
      <w:r>
        <w:rPr>
          <w:w w:val="105"/>
        </w:rPr>
        <w:t>as</w:t>
      </w:r>
      <w:r>
        <w:rPr>
          <w:spacing w:val="-9"/>
          <w:w w:val="105"/>
        </w:rPr>
        <w:t xml:space="preserve"> </w:t>
      </w:r>
      <w:r>
        <w:rPr>
          <w:w w:val="105"/>
        </w:rPr>
        <w:t>bathing,</w:t>
      </w:r>
      <w:r>
        <w:rPr>
          <w:spacing w:val="-9"/>
          <w:w w:val="105"/>
        </w:rPr>
        <w:t xml:space="preserve"> </w:t>
      </w:r>
      <w:r>
        <w:rPr>
          <w:w w:val="105"/>
        </w:rPr>
        <w:t>toileting</w:t>
      </w:r>
      <w:r>
        <w:rPr>
          <w:spacing w:val="-9"/>
          <w:w w:val="105"/>
        </w:rPr>
        <w:t xml:space="preserve"> </w:t>
      </w:r>
      <w:r>
        <w:rPr>
          <w:w w:val="105"/>
        </w:rPr>
        <w:t>or</w:t>
      </w:r>
      <w:r>
        <w:rPr>
          <w:spacing w:val="-9"/>
          <w:w w:val="105"/>
        </w:rPr>
        <w:t xml:space="preserve"> </w:t>
      </w:r>
      <w:r>
        <w:rPr>
          <w:w w:val="105"/>
        </w:rPr>
        <w:t>grooming.</w:t>
      </w:r>
    </w:p>
    <w:p w14:paraId="4275E94F" w14:textId="77777777" w:rsidR="00A83A30" w:rsidRDefault="00A83A30">
      <w:pPr>
        <w:spacing w:line="271" w:lineRule="auto"/>
        <w:jc w:val="both"/>
        <w:sectPr w:rsidR="00A83A30">
          <w:pgSz w:w="12240" w:h="15840"/>
          <w:pgMar w:top="1060" w:right="460" w:bottom="800" w:left="460" w:header="0" w:footer="603" w:gutter="0"/>
          <w:cols w:space="720"/>
        </w:sectPr>
      </w:pPr>
    </w:p>
    <w:p w14:paraId="40845876" w14:textId="77777777" w:rsidR="00A83A30" w:rsidRDefault="00C90333">
      <w:pPr>
        <w:pStyle w:val="BodyText"/>
        <w:tabs>
          <w:tab w:val="left" w:pos="6366"/>
        </w:tabs>
        <w:spacing w:before="90"/>
        <w:ind w:left="526"/>
      </w:pPr>
      <w:r>
        <w:rPr>
          <w:spacing w:val="-2"/>
        </w:rPr>
        <w:lastRenderedPageBreak/>
        <w:t>NA105:</w:t>
      </w:r>
      <w:r>
        <w:rPr>
          <w:spacing w:val="-17"/>
        </w:rPr>
        <w:t xml:space="preserve"> </w:t>
      </w:r>
      <w:r>
        <w:rPr>
          <w:spacing w:val="-2"/>
        </w:rPr>
        <w:t>Mental</w:t>
      </w:r>
      <w:r>
        <w:rPr>
          <w:spacing w:val="-16"/>
        </w:rPr>
        <w:t xml:space="preserve"> </w:t>
      </w:r>
      <w:r>
        <w:rPr>
          <w:spacing w:val="-2"/>
        </w:rPr>
        <w:t>Health</w:t>
      </w:r>
      <w:r>
        <w:rPr>
          <w:spacing w:val="-17"/>
        </w:rPr>
        <w:t xml:space="preserve"> </w:t>
      </w:r>
      <w:r>
        <w:rPr>
          <w:spacing w:val="-2"/>
        </w:rPr>
        <w:t>&amp;</w:t>
      </w:r>
      <w:r>
        <w:rPr>
          <w:spacing w:val="-16"/>
        </w:rPr>
        <w:t xml:space="preserve"> </w:t>
      </w:r>
      <w:r>
        <w:rPr>
          <w:spacing w:val="-2"/>
        </w:rPr>
        <w:t>Social</w:t>
      </w:r>
      <w:r>
        <w:rPr>
          <w:spacing w:val="-17"/>
        </w:rPr>
        <w:t xml:space="preserve"> </w:t>
      </w:r>
      <w:r>
        <w:rPr>
          <w:spacing w:val="-4"/>
        </w:rPr>
        <w:t>Needs</w:t>
      </w:r>
      <w:r>
        <w:tab/>
        <w:t>Contact</w:t>
      </w:r>
      <w:r>
        <w:rPr>
          <w:spacing w:val="-4"/>
        </w:rPr>
        <w:t xml:space="preserve"> </w:t>
      </w:r>
      <w:r>
        <w:t>Hours:</w:t>
      </w:r>
      <w:r>
        <w:rPr>
          <w:spacing w:val="-4"/>
        </w:rPr>
        <w:t xml:space="preserve"> </w:t>
      </w:r>
      <w:r>
        <w:t>5</w:t>
      </w:r>
      <w:r>
        <w:rPr>
          <w:spacing w:val="-4"/>
        </w:rPr>
        <w:t xml:space="preserve"> </w:t>
      </w:r>
      <w:r>
        <w:t>hours</w:t>
      </w:r>
      <w:r>
        <w:rPr>
          <w:spacing w:val="-4"/>
        </w:rPr>
        <w:t xml:space="preserve"> </w:t>
      </w:r>
      <w:r>
        <w:rPr>
          <w:spacing w:val="-2"/>
        </w:rPr>
        <w:t>theory</w:t>
      </w:r>
    </w:p>
    <w:p w14:paraId="30427BC3" w14:textId="77777777" w:rsidR="00A83A30" w:rsidRDefault="00A83A30">
      <w:pPr>
        <w:pStyle w:val="BodyText"/>
        <w:spacing w:before="76"/>
      </w:pPr>
    </w:p>
    <w:p w14:paraId="0192B9F7" w14:textId="77777777" w:rsidR="00A83A30" w:rsidRDefault="00C90333">
      <w:pPr>
        <w:pStyle w:val="BodyText"/>
        <w:spacing w:before="1" w:line="271" w:lineRule="auto"/>
        <w:ind w:left="526" w:right="525"/>
      </w:pPr>
      <w:r>
        <w:rPr>
          <w:w w:val="105"/>
        </w:rPr>
        <w:t>This</w:t>
      </w:r>
      <w:r>
        <w:rPr>
          <w:spacing w:val="-22"/>
          <w:w w:val="105"/>
        </w:rPr>
        <w:t xml:space="preserve"> </w:t>
      </w:r>
      <w:r>
        <w:rPr>
          <w:w w:val="105"/>
        </w:rPr>
        <w:t>subject</w:t>
      </w:r>
      <w:r>
        <w:rPr>
          <w:spacing w:val="-22"/>
          <w:w w:val="105"/>
        </w:rPr>
        <w:t xml:space="preserve"> </w:t>
      </w:r>
      <w:r>
        <w:rPr>
          <w:w w:val="105"/>
        </w:rPr>
        <w:t>introduces</w:t>
      </w:r>
      <w:r>
        <w:rPr>
          <w:spacing w:val="-22"/>
          <w:w w:val="105"/>
        </w:rPr>
        <w:t xml:space="preserve"> </w:t>
      </w:r>
      <w:r>
        <w:rPr>
          <w:w w:val="105"/>
        </w:rPr>
        <w:t>students</w:t>
      </w:r>
      <w:r>
        <w:rPr>
          <w:spacing w:val="-22"/>
          <w:w w:val="105"/>
        </w:rPr>
        <w:t xml:space="preserve"> </w:t>
      </w:r>
      <w:r>
        <w:rPr>
          <w:w w:val="105"/>
        </w:rPr>
        <w:t>to</w:t>
      </w:r>
      <w:r>
        <w:rPr>
          <w:spacing w:val="-22"/>
          <w:w w:val="105"/>
        </w:rPr>
        <w:t xml:space="preserve"> </w:t>
      </w:r>
      <w:r>
        <w:rPr>
          <w:w w:val="105"/>
        </w:rPr>
        <w:t>psychological</w:t>
      </w:r>
      <w:r>
        <w:rPr>
          <w:spacing w:val="-22"/>
          <w:w w:val="105"/>
        </w:rPr>
        <w:t xml:space="preserve"> </w:t>
      </w:r>
      <w:r>
        <w:rPr>
          <w:w w:val="105"/>
        </w:rPr>
        <w:t>needs</w:t>
      </w:r>
      <w:r>
        <w:rPr>
          <w:spacing w:val="-22"/>
          <w:w w:val="105"/>
        </w:rPr>
        <w:t xml:space="preserve"> </w:t>
      </w:r>
      <w:r>
        <w:rPr>
          <w:w w:val="105"/>
        </w:rPr>
        <w:t>of</w:t>
      </w:r>
      <w:r>
        <w:rPr>
          <w:spacing w:val="-22"/>
          <w:w w:val="105"/>
        </w:rPr>
        <w:t xml:space="preserve"> </w:t>
      </w:r>
      <w:r>
        <w:rPr>
          <w:w w:val="105"/>
        </w:rPr>
        <w:t>patients.</w:t>
      </w:r>
      <w:r>
        <w:rPr>
          <w:spacing w:val="-22"/>
          <w:w w:val="105"/>
        </w:rPr>
        <w:t xml:space="preserve"> </w:t>
      </w:r>
      <w:r>
        <w:rPr>
          <w:w w:val="105"/>
        </w:rPr>
        <w:t>Students</w:t>
      </w:r>
      <w:r>
        <w:rPr>
          <w:spacing w:val="-22"/>
          <w:w w:val="105"/>
        </w:rPr>
        <w:t xml:space="preserve"> </w:t>
      </w:r>
      <w:r>
        <w:rPr>
          <w:w w:val="105"/>
        </w:rPr>
        <w:t>will learn</w:t>
      </w:r>
      <w:r>
        <w:rPr>
          <w:spacing w:val="-8"/>
          <w:w w:val="105"/>
        </w:rPr>
        <w:t xml:space="preserve"> </w:t>
      </w:r>
      <w:r>
        <w:rPr>
          <w:w w:val="105"/>
        </w:rPr>
        <w:t>about</w:t>
      </w:r>
      <w:r>
        <w:rPr>
          <w:spacing w:val="-8"/>
          <w:w w:val="105"/>
        </w:rPr>
        <w:t xml:space="preserve"> </w:t>
      </w:r>
      <w:r>
        <w:rPr>
          <w:w w:val="105"/>
        </w:rPr>
        <w:t>depression</w:t>
      </w:r>
      <w:r>
        <w:rPr>
          <w:spacing w:val="-8"/>
          <w:w w:val="105"/>
        </w:rPr>
        <w:t xml:space="preserve"> </w:t>
      </w:r>
      <w:r>
        <w:rPr>
          <w:w w:val="105"/>
        </w:rPr>
        <w:t>and</w:t>
      </w:r>
      <w:r>
        <w:rPr>
          <w:spacing w:val="-8"/>
          <w:w w:val="105"/>
        </w:rPr>
        <w:t xml:space="preserve"> </w:t>
      </w:r>
      <w:r>
        <w:rPr>
          <w:w w:val="105"/>
        </w:rPr>
        <w:t>anxiety</w:t>
      </w:r>
      <w:r>
        <w:rPr>
          <w:spacing w:val="-8"/>
          <w:w w:val="105"/>
        </w:rPr>
        <w:t xml:space="preserve"> </w:t>
      </w:r>
      <w:r>
        <w:rPr>
          <w:w w:val="105"/>
        </w:rPr>
        <w:t>schizophrenia</w:t>
      </w:r>
      <w:r>
        <w:rPr>
          <w:spacing w:val="-8"/>
          <w:w w:val="105"/>
        </w:rPr>
        <w:t xml:space="preserve"> </w:t>
      </w:r>
      <w:r>
        <w:rPr>
          <w:w w:val="105"/>
        </w:rPr>
        <w:t>dementia</w:t>
      </w:r>
      <w:r>
        <w:rPr>
          <w:spacing w:val="-8"/>
          <w:w w:val="105"/>
        </w:rPr>
        <w:t xml:space="preserve"> </w:t>
      </w:r>
      <w:r>
        <w:rPr>
          <w:w w:val="105"/>
        </w:rPr>
        <w:t>and</w:t>
      </w:r>
      <w:r>
        <w:rPr>
          <w:spacing w:val="-8"/>
          <w:w w:val="105"/>
        </w:rPr>
        <w:t xml:space="preserve"> </w:t>
      </w:r>
      <w:r>
        <w:rPr>
          <w:w w:val="105"/>
        </w:rPr>
        <w:t>other</w:t>
      </w:r>
      <w:r>
        <w:rPr>
          <w:spacing w:val="-8"/>
          <w:w w:val="105"/>
        </w:rPr>
        <w:t xml:space="preserve"> </w:t>
      </w:r>
      <w:r>
        <w:rPr>
          <w:w w:val="105"/>
        </w:rPr>
        <w:t>mental illnesses patients may experience.</w:t>
      </w:r>
    </w:p>
    <w:p w14:paraId="74F4EF33" w14:textId="77777777" w:rsidR="00A83A30" w:rsidRDefault="00A83A30">
      <w:pPr>
        <w:pStyle w:val="BodyText"/>
        <w:spacing w:before="39"/>
      </w:pPr>
    </w:p>
    <w:p w14:paraId="738979C0" w14:textId="77777777" w:rsidR="00A83A30" w:rsidRDefault="00C90333">
      <w:pPr>
        <w:pStyle w:val="BodyText"/>
        <w:tabs>
          <w:tab w:val="left" w:pos="6408"/>
        </w:tabs>
        <w:ind w:left="526"/>
      </w:pPr>
      <w:r>
        <w:rPr>
          <w:w w:val="90"/>
        </w:rPr>
        <w:t>NA106:</w:t>
      </w:r>
      <w:r>
        <w:rPr>
          <w:spacing w:val="-16"/>
          <w:w w:val="90"/>
        </w:rPr>
        <w:t xml:space="preserve"> </w:t>
      </w:r>
      <w:r>
        <w:rPr>
          <w:spacing w:val="-2"/>
        </w:rPr>
        <w:t>Rehabilitation</w:t>
      </w:r>
      <w:r>
        <w:tab/>
        <w:t>Contact</w:t>
      </w:r>
      <w:r>
        <w:rPr>
          <w:spacing w:val="-14"/>
        </w:rPr>
        <w:t xml:space="preserve"> </w:t>
      </w:r>
      <w:r>
        <w:t>Hours:</w:t>
      </w:r>
      <w:r>
        <w:rPr>
          <w:spacing w:val="-13"/>
        </w:rPr>
        <w:t xml:space="preserve"> </w:t>
      </w:r>
      <w:r>
        <w:t>10</w:t>
      </w:r>
      <w:r>
        <w:rPr>
          <w:spacing w:val="-13"/>
        </w:rPr>
        <w:t xml:space="preserve"> </w:t>
      </w:r>
      <w:r>
        <w:t>hours</w:t>
      </w:r>
      <w:r>
        <w:rPr>
          <w:spacing w:val="-13"/>
        </w:rPr>
        <w:t xml:space="preserve"> </w:t>
      </w:r>
      <w:r>
        <w:rPr>
          <w:spacing w:val="-2"/>
        </w:rPr>
        <w:t>theory</w:t>
      </w:r>
    </w:p>
    <w:p w14:paraId="7C10BAA6" w14:textId="77777777" w:rsidR="00A83A30" w:rsidRDefault="00A83A30">
      <w:pPr>
        <w:pStyle w:val="BodyText"/>
        <w:spacing w:before="77"/>
      </w:pPr>
    </w:p>
    <w:p w14:paraId="28D574E8" w14:textId="77777777" w:rsidR="00A83A30" w:rsidRDefault="00C90333">
      <w:pPr>
        <w:pStyle w:val="BodyText"/>
        <w:spacing w:line="271" w:lineRule="auto"/>
        <w:ind w:left="526" w:right="683"/>
      </w:pPr>
      <w:r>
        <w:rPr>
          <w:w w:val="105"/>
        </w:rPr>
        <w:t>This</w:t>
      </w:r>
      <w:r>
        <w:rPr>
          <w:spacing w:val="-28"/>
          <w:w w:val="105"/>
        </w:rPr>
        <w:t xml:space="preserve"> </w:t>
      </w:r>
      <w:r>
        <w:rPr>
          <w:w w:val="105"/>
        </w:rPr>
        <w:t>subject</w:t>
      </w:r>
      <w:r>
        <w:rPr>
          <w:spacing w:val="-28"/>
          <w:w w:val="105"/>
        </w:rPr>
        <w:t xml:space="preserve"> </w:t>
      </w:r>
      <w:r>
        <w:rPr>
          <w:w w:val="105"/>
        </w:rPr>
        <w:t>introduces</w:t>
      </w:r>
      <w:r>
        <w:rPr>
          <w:spacing w:val="-28"/>
          <w:w w:val="105"/>
        </w:rPr>
        <w:t xml:space="preserve"> </w:t>
      </w:r>
      <w:r>
        <w:rPr>
          <w:w w:val="105"/>
        </w:rPr>
        <w:t>students</w:t>
      </w:r>
      <w:r>
        <w:rPr>
          <w:spacing w:val="-28"/>
          <w:w w:val="105"/>
        </w:rPr>
        <w:t xml:space="preserve"> </w:t>
      </w:r>
      <w:r>
        <w:rPr>
          <w:w w:val="105"/>
        </w:rPr>
        <w:t>to</w:t>
      </w:r>
      <w:r>
        <w:rPr>
          <w:spacing w:val="-28"/>
          <w:w w:val="105"/>
        </w:rPr>
        <w:t xml:space="preserve"> </w:t>
      </w:r>
      <w:r>
        <w:rPr>
          <w:w w:val="105"/>
        </w:rPr>
        <w:t>rehabilitation</w:t>
      </w:r>
      <w:r>
        <w:rPr>
          <w:spacing w:val="-28"/>
          <w:w w:val="105"/>
        </w:rPr>
        <w:t xml:space="preserve"> </w:t>
      </w:r>
      <w:r>
        <w:rPr>
          <w:w w:val="105"/>
        </w:rPr>
        <w:t>care.</w:t>
      </w:r>
      <w:r>
        <w:rPr>
          <w:spacing w:val="-28"/>
          <w:w w:val="105"/>
        </w:rPr>
        <w:t xml:space="preserve"> </w:t>
      </w:r>
      <w:r>
        <w:rPr>
          <w:w w:val="105"/>
        </w:rPr>
        <w:t>Students</w:t>
      </w:r>
      <w:r>
        <w:rPr>
          <w:spacing w:val="-28"/>
          <w:w w:val="105"/>
        </w:rPr>
        <w:t xml:space="preserve"> </w:t>
      </w:r>
      <w:r>
        <w:rPr>
          <w:w w:val="105"/>
        </w:rPr>
        <w:t>will</w:t>
      </w:r>
      <w:r>
        <w:rPr>
          <w:spacing w:val="-28"/>
          <w:w w:val="105"/>
        </w:rPr>
        <w:t xml:space="preserve"> </w:t>
      </w:r>
      <w:r>
        <w:rPr>
          <w:w w:val="105"/>
        </w:rPr>
        <w:t>learn</w:t>
      </w:r>
      <w:r>
        <w:rPr>
          <w:spacing w:val="-28"/>
          <w:w w:val="105"/>
        </w:rPr>
        <w:t xml:space="preserve"> </w:t>
      </w:r>
      <w:r>
        <w:rPr>
          <w:w w:val="105"/>
        </w:rPr>
        <w:t>how</w:t>
      </w:r>
      <w:r>
        <w:rPr>
          <w:spacing w:val="-28"/>
          <w:w w:val="105"/>
        </w:rPr>
        <w:t xml:space="preserve"> </w:t>
      </w:r>
      <w:r>
        <w:rPr>
          <w:w w:val="105"/>
        </w:rPr>
        <w:t>to assist</w:t>
      </w:r>
      <w:r>
        <w:rPr>
          <w:spacing w:val="-16"/>
          <w:w w:val="105"/>
        </w:rPr>
        <w:t xml:space="preserve"> </w:t>
      </w:r>
      <w:r>
        <w:rPr>
          <w:w w:val="105"/>
        </w:rPr>
        <w:t>individuals</w:t>
      </w:r>
      <w:r>
        <w:rPr>
          <w:spacing w:val="-16"/>
          <w:w w:val="105"/>
        </w:rPr>
        <w:t xml:space="preserve"> </w:t>
      </w:r>
      <w:r>
        <w:rPr>
          <w:w w:val="105"/>
        </w:rPr>
        <w:t>who</w:t>
      </w:r>
      <w:r>
        <w:rPr>
          <w:spacing w:val="-16"/>
          <w:w w:val="105"/>
        </w:rPr>
        <w:t xml:space="preserve"> </w:t>
      </w:r>
      <w:r>
        <w:rPr>
          <w:w w:val="105"/>
        </w:rPr>
        <w:t>may</w:t>
      </w:r>
      <w:r>
        <w:rPr>
          <w:spacing w:val="-16"/>
          <w:w w:val="105"/>
        </w:rPr>
        <w:t xml:space="preserve"> </w:t>
      </w:r>
      <w:r>
        <w:rPr>
          <w:w w:val="105"/>
        </w:rPr>
        <w:t>not</w:t>
      </w:r>
      <w:r>
        <w:rPr>
          <w:spacing w:val="-16"/>
          <w:w w:val="105"/>
        </w:rPr>
        <w:t xml:space="preserve"> </w:t>
      </w:r>
      <w:r>
        <w:rPr>
          <w:w w:val="105"/>
        </w:rPr>
        <w:t>have</w:t>
      </w:r>
      <w:r>
        <w:rPr>
          <w:spacing w:val="-16"/>
          <w:w w:val="105"/>
        </w:rPr>
        <w:t xml:space="preserve"> </w:t>
      </w:r>
      <w:r>
        <w:rPr>
          <w:w w:val="105"/>
        </w:rPr>
        <w:t>full</w:t>
      </w:r>
      <w:r>
        <w:rPr>
          <w:spacing w:val="-16"/>
          <w:w w:val="105"/>
        </w:rPr>
        <w:t xml:space="preserve"> </w:t>
      </w:r>
      <w:r>
        <w:rPr>
          <w:w w:val="105"/>
        </w:rPr>
        <w:t>function</w:t>
      </w:r>
      <w:r>
        <w:rPr>
          <w:spacing w:val="-16"/>
          <w:w w:val="105"/>
        </w:rPr>
        <w:t xml:space="preserve"> </w:t>
      </w:r>
      <w:r>
        <w:rPr>
          <w:w w:val="105"/>
        </w:rPr>
        <w:t>of</w:t>
      </w:r>
      <w:r>
        <w:rPr>
          <w:spacing w:val="-16"/>
          <w:w w:val="105"/>
        </w:rPr>
        <w:t xml:space="preserve"> </w:t>
      </w:r>
      <w:r>
        <w:rPr>
          <w:w w:val="105"/>
        </w:rPr>
        <w:t>their</w:t>
      </w:r>
      <w:r>
        <w:rPr>
          <w:spacing w:val="-16"/>
          <w:w w:val="105"/>
        </w:rPr>
        <w:t xml:space="preserve"> </w:t>
      </w:r>
      <w:r>
        <w:rPr>
          <w:w w:val="105"/>
        </w:rPr>
        <w:t>limbs.</w:t>
      </w:r>
      <w:r>
        <w:rPr>
          <w:spacing w:val="-16"/>
          <w:w w:val="105"/>
        </w:rPr>
        <w:t xml:space="preserve"> </w:t>
      </w:r>
      <w:r>
        <w:rPr>
          <w:w w:val="105"/>
        </w:rPr>
        <w:t>Encouraging patients</w:t>
      </w:r>
      <w:r>
        <w:rPr>
          <w:spacing w:val="-3"/>
          <w:w w:val="105"/>
        </w:rPr>
        <w:t xml:space="preserve"> </w:t>
      </w:r>
      <w:r>
        <w:rPr>
          <w:w w:val="105"/>
        </w:rPr>
        <w:t>to</w:t>
      </w:r>
      <w:r>
        <w:rPr>
          <w:spacing w:val="-3"/>
          <w:w w:val="105"/>
        </w:rPr>
        <w:t xml:space="preserve"> </w:t>
      </w:r>
      <w:r>
        <w:rPr>
          <w:w w:val="105"/>
        </w:rPr>
        <w:t>engage</w:t>
      </w:r>
      <w:r>
        <w:rPr>
          <w:spacing w:val="-3"/>
          <w:w w:val="105"/>
        </w:rPr>
        <w:t xml:space="preserve"> </w:t>
      </w:r>
      <w:r>
        <w:rPr>
          <w:w w:val="105"/>
        </w:rPr>
        <w:t>in</w:t>
      </w:r>
      <w:r>
        <w:rPr>
          <w:spacing w:val="-3"/>
          <w:w w:val="105"/>
        </w:rPr>
        <w:t xml:space="preserve"> </w:t>
      </w:r>
      <w:r>
        <w:rPr>
          <w:w w:val="105"/>
        </w:rPr>
        <w:t>self-care</w:t>
      </w:r>
      <w:r>
        <w:rPr>
          <w:spacing w:val="-3"/>
          <w:w w:val="105"/>
        </w:rPr>
        <w:t xml:space="preserve"> </w:t>
      </w:r>
      <w:r>
        <w:rPr>
          <w:w w:val="105"/>
        </w:rPr>
        <w:t>and</w:t>
      </w:r>
      <w:r>
        <w:rPr>
          <w:spacing w:val="-3"/>
          <w:w w:val="105"/>
        </w:rPr>
        <w:t xml:space="preserve"> </w:t>
      </w:r>
      <w:r>
        <w:rPr>
          <w:w w:val="105"/>
        </w:rPr>
        <w:t>strengthening</w:t>
      </w:r>
      <w:r>
        <w:rPr>
          <w:spacing w:val="-3"/>
          <w:w w:val="105"/>
        </w:rPr>
        <w:t xml:space="preserve"> </w:t>
      </w:r>
      <w:r>
        <w:rPr>
          <w:w w:val="105"/>
        </w:rPr>
        <w:t>exercises</w:t>
      </w:r>
      <w:r>
        <w:rPr>
          <w:spacing w:val="-3"/>
          <w:w w:val="105"/>
        </w:rPr>
        <w:t xml:space="preserve"> </w:t>
      </w:r>
      <w:r>
        <w:rPr>
          <w:w w:val="105"/>
        </w:rPr>
        <w:t>is</w:t>
      </w:r>
      <w:r>
        <w:rPr>
          <w:spacing w:val="-3"/>
          <w:w w:val="105"/>
        </w:rPr>
        <w:t xml:space="preserve"> </w:t>
      </w:r>
      <w:r>
        <w:rPr>
          <w:w w:val="105"/>
        </w:rPr>
        <w:t>discussed.</w:t>
      </w:r>
    </w:p>
    <w:p w14:paraId="1FF2B2D6" w14:textId="77777777" w:rsidR="00A83A30" w:rsidRDefault="00A83A30">
      <w:pPr>
        <w:pStyle w:val="BodyText"/>
        <w:spacing w:before="39"/>
      </w:pPr>
    </w:p>
    <w:p w14:paraId="3CC38B51" w14:textId="77777777" w:rsidR="00A83A30" w:rsidRDefault="00C90333">
      <w:pPr>
        <w:pStyle w:val="BodyText"/>
        <w:tabs>
          <w:tab w:val="left" w:pos="6419"/>
        </w:tabs>
        <w:ind w:left="526"/>
      </w:pPr>
      <w:r>
        <w:rPr>
          <w:spacing w:val="-4"/>
        </w:rPr>
        <w:t>NA107:</w:t>
      </w:r>
      <w:r>
        <w:rPr>
          <w:spacing w:val="-19"/>
        </w:rPr>
        <w:t xml:space="preserve"> </w:t>
      </w:r>
      <w:r>
        <w:rPr>
          <w:spacing w:val="-4"/>
        </w:rPr>
        <w:t>Nurse</w:t>
      </w:r>
      <w:r>
        <w:rPr>
          <w:spacing w:val="-18"/>
        </w:rPr>
        <w:t xml:space="preserve"> </w:t>
      </w:r>
      <w:r>
        <w:rPr>
          <w:spacing w:val="-4"/>
        </w:rPr>
        <w:t>Aide</w:t>
      </w:r>
      <w:r>
        <w:rPr>
          <w:spacing w:val="-18"/>
        </w:rPr>
        <w:t xml:space="preserve"> </w:t>
      </w:r>
      <w:r>
        <w:rPr>
          <w:spacing w:val="-4"/>
        </w:rPr>
        <w:t>Lab</w:t>
      </w:r>
      <w:r>
        <w:rPr>
          <w:spacing w:val="-19"/>
        </w:rPr>
        <w:t xml:space="preserve"> </w:t>
      </w:r>
      <w:r>
        <w:rPr>
          <w:spacing w:val="-4"/>
        </w:rPr>
        <w:t>Practicum</w:t>
      </w:r>
      <w:r>
        <w:tab/>
        <w:t>Contact</w:t>
      </w:r>
      <w:r>
        <w:rPr>
          <w:spacing w:val="-1"/>
        </w:rPr>
        <w:t xml:space="preserve"> </w:t>
      </w:r>
      <w:r>
        <w:t xml:space="preserve">Hours: 40 hours </w:t>
      </w:r>
      <w:r>
        <w:rPr>
          <w:spacing w:val="-5"/>
        </w:rPr>
        <w:t>lab</w:t>
      </w:r>
    </w:p>
    <w:p w14:paraId="34C47885" w14:textId="77777777" w:rsidR="00A83A30" w:rsidRDefault="00A83A30">
      <w:pPr>
        <w:pStyle w:val="BodyText"/>
        <w:spacing w:before="77"/>
      </w:pPr>
    </w:p>
    <w:p w14:paraId="705054D7" w14:textId="77777777" w:rsidR="00A83A30" w:rsidRDefault="00C90333">
      <w:pPr>
        <w:pStyle w:val="BodyText"/>
        <w:spacing w:line="271" w:lineRule="auto"/>
        <w:ind w:left="526" w:right="525"/>
      </w:pPr>
      <w:r>
        <w:rPr>
          <w:w w:val="105"/>
        </w:rPr>
        <w:t>This</w:t>
      </w:r>
      <w:r>
        <w:rPr>
          <w:spacing w:val="-23"/>
          <w:w w:val="105"/>
        </w:rPr>
        <w:t xml:space="preserve"> </w:t>
      </w:r>
      <w:r>
        <w:rPr>
          <w:w w:val="105"/>
        </w:rPr>
        <w:t>course</w:t>
      </w:r>
      <w:r>
        <w:rPr>
          <w:spacing w:val="-23"/>
          <w:w w:val="105"/>
        </w:rPr>
        <w:t xml:space="preserve"> </w:t>
      </w:r>
      <w:proofErr w:type="gramStart"/>
      <w:r>
        <w:rPr>
          <w:w w:val="105"/>
        </w:rPr>
        <w:t>allow</w:t>
      </w:r>
      <w:proofErr w:type="gramEnd"/>
      <w:r>
        <w:rPr>
          <w:spacing w:val="-23"/>
          <w:w w:val="105"/>
        </w:rPr>
        <w:t xml:space="preserve"> </w:t>
      </w:r>
      <w:r>
        <w:rPr>
          <w:w w:val="105"/>
        </w:rPr>
        <w:t>students</w:t>
      </w:r>
      <w:r>
        <w:rPr>
          <w:spacing w:val="-23"/>
          <w:w w:val="105"/>
        </w:rPr>
        <w:t xml:space="preserve"> </w:t>
      </w:r>
      <w:r>
        <w:rPr>
          <w:w w:val="105"/>
        </w:rPr>
        <w:t>to</w:t>
      </w:r>
      <w:r>
        <w:rPr>
          <w:spacing w:val="-23"/>
          <w:w w:val="105"/>
        </w:rPr>
        <w:t xml:space="preserve"> </w:t>
      </w:r>
      <w:r>
        <w:rPr>
          <w:w w:val="105"/>
        </w:rPr>
        <w:t>practice</w:t>
      </w:r>
      <w:r>
        <w:rPr>
          <w:spacing w:val="-23"/>
          <w:w w:val="105"/>
        </w:rPr>
        <w:t xml:space="preserve"> </w:t>
      </w:r>
      <w:r>
        <w:rPr>
          <w:w w:val="105"/>
        </w:rPr>
        <w:t>the</w:t>
      </w:r>
      <w:r>
        <w:rPr>
          <w:spacing w:val="-23"/>
          <w:w w:val="105"/>
        </w:rPr>
        <w:t xml:space="preserve"> </w:t>
      </w:r>
      <w:r>
        <w:rPr>
          <w:w w:val="105"/>
        </w:rPr>
        <w:t>skills</w:t>
      </w:r>
      <w:r>
        <w:rPr>
          <w:spacing w:val="-23"/>
          <w:w w:val="105"/>
        </w:rPr>
        <w:t xml:space="preserve"> </w:t>
      </w:r>
      <w:r>
        <w:rPr>
          <w:w w:val="105"/>
        </w:rPr>
        <w:t>and</w:t>
      </w:r>
      <w:r>
        <w:rPr>
          <w:spacing w:val="-23"/>
          <w:w w:val="105"/>
        </w:rPr>
        <w:t xml:space="preserve"> </w:t>
      </w:r>
      <w:r>
        <w:rPr>
          <w:w w:val="105"/>
        </w:rPr>
        <w:t>concepts</w:t>
      </w:r>
      <w:r>
        <w:rPr>
          <w:spacing w:val="-23"/>
          <w:w w:val="105"/>
        </w:rPr>
        <w:t xml:space="preserve"> </w:t>
      </w:r>
      <w:r>
        <w:rPr>
          <w:w w:val="105"/>
        </w:rPr>
        <w:t>they</w:t>
      </w:r>
      <w:r>
        <w:rPr>
          <w:spacing w:val="-23"/>
          <w:w w:val="105"/>
        </w:rPr>
        <w:t xml:space="preserve"> </w:t>
      </w:r>
      <w:r>
        <w:rPr>
          <w:w w:val="105"/>
        </w:rPr>
        <w:t>have</w:t>
      </w:r>
      <w:r>
        <w:rPr>
          <w:spacing w:val="-23"/>
          <w:w w:val="105"/>
        </w:rPr>
        <w:t xml:space="preserve"> </w:t>
      </w:r>
      <w:r>
        <w:rPr>
          <w:w w:val="105"/>
        </w:rPr>
        <w:t>learned</w:t>
      </w:r>
      <w:r>
        <w:rPr>
          <w:spacing w:val="-23"/>
          <w:w w:val="105"/>
        </w:rPr>
        <w:t xml:space="preserve"> </w:t>
      </w:r>
      <w:r>
        <w:rPr>
          <w:w w:val="105"/>
        </w:rPr>
        <w:t>in class</w:t>
      </w:r>
      <w:r>
        <w:rPr>
          <w:spacing w:val="-14"/>
          <w:w w:val="105"/>
        </w:rPr>
        <w:t xml:space="preserve"> </w:t>
      </w:r>
      <w:r>
        <w:rPr>
          <w:w w:val="105"/>
        </w:rPr>
        <w:t>on</w:t>
      </w:r>
      <w:r>
        <w:rPr>
          <w:spacing w:val="-14"/>
          <w:w w:val="105"/>
        </w:rPr>
        <w:t xml:space="preserve"> </w:t>
      </w:r>
      <w:r>
        <w:rPr>
          <w:w w:val="105"/>
        </w:rPr>
        <w:t>manikins</w:t>
      </w:r>
      <w:r>
        <w:rPr>
          <w:spacing w:val="-14"/>
          <w:w w:val="105"/>
        </w:rPr>
        <w:t xml:space="preserve"> </w:t>
      </w:r>
      <w:r>
        <w:rPr>
          <w:w w:val="105"/>
        </w:rPr>
        <w:t>and</w:t>
      </w:r>
      <w:r>
        <w:rPr>
          <w:spacing w:val="-14"/>
          <w:w w:val="105"/>
        </w:rPr>
        <w:t xml:space="preserve"> </w:t>
      </w:r>
      <w:r>
        <w:rPr>
          <w:w w:val="105"/>
        </w:rPr>
        <w:t>real</w:t>
      </w:r>
      <w:r>
        <w:rPr>
          <w:spacing w:val="-14"/>
          <w:w w:val="105"/>
        </w:rPr>
        <w:t xml:space="preserve"> </w:t>
      </w:r>
      <w:r>
        <w:rPr>
          <w:w w:val="105"/>
        </w:rPr>
        <w:t>people.</w:t>
      </w:r>
      <w:r>
        <w:rPr>
          <w:spacing w:val="-14"/>
          <w:w w:val="105"/>
        </w:rPr>
        <w:t xml:space="preserve"> </w:t>
      </w:r>
      <w:r>
        <w:rPr>
          <w:w w:val="105"/>
        </w:rPr>
        <w:t>Concepts</w:t>
      </w:r>
      <w:r>
        <w:rPr>
          <w:spacing w:val="-14"/>
          <w:w w:val="105"/>
        </w:rPr>
        <w:t xml:space="preserve"> </w:t>
      </w:r>
      <w:r>
        <w:rPr>
          <w:w w:val="105"/>
        </w:rPr>
        <w:t>of</w:t>
      </w:r>
      <w:r>
        <w:rPr>
          <w:spacing w:val="-14"/>
          <w:w w:val="105"/>
        </w:rPr>
        <w:t xml:space="preserve"> </w:t>
      </w:r>
      <w:r>
        <w:rPr>
          <w:w w:val="105"/>
        </w:rPr>
        <w:t>oral</w:t>
      </w:r>
      <w:r>
        <w:rPr>
          <w:spacing w:val="-14"/>
          <w:w w:val="105"/>
        </w:rPr>
        <w:t xml:space="preserve"> </w:t>
      </w:r>
      <w:r>
        <w:rPr>
          <w:w w:val="105"/>
        </w:rPr>
        <w:t>care,</w:t>
      </w:r>
      <w:r>
        <w:rPr>
          <w:spacing w:val="-14"/>
          <w:w w:val="105"/>
        </w:rPr>
        <w:t xml:space="preserve"> </w:t>
      </w:r>
      <w:r>
        <w:rPr>
          <w:w w:val="105"/>
        </w:rPr>
        <w:t>transferring,</w:t>
      </w:r>
      <w:r>
        <w:rPr>
          <w:spacing w:val="-14"/>
          <w:w w:val="105"/>
        </w:rPr>
        <w:t xml:space="preserve"> </w:t>
      </w:r>
      <w:r>
        <w:rPr>
          <w:w w:val="105"/>
        </w:rPr>
        <w:t>bathing, and grooming our practiced.</w:t>
      </w:r>
    </w:p>
    <w:p w14:paraId="54D3A3BB" w14:textId="77777777" w:rsidR="00A83A30" w:rsidRDefault="00A83A30">
      <w:pPr>
        <w:pStyle w:val="BodyText"/>
        <w:spacing w:before="39"/>
      </w:pPr>
    </w:p>
    <w:p w14:paraId="563D1EDD" w14:textId="77777777" w:rsidR="00A83A30" w:rsidRDefault="00C90333">
      <w:pPr>
        <w:pStyle w:val="BodyText"/>
        <w:tabs>
          <w:tab w:val="left" w:pos="6450"/>
        </w:tabs>
        <w:spacing w:before="1"/>
        <w:ind w:left="526"/>
      </w:pPr>
      <w:r>
        <w:t>PH100:</w:t>
      </w:r>
      <w:r>
        <w:rPr>
          <w:spacing w:val="-20"/>
        </w:rPr>
        <w:t xml:space="preserve"> </w:t>
      </w:r>
      <w:r>
        <w:t>Introduction</w:t>
      </w:r>
      <w:r>
        <w:rPr>
          <w:spacing w:val="-20"/>
        </w:rPr>
        <w:t xml:space="preserve"> </w:t>
      </w:r>
      <w:r>
        <w:t>to</w:t>
      </w:r>
      <w:r>
        <w:rPr>
          <w:spacing w:val="-20"/>
        </w:rPr>
        <w:t xml:space="preserve"> </w:t>
      </w:r>
      <w:r>
        <w:rPr>
          <w:spacing w:val="-2"/>
        </w:rPr>
        <w:t>Phlebotomy</w:t>
      </w:r>
      <w:r>
        <w:tab/>
        <w:t>Contact</w:t>
      </w:r>
      <w:r>
        <w:rPr>
          <w:spacing w:val="-17"/>
        </w:rPr>
        <w:t xml:space="preserve"> </w:t>
      </w:r>
      <w:r>
        <w:t>Hours:</w:t>
      </w:r>
      <w:r>
        <w:rPr>
          <w:spacing w:val="-17"/>
        </w:rPr>
        <w:t xml:space="preserve"> </w:t>
      </w:r>
      <w:r>
        <w:t>16</w:t>
      </w:r>
      <w:r>
        <w:rPr>
          <w:spacing w:val="-16"/>
        </w:rPr>
        <w:t xml:space="preserve"> </w:t>
      </w:r>
      <w:r>
        <w:t>hours</w:t>
      </w:r>
      <w:r>
        <w:rPr>
          <w:spacing w:val="-17"/>
        </w:rPr>
        <w:t xml:space="preserve"> </w:t>
      </w:r>
      <w:r>
        <w:rPr>
          <w:spacing w:val="-2"/>
        </w:rPr>
        <w:t>Theory</w:t>
      </w:r>
    </w:p>
    <w:p w14:paraId="01D5EDA3" w14:textId="77777777" w:rsidR="00A83A30" w:rsidRDefault="00A83A30">
      <w:pPr>
        <w:pStyle w:val="BodyText"/>
        <w:spacing w:before="76"/>
      </w:pPr>
    </w:p>
    <w:p w14:paraId="070A4888" w14:textId="77777777" w:rsidR="00A83A30" w:rsidRDefault="00C90333">
      <w:pPr>
        <w:pStyle w:val="BodyText"/>
        <w:spacing w:line="271" w:lineRule="auto"/>
        <w:ind w:left="526" w:right="683"/>
      </w:pPr>
      <w:r>
        <w:rPr>
          <w:w w:val="105"/>
        </w:rPr>
        <w:t>This</w:t>
      </w:r>
      <w:r>
        <w:rPr>
          <w:spacing w:val="-11"/>
          <w:w w:val="105"/>
        </w:rPr>
        <w:t xml:space="preserve"> </w:t>
      </w:r>
      <w:r>
        <w:rPr>
          <w:w w:val="105"/>
        </w:rPr>
        <w:t>subject</w:t>
      </w:r>
      <w:r>
        <w:rPr>
          <w:spacing w:val="-11"/>
          <w:w w:val="105"/>
        </w:rPr>
        <w:t xml:space="preserve"> </w:t>
      </w:r>
      <w:r>
        <w:rPr>
          <w:w w:val="105"/>
        </w:rPr>
        <w:t>includes</w:t>
      </w:r>
      <w:r>
        <w:rPr>
          <w:spacing w:val="-11"/>
          <w:w w:val="105"/>
        </w:rPr>
        <w:t xml:space="preserve"> </w:t>
      </w:r>
      <w:r>
        <w:rPr>
          <w:w w:val="105"/>
        </w:rPr>
        <w:t>an</w:t>
      </w:r>
      <w:r>
        <w:rPr>
          <w:spacing w:val="-11"/>
          <w:w w:val="105"/>
        </w:rPr>
        <w:t xml:space="preserve"> </w:t>
      </w:r>
      <w:r>
        <w:rPr>
          <w:w w:val="105"/>
        </w:rPr>
        <w:t>introduction</w:t>
      </w:r>
      <w:r>
        <w:rPr>
          <w:spacing w:val="-11"/>
          <w:w w:val="105"/>
        </w:rPr>
        <w:t xml:space="preserve"> </w:t>
      </w:r>
      <w:r>
        <w:rPr>
          <w:w w:val="105"/>
        </w:rPr>
        <w:t>to</w:t>
      </w:r>
      <w:r>
        <w:rPr>
          <w:spacing w:val="-11"/>
          <w:w w:val="105"/>
        </w:rPr>
        <w:t xml:space="preserve"> </w:t>
      </w:r>
      <w:r>
        <w:rPr>
          <w:w w:val="105"/>
        </w:rPr>
        <w:t>the</w:t>
      </w:r>
      <w:r>
        <w:rPr>
          <w:spacing w:val="-11"/>
          <w:w w:val="105"/>
        </w:rPr>
        <w:t xml:space="preserve"> </w:t>
      </w:r>
      <w:r>
        <w:rPr>
          <w:w w:val="105"/>
        </w:rPr>
        <w:t>field</w:t>
      </w:r>
      <w:r>
        <w:rPr>
          <w:spacing w:val="-11"/>
          <w:w w:val="105"/>
        </w:rPr>
        <w:t xml:space="preserve"> </w:t>
      </w:r>
      <w:r>
        <w:rPr>
          <w:w w:val="105"/>
        </w:rPr>
        <w:t>of</w:t>
      </w:r>
      <w:r>
        <w:rPr>
          <w:spacing w:val="-11"/>
          <w:w w:val="105"/>
        </w:rPr>
        <w:t xml:space="preserve"> </w:t>
      </w:r>
      <w:r>
        <w:rPr>
          <w:w w:val="105"/>
        </w:rPr>
        <w:t>phlebotomy,</w:t>
      </w:r>
      <w:r>
        <w:rPr>
          <w:spacing w:val="-11"/>
          <w:w w:val="105"/>
        </w:rPr>
        <w:t xml:space="preserve"> </w:t>
      </w:r>
      <w:r>
        <w:rPr>
          <w:w w:val="105"/>
        </w:rPr>
        <w:t>the</w:t>
      </w:r>
      <w:r>
        <w:rPr>
          <w:spacing w:val="-11"/>
          <w:w w:val="105"/>
        </w:rPr>
        <w:t xml:space="preserve"> </w:t>
      </w:r>
      <w:r>
        <w:rPr>
          <w:w w:val="105"/>
        </w:rPr>
        <w:t>history</w:t>
      </w:r>
      <w:r>
        <w:rPr>
          <w:spacing w:val="-11"/>
          <w:w w:val="105"/>
        </w:rPr>
        <w:t xml:space="preserve"> </w:t>
      </w:r>
      <w:r>
        <w:rPr>
          <w:w w:val="105"/>
        </w:rPr>
        <w:t>and the</w:t>
      </w:r>
      <w:r>
        <w:rPr>
          <w:spacing w:val="-23"/>
          <w:w w:val="105"/>
        </w:rPr>
        <w:t xml:space="preserve"> </w:t>
      </w:r>
      <w:r>
        <w:rPr>
          <w:w w:val="105"/>
        </w:rPr>
        <w:t>profession.</w:t>
      </w:r>
      <w:r>
        <w:rPr>
          <w:spacing w:val="-23"/>
          <w:w w:val="105"/>
        </w:rPr>
        <w:t xml:space="preserve"> </w:t>
      </w:r>
      <w:r>
        <w:rPr>
          <w:w w:val="105"/>
        </w:rPr>
        <w:t>Understanding</w:t>
      </w:r>
      <w:r>
        <w:rPr>
          <w:spacing w:val="-23"/>
          <w:w w:val="105"/>
        </w:rPr>
        <w:t xml:space="preserve"> </w:t>
      </w:r>
      <w:r>
        <w:rPr>
          <w:w w:val="105"/>
        </w:rPr>
        <w:t>the</w:t>
      </w:r>
      <w:r>
        <w:rPr>
          <w:spacing w:val="-23"/>
          <w:w w:val="105"/>
        </w:rPr>
        <w:t xml:space="preserve"> </w:t>
      </w:r>
      <w:r>
        <w:rPr>
          <w:w w:val="105"/>
        </w:rPr>
        <w:t>healthcare</w:t>
      </w:r>
      <w:r>
        <w:rPr>
          <w:spacing w:val="-23"/>
          <w:w w:val="105"/>
        </w:rPr>
        <w:t xml:space="preserve"> </w:t>
      </w:r>
      <w:r>
        <w:rPr>
          <w:w w:val="105"/>
        </w:rPr>
        <w:t>structure</w:t>
      </w:r>
      <w:r>
        <w:rPr>
          <w:spacing w:val="-23"/>
          <w:w w:val="105"/>
        </w:rPr>
        <w:t xml:space="preserve"> </w:t>
      </w:r>
      <w:r>
        <w:rPr>
          <w:w w:val="105"/>
        </w:rPr>
        <w:t>and</w:t>
      </w:r>
      <w:r>
        <w:rPr>
          <w:spacing w:val="-23"/>
          <w:w w:val="105"/>
        </w:rPr>
        <w:t xml:space="preserve"> </w:t>
      </w:r>
      <w:r>
        <w:rPr>
          <w:w w:val="105"/>
        </w:rPr>
        <w:t>how</w:t>
      </w:r>
      <w:r>
        <w:rPr>
          <w:spacing w:val="-23"/>
          <w:w w:val="105"/>
        </w:rPr>
        <w:t xml:space="preserve"> </w:t>
      </w:r>
      <w:r>
        <w:rPr>
          <w:w w:val="105"/>
        </w:rPr>
        <w:t>phlebotomy</w:t>
      </w:r>
      <w:r>
        <w:rPr>
          <w:spacing w:val="-23"/>
          <w:w w:val="105"/>
        </w:rPr>
        <w:t xml:space="preserve"> </w:t>
      </w:r>
      <w:r>
        <w:rPr>
          <w:w w:val="105"/>
        </w:rPr>
        <w:t>fits into the structure.</w:t>
      </w:r>
    </w:p>
    <w:p w14:paraId="308D335F" w14:textId="77777777" w:rsidR="00A83A30" w:rsidRDefault="00C90333">
      <w:pPr>
        <w:pStyle w:val="BodyText"/>
        <w:spacing w:before="1" w:line="271" w:lineRule="auto"/>
        <w:ind w:left="526" w:right="683"/>
      </w:pPr>
      <w:r>
        <w:rPr>
          <w:w w:val="105"/>
        </w:rPr>
        <w:t>Understanding</w:t>
      </w:r>
      <w:r>
        <w:rPr>
          <w:spacing w:val="-24"/>
          <w:w w:val="105"/>
        </w:rPr>
        <w:t xml:space="preserve"> </w:t>
      </w:r>
      <w:r>
        <w:rPr>
          <w:w w:val="105"/>
        </w:rPr>
        <w:t>safety</w:t>
      </w:r>
      <w:r>
        <w:rPr>
          <w:spacing w:val="-24"/>
          <w:w w:val="105"/>
        </w:rPr>
        <w:t xml:space="preserve"> </w:t>
      </w:r>
      <w:r>
        <w:rPr>
          <w:w w:val="105"/>
        </w:rPr>
        <w:t>concerns</w:t>
      </w:r>
      <w:r>
        <w:rPr>
          <w:spacing w:val="-24"/>
          <w:w w:val="105"/>
        </w:rPr>
        <w:t xml:space="preserve"> </w:t>
      </w:r>
      <w:r>
        <w:rPr>
          <w:w w:val="105"/>
        </w:rPr>
        <w:t>surrounding</w:t>
      </w:r>
      <w:r>
        <w:rPr>
          <w:spacing w:val="-24"/>
          <w:w w:val="105"/>
        </w:rPr>
        <w:t xml:space="preserve"> </w:t>
      </w:r>
      <w:r>
        <w:rPr>
          <w:w w:val="105"/>
        </w:rPr>
        <w:t>the</w:t>
      </w:r>
      <w:r>
        <w:rPr>
          <w:spacing w:val="-24"/>
          <w:w w:val="105"/>
        </w:rPr>
        <w:t xml:space="preserve"> </w:t>
      </w:r>
      <w:r>
        <w:rPr>
          <w:w w:val="105"/>
        </w:rPr>
        <w:t>phlebotomy</w:t>
      </w:r>
      <w:r>
        <w:rPr>
          <w:spacing w:val="-24"/>
          <w:w w:val="105"/>
        </w:rPr>
        <w:t xml:space="preserve"> </w:t>
      </w:r>
      <w:r>
        <w:rPr>
          <w:w w:val="105"/>
        </w:rPr>
        <w:t>profession. Understanding</w:t>
      </w:r>
      <w:r>
        <w:rPr>
          <w:spacing w:val="-1"/>
          <w:w w:val="105"/>
        </w:rPr>
        <w:t xml:space="preserve"> </w:t>
      </w:r>
      <w:r>
        <w:rPr>
          <w:w w:val="105"/>
        </w:rPr>
        <w:t>how</w:t>
      </w:r>
      <w:r>
        <w:rPr>
          <w:spacing w:val="-1"/>
          <w:w w:val="105"/>
        </w:rPr>
        <w:t xml:space="preserve"> </w:t>
      </w:r>
      <w:r>
        <w:rPr>
          <w:w w:val="105"/>
        </w:rPr>
        <w:t>to</w:t>
      </w:r>
      <w:r>
        <w:rPr>
          <w:spacing w:val="-1"/>
          <w:w w:val="105"/>
        </w:rPr>
        <w:t xml:space="preserve"> </w:t>
      </w:r>
      <w:r>
        <w:rPr>
          <w:w w:val="105"/>
        </w:rPr>
        <w:t>maintain</w:t>
      </w:r>
      <w:r>
        <w:rPr>
          <w:spacing w:val="-1"/>
          <w:w w:val="105"/>
        </w:rPr>
        <w:t xml:space="preserve"> </w:t>
      </w:r>
      <w:r>
        <w:rPr>
          <w:w w:val="105"/>
        </w:rPr>
        <w:t>infection</w:t>
      </w:r>
      <w:r>
        <w:rPr>
          <w:spacing w:val="-1"/>
          <w:w w:val="105"/>
        </w:rPr>
        <w:t xml:space="preserve"> </w:t>
      </w:r>
      <w:r>
        <w:rPr>
          <w:w w:val="105"/>
        </w:rPr>
        <w:t>control</w:t>
      </w:r>
      <w:r>
        <w:rPr>
          <w:spacing w:val="-1"/>
          <w:w w:val="105"/>
        </w:rPr>
        <w:t xml:space="preserve"> </w:t>
      </w:r>
      <w:r>
        <w:rPr>
          <w:w w:val="105"/>
        </w:rPr>
        <w:t>as</w:t>
      </w:r>
      <w:r>
        <w:rPr>
          <w:spacing w:val="-1"/>
          <w:w w:val="105"/>
        </w:rPr>
        <w:t xml:space="preserve"> </w:t>
      </w:r>
      <w:r>
        <w:rPr>
          <w:w w:val="105"/>
        </w:rPr>
        <w:t>a</w:t>
      </w:r>
      <w:r>
        <w:rPr>
          <w:spacing w:val="-1"/>
          <w:w w:val="105"/>
        </w:rPr>
        <w:t xml:space="preserve"> </w:t>
      </w:r>
      <w:r>
        <w:rPr>
          <w:w w:val="105"/>
        </w:rPr>
        <w:t>phlebotomist.</w:t>
      </w:r>
    </w:p>
    <w:p w14:paraId="33F88331" w14:textId="77777777" w:rsidR="00A83A30" w:rsidRDefault="00A83A30">
      <w:pPr>
        <w:pStyle w:val="BodyText"/>
        <w:spacing w:before="39"/>
      </w:pPr>
    </w:p>
    <w:p w14:paraId="5FCDC887" w14:textId="77777777" w:rsidR="00A83A30" w:rsidRDefault="00C90333">
      <w:pPr>
        <w:pStyle w:val="BodyText"/>
        <w:tabs>
          <w:tab w:val="left" w:pos="6475"/>
        </w:tabs>
        <w:ind w:left="526"/>
      </w:pPr>
      <w:r>
        <w:rPr>
          <w:spacing w:val="-6"/>
        </w:rPr>
        <w:t>PH101:</w:t>
      </w:r>
      <w:r>
        <w:rPr>
          <w:spacing w:val="-17"/>
        </w:rPr>
        <w:t xml:space="preserve"> </w:t>
      </w:r>
      <w:r>
        <w:rPr>
          <w:spacing w:val="-6"/>
        </w:rPr>
        <w:t>Phlebotomy</w:t>
      </w:r>
      <w:r>
        <w:rPr>
          <w:spacing w:val="-16"/>
        </w:rPr>
        <w:t xml:space="preserve"> </w:t>
      </w:r>
      <w:r>
        <w:rPr>
          <w:spacing w:val="-6"/>
        </w:rPr>
        <w:t>Basics</w:t>
      </w:r>
      <w:r>
        <w:tab/>
        <w:t>Contact</w:t>
      </w:r>
      <w:r>
        <w:rPr>
          <w:spacing w:val="-17"/>
        </w:rPr>
        <w:t xml:space="preserve"> </w:t>
      </w:r>
      <w:r>
        <w:t>Hours:</w:t>
      </w:r>
      <w:r>
        <w:rPr>
          <w:spacing w:val="-17"/>
        </w:rPr>
        <w:t xml:space="preserve"> </w:t>
      </w:r>
      <w:r>
        <w:t>16</w:t>
      </w:r>
      <w:r>
        <w:rPr>
          <w:spacing w:val="-16"/>
        </w:rPr>
        <w:t xml:space="preserve"> </w:t>
      </w:r>
      <w:r>
        <w:t>hours</w:t>
      </w:r>
      <w:r>
        <w:rPr>
          <w:spacing w:val="-17"/>
        </w:rPr>
        <w:t xml:space="preserve"> </w:t>
      </w:r>
      <w:r>
        <w:rPr>
          <w:spacing w:val="-2"/>
        </w:rPr>
        <w:t>Theory</w:t>
      </w:r>
    </w:p>
    <w:p w14:paraId="7492BD71" w14:textId="77777777" w:rsidR="00A83A30" w:rsidRDefault="00A83A30">
      <w:pPr>
        <w:pStyle w:val="BodyText"/>
        <w:spacing w:before="77"/>
      </w:pPr>
    </w:p>
    <w:p w14:paraId="3C7A8AD7" w14:textId="77777777" w:rsidR="00A83A30" w:rsidRDefault="00C90333">
      <w:pPr>
        <w:pStyle w:val="BodyText"/>
        <w:spacing w:line="271" w:lineRule="auto"/>
        <w:ind w:left="526" w:right="683"/>
      </w:pPr>
      <w:r>
        <w:rPr>
          <w:w w:val="105"/>
        </w:rPr>
        <w:t>This</w:t>
      </w:r>
      <w:r>
        <w:rPr>
          <w:spacing w:val="-28"/>
          <w:w w:val="105"/>
        </w:rPr>
        <w:t xml:space="preserve"> </w:t>
      </w:r>
      <w:r>
        <w:rPr>
          <w:w w:val="105"/>
        </w:rPr>
        <w:t>subject</w:t>
      </w:r>
      <w:r>
        <w:rPr>
          <w:spacing w:val="-28"/>
          <w:w w:val="105"/>
        </w:rPr>
        <w:t xml:space="preserve"> </w:t>
      </w:r>
      <w:r>
        <w:rPr>
          <w:w w:val="105"/>
        </w:rPr>
        <w:t>explains</w:t>
      </w:r>
      <w:r>
        <w:rPr>
          <w:spacing w:val="-28"/>
          <w:w w:val="105"/>
        </w:rPr>
        <w:t xml:space="preserve"> </w:t>
      </w:r>
      <w:r>
        <w:rPr>
          <w:w w:val="105"/>
        </w:rPr>
        <w:t>medical</w:t>
      </w:r>
      <w:r>
        <w:rPr>
          <w:spacing w:val="-28"/>
          <w:w w:val="105"/>
        </w:rPr>
        <w:t xml:space="preserve"> </w:t>
      </w:r>
      <w:r>
        <w:rPr>
          <w:w w:val="105"/>
        </w:rPr>
        <w:t>terminologies</w:t>
      </w:r>
      <w:r>
        <w:rPr>
          <w:spacing w:val="-28"/>
          <w:w w:val="105"/>
        </w:rPr>
        <w:t xml:space="preserve"> </w:t>
      </w:r>
      <w:r>
        <w:rPr>
          <w:w w:val="105"/>
        </w:rPr>
        <w:t>phlebotomist</w:t>
      </w:r>
      <w:r>
        <w:rPr>
          <w:spacing w:val="-28"/>
          <w:w w:val="105"/>
        </w:rPr>
        <w:t xml:space="preserve"> </w:t>
      </w:r>
      <w:r>
        <w:rPr>
          <w:w w:val="105"/>
        </w:rPr>
        <w:t>should</w:t>
      </w:r>
      <w:r>
        <w:rPr>
          <w:spacing w:val="-28"/>
          <w:w w:val="105"/>
        </w:rPr>
        <w:t xml:space="preserve"> </w:t>
      </w:r>
      <w:r>
        <w:rPr>
          <w:w w:val="105"/>
        </w:rPr>
        <w:t>be</w:t>
      </w:r>
      <w:r>
        <w:rPr>
          <w:spacing w:val="-28"/>
          <w:w w:val="105"/>
        </w:rPr>
        <w:t xml:space="preserve"> </w:t>
      </w:r>
      <w:r>
        <w:rPr>
          <w:w w:val="105"/>
        </w:rPr>
        <w:t>familiar</w:t>
      </w:r>
      <w:r>
        <w:rPr>
          <w:spacing w:val="-28"/>
          <w:w w:val="105"/>
        </w:rPr>
        <w:t xml:space="preserve"> </w:t>
      </w:r>
      <w:r>
        <w:rPr>
          <w:w w:val="105"/>
        </w:rPr>
        <w:t>with while</w:t>
      </w:r>
      <w:r>
        <w:rPr>
          <w:spacing w:val="-14"/>
          <w:w w:val="105"/>
        </w:rPr>
        <w:t xml:space="preserve"> </w:t>
      </w:r>
      <w:r>
        <w:rPr>
          <w:w w:val="105"/>
        </w:rPr>
        <w:t>working</w:t>
      </w:r>
      <w:r>
        <w:rPr>
          <w:spacing w:val="-14"/>
          <w:w w:val="105"/>
        </w:rPr>
        <w:t xml:space="preserve"> </w:t>
      </w:r>
      <w:r>
        <w:rPr>
          <w:w w:val="105"/>
        </w:rPr>
        <w:t>in</w:t>
      </w:r>
      <w:r>
        <w:rPr>
          <w:spacing w:val="-14"/>
          <w:w w:val="105"/>
        </w:rPr>
        <w:t xml:space="preserve"> </w:t>
      </w:r>
      <w:r>
        <w:rPr>
          <w:w w:val="105"/>
        </w:rPr>
        <w:t>the</w:t>
      </w:r>
      <w:r>
        <w:rPr>
          <w:spacing w:val="-14"/>
          <w:w w:val="105"/>
        </w:rPr>
        <w:t xml:space="preserve"> </w:t>
      </w:r>
      <w:r>
        <w:rPr>
          <w:w w:val="105"/>
        </w:rPr>
        <w:t>healthcare</w:t>
      </w:r>
      <w:r>
        <w:rPr>
          <w:spacing w:val="-14"/>
          <w:w w:val="105"/>
        </w:rPr>
        <w:t xml:space="preserve"> </w:t>
      </w:r>
      <w:r>
        <w:rPr>
          <w:w w:val="105"/>
        </w:rPr>
        <w:t>setting.</w:t>
      </w:r>
      <w:r>
        <w:rPr>
          <w:spacing w:val="-14"/>
          <w:w w:val="105"/>
        </w:rPr>
        <w:t xml:space="preserve"> </w:t>
      </w:r>
      <w:r>
        <w:rPr>
          <w:w w:val="105"/>
        </w:rPr>
        <w:t>Understanding</w:t>
      </w:r>
      <w:r>
        <w:rPr>
          <w:spacing w:val="-14"/>
          <w:w w:val="105"/>
        </w:rPr>
        <w:t xml:space="preserve"> </w:t>
      </w:r>
      <w:r>
        <w:rPr>
          <w:w w:val="105"/>
        </w:rPr>
        <w:t>human</w:t>
      </w:r>
      <w:r>
        <w:rPr>
          <w:spacing w:val="-14"/>
          <w:w w:val="105"/>
        </w:rPr>
        <w:t xml:space="preserve"> </w:t>
      </w:r>
      <w:r>
        <w:rPr>
          <w:w w:val="105"/>
        </w:rPr>
        <w:t>anatomy</w:t>
      </w:r>
      <w:r>
        <w:rPr>
          <w:spacing w:val="-14"/>
          <w:w w:val="105"/>
        </w:rPr>
        <w:t xml:space="preserve"> </w:t>
      </w:r>
      <w:r>
        <w:rPr>
          <w:w w:val="105"/>
        </w:rPr>
        <w:t>and physiology</w:t>
      </w:r>
      <w:r>
        <w:rPr>
          <w:spacing w:val="-15"/>
          <w:w w:val="105"/>
        </w:rPr>
        <w:t xml:space="preserve"> </w:t>
      </w:r>
      <w:proofErr w:type="gramStart"/>
      <w:r>
        <w:rPr>
          <w:w w:val="105"/>
        </w:rPr>
        <w:t>in</w:t>
      </w:r>
      <w:r>
        <w:rPr>
          <w:spacing w:val="-15"/>
          <w:w w:val="105"/>
        </w:rPr>
        <w:t xml:space="preserve"> </w:t>
      </w:r>
      <w:r>
        <w:rPr>
          <w:w w:val="105"/>
        </w:rPr>
        <w:t>order</w:t>
      </w:r>
      <w:r>
        <w:rPr>
          <w:spacing w:val="-15"/>
          <w:w w:val="105"/>
        </w:rPr>
        <w:t xml:space="preserve"> </w:t>
      </w:r>
      <w:r>
        <w:rPr>
          <w:w w:val="105"/>
        </w:rPr>
        <w:t>to</w:t>
      </w:r>
      <w:proofErr w:type="gramEnd"/>
      <w:r>
        <w:rPr>
          <w:spacing w:val="-15"/>
          <w:w w:val="105"/>
        </w:rPr>
        <w:t xml:space="preserve"> </w:t>
      </w:r>
      <w:r>
        <w:rPr>
          <w:w w:val="105"/>
        </w:rPr>
        <w:t>engage</w:t>
      </w:r>
      <w:r>
        <w:rPr>
          <w:spacing w:val="-15"/>
          <w:w w:val="105"/>
        </w:rPr>
        <w:t xml:space="preserve"> </w:t>
      </w:r>
      <w:r>
        <w:rPr>
          <w:w w:val="105"/>
        </w:rPr>
        <w:t>in</w:t>
      </w:r>
      <w:r>
        <w:rPr>
          <w:spacing w:val="-15"/>
          <w:w w:val="105"/>
        </w:rPr>
        <w:t xml:space="preserve"> </w:t>
      </w:r>
      <w:r>
        <w:rPr>
          <w:w w:val="105"/>
        </w:rPr>
        <w:t>duties.</w:t>
      </w:r>
      <w:r>
        <w:rPr>
          <w:spacing w:val="-15"/>
          <w:w w:val="105"/>
        </w:rPr>
        <w:t xml:space="preserve"> </w:t>
      </w:r>
      <w:r>
        <w:rPr>
          <w:w w:val="105"/>
        </w:rPr>
        <w:t>Understanding</w:t>
      </w:r>
      <w:r>
        <w:rPr>
          <w:spacing w:val="-15"/>
          <w:w w:val="105"/>
        </w:rPr>
        <w:t xml:space="preserve"> </w:t>
      </w:r>
      <w:r>
        <w:rPr>
          <w:w w:val="105"/>
        </w:rPr>
        <w:t>the</w:t>
      </w:r>
      <w:r>
        <w:rPr>
          <w:spacing w:val="-15"/>
          <w:w w:val="105"/>
        </w:rPr>
        <w:t xml:space="preserve"> </w:t>
      </w:r>
      <w:r>
        <w:rPr>
          <w:w w:val="105"/>
        </w:rPr>
        <w:t>circulatory</w:t>
      </w:r>
      <w:r>
        <w:rPr>
          <w:spacing w:val="-15"/>
          <w:w w:val="105"/>
        </w:rPr>
        <w:t xml:space="preserve"> </w:t>
      </w:r>
      <w:r>
        <w:rPr>
          <w:w w:val="105"/>
        </w:rPr>
        <w:t>system, lymphatic</w:t>
      </w:r>
      <w:r>
        <w:rPr>
          <w:spacing w:val="-18"/>
          <w:w w:val="105"/>
        </w:rPr>
        <w:t xml:space="preserve"> </w:t>
      </w:r>
      <w:r>
        <w:rPr>
          <w:w w:val="105"/>
        </w:rPr>
        <w:t>system,</w:t>
      </w:r>
      <w:r>
        <w:rPr>
          <w:spacing w:val="-18"/>
          <w:w w:val="105"/>
        </w:rPr>
        <w:t xml:space="preserve"> </w:t>
      </w:r>
      <w:r>
        <w:rPr>
          <w:w w:val="105"/>
        </w:rPr>
        <w:t>and</w:t>
      </w:r>
      <w:r>
        <w:rPr>
          <w:spacing w:val="-18"/>
          <w:w w:val="105"/>
        </w:rPr>
        <w:t xml:space="preserve"> </w:t>
      </w:r>
      <w:r>
        <w:rPr>
          <w:w w:val="105"/>
        </w:rPr>
        <w:t>immune</w:t>
      </w:r>
      <w:r>
        <w:rPr>
          <w:spacing w:val="-18"/>
          <w:w w:val="105"/>
        </w:rPr>
        <w:t xml:space="preserve"> </w:t>
      </w:r>
      <w:r>
        <w:rPr>
          <w:w w:val="105"/>
        </w:rPr>
        <w:t>system</w:t>
      </w:r>
      <w:r>
        <w:rPr>
          <w:spacing w:val="-18"/>
          <w:w w:val="105"/>
        </w:rPr>
        <w:t xml:space="preserve"> </w:t>
      </w:r>
      <w:r>
        <w:rPr>
          <w:w w:val="105"/>
        </w:rPr>
        <w:t>as</w:t>
      </w:r>
      <w:r>
        <w:rPr>
          <w:spacing w:val="-18"/>
          <w:w w:val="105"/>
        </w:rPr>
        <w:t xml:space="preserve"> </w:t>
      </w:r>
      <w:r>
        <w:rPr>
          <w:w w:val="105"/>
        </w:rPr>
        <w:t>it</w:t>
      </w:r>
      <w:r>
        <w:rPr>
          <w:spacing w:val="-18"/>
          <w:w w:val="105"/>
        </w:rPr>
        <w:t xml:space="preserve"> </w:t>
      </w:r>
      <w:r>
        <w:rPr>
          <w:w w:val="105"/>
        </w:rPr>
        <w:t>relates</w:t>
      </w:r>
      <w:r>
        <w:rPr>
          <w:spacing w:val="-18"/>
          <w:w w:val="105"/>
        </w:rPr>
        <w:t xml:space="preserve"> </w:t>
      </w:r>
      <w:r>
        <w:rPr>
          <w:w w:val="105"/>
        </w:rPr>
        <w:t>to</w:t>
      </w:r>
      <w:r>
        <w:rPr>
          <w:spacing w:val="-18"/>
          <w:w w:val="105"/>
        </w:rPr>
        <w:t xml:space="preserve"> </w:t>
      </w:r>
      <w:r>
        <w:rPr>
          <w:w w:val="105"/>
        </w:rPr>
        <w:t>the</w:t>
      </w:r>
      <w:r>
        <w:rPr>
          <w:spacing w:val="-18"/>
          <w:w w:val="105"/>
        </w:rPr>
        <w:t xml:space="preserve"> </w:t>
      </w:r>
      <w:r>
        <w:rPr>
          <w:w w:val="105"/>
        </w:rPr>
        <w:t>world</w:t>
      </w:r>
      <w:r>
        <w:rPr>
          <w:spacing w:val="-18"/>
          <w:w w:val="105"/>
        </w:rPr>
        <w:t xml:space="preserve"> </w:t>
      </w:r>
      <w:r>
        <w:rPr>
          <w:w w:val="105"/>
        </w:rPr>
        <w:t>of</w:t>
      </w:r>
      <w:r>
        <w:rPr>
          <w:spacing w:val="-18"/>
          <w:w w:val="105"/>
        </w:rPr>
        <w:t xml:space="preserve"> </w:t>
      </w:r>
      <w:r>
        <w:rPr>
          <w:w w:val="105"/>
        </w:rPr>
        <w:t>phlebotomy.</w:t>
      </w:r>
    </w:p>
    <w:p w14:paraId="442D3E6F" w14:textId="77777777" w:rsidR="00A83A30" w:rsidRDefault="00A83A30">
      <w:pPr>
        <w:pStyle w:val="BodyText"/>
        <w:spacing w:before="40"/>
      </w:pPr>
    </w:p>
    <w:p w14:paraId="16C10A7C" w14:textId="77777777" w:rsidR="00A83A30" w:rsidRDefault="00C90333">
      <w:pPr>
        <w:pStyle w:val="BodyText"/>
        <w:tabs>
          <w:tab w:val="left" w:pos="5222"/>
        </w:tabs>
        <w:ind w:left="526"/>
      </w:pPr>
      <w:r>
        <w:rPr>
          <w:spacing w:val="-2"/>
        </w:rPr>
        <w:t>PH102:</w:t>
      </w:r>
      <w:r>
        <w:rPr>
          <w:spacing w:val="-24"/>
        </w:rPr>
        <w:t xml:space="preserve"> </w:t>
      </w:r>
      <w:r>
        <w:rPr>
          <w:spacing w:val="-2"/>
        </w:rPr>
        <w:t>Specimen</w:t>
      </w:r>
      <w:r>
        <w:rPr>
          <w:spacing w:val="-24"/>
        </w:rPr>
        <w:t xml:space="preserve"> </w:t>
      </w:r>
      <w:r>
        <w:rPr>
          <w:spacing w:val="-2"/>
        </w:rPr>
        <w:t>Collection</w:t>
      </w:r>
      <w:r>
        <w:tab/>
        <w:t>Contact</w:t>
      </w:r>
      <w:r>
        <w:rPr>
          <w:spacing w:val="-16"/>
        </w:rPr>
        <w:t xml:space="preserve"> </w:t>
      </w:r>
      <w:r>
        <w:t>Hours:</w:t>
      </w:r>
      <w:r>
        <w:rPr>
          <w:spacing w:val="-16"/>
        </w:rPr>
        <w:t xml:space="preserve"> </w:t>
      </w:r>
      <w:r>
        <w:t>16</w:t>
      </w:r>
      <w:r>
        <w:rPr>
          <w:spacing w:val="-15"/>
        </w:rPr>
        <w:t xml:space="preserve"> </w:t>
      </w:r>
      <w:r>
        <w:t>hours</w:t>
      </w:r>
      <w:r>
        <w:rPr>
          <w:spacing w:val="-16"/>
        </w:rPr>
        <w:t xml:space="preserve"> </w:t>
      </w:r>
      <w:r>
        <w:t>Theory/</w:t>
      </w:r>
      <w:r>
        <w:rPr>
          <w:spacing w:val="-15"/>
        </w:rPr>
        <w:t xml:space="preserve"> </w:t>
      </w:r>
      <w:r>
        <w:t>7</w:t>
      </w:r>
      <w:r>
        <w:rPr>
          <w:spacing w:val="-16"/>
        </w:rPr>
        <w:t xml:space="preserve"> </w:t>
      </w:r>
      <w:r>
        <w:t>Hours</w:t>
      </w:r>
      <w:r>
        <w:rPr>
          <w:spacing w:val="-15"/>
        </w:rPr>
        <w:t xml:space="preserve"> </w:t>
      </w:r>
      <w:r>
        <w:rPr>
          <w:spacing w:val="-5"/>
        </w:rPr>
        <w:t>Lab</w:t>
      </w:r>
    </w:p>
    <w:p w14:paraId="06BBE894" w14:textId="77777777" w:rsidR="00A83A30" w:rsidRDefault="00A83A30">
      <w:pPr>
        <w:pStyle w:val="BodyText"/>
        <w:spacing w:before="77"/>
      </w:pPr>
    </w:p>
    <w:p w14:paraId="71D62BB6" w14:textId="77777777" w:rsidR="00A83A30" w:rsidRDefault="00C90333">
      <w:pPr>
        <w:pStyle w:val="BodyText"/>
        <w:spacing w:line="271" w:lineRule="auto"/>
        <w:ind w:left="526"/>
      </w:pPr>
      <w:r>
        <w:rPr>
          <w:w w:val="105"/>
        </w:rPr>
        <w:t>This</w:t>
      </w:r>
      <w:r>
        <w:rPr>
          <w:spacing w:val="-17"/>
          <w:w w:val="105"/>
        </w:rPr>
        <w:t xml:space="preserve"> </w:t>
      </w:r>
      <w:r>
        <w:rPr>
          <w:w w:val="105"/>
        </w:rPr>
        <w:t>subject</w:t>
      </w:r>
      <w:r>
        <w:rPr>
          <w:spacing w:val="-17"/>
          <w:w w:val="105"/>
        </w:rPr>
        <w:t xml:space="preserve"> </w:t>
      </w:r>
      <w:r>
        <w:rPr>
          <w:w w:val="105"/>
        </w:rPr>
        <w:t>introduces</w:t>
      </w:r>
      <w:r>
        <w:rPr>
          <w:spacing w:val="-17"/>
          <w:w w:val="105"/>
        </w:rPr>
        <w:t xml:space="preserve"> </w:t>
      </w:r>
      <w:r>
        <w:rPr>
          <w:w w:val="105"/>
        </w:rPr>
        <w:t>students</w:t>
      </w:r>
      <w:r>
        <w:rPr>
          <w:spacing w:val="-17"/>
          <w:w w:val="105"/>
        </w:rPr>
        <w:t xml:space="preserve"> </w:t>
      </w:r>
      <w:r>
        <w:rPr>
          <w:w w:val="105"/>
        </w:rPr>
        <w:t>to</w:t>
      </w:r>
      <w:r>
        <w:rPr>
          <w:spacing w:val="-17"/>
          <w:w w:val="105"/>
        </w:rPr>
        <w:t xml:space="preserve"> </w:t>
      </w:r>
      <w:r>
        <w:rPr>
          <w:w w:val="105"/>
        </w:rPr>
        <w:t>venipuncture</w:t>
      </w:r>
      <w:r>
        <w:rPr>
          <w:spacing w:val="-17"/>
          <w:w w:val="105"/>
        </w:rPr>
        <w:t xml:space="preserve"> </w:t>
      </w:r>
      <w:r>
        <w:rPr>
          <w:w w:val="105"/>
        </w:rPr>
        <w:t>equipment</w:t>
      </w:r>
      <w:r>
        <w:rPr>
          <w:spacing w:val="-17"/>
          <w:w w:val="105"/>
        </w:rPr>
        <w:t xml:space="preserve"> </w:t>
      </w:r>
      <w:r>
        <w:rPr>
          <w:w w:val="105"/>
        </w:rPr>
        <w:t>and</w:t>
      </w:r>
      <w:r>
        <w:rPr>
          <w:spacing w:val="-17"/>
          <w:w w:val="105"/>
        </w:rPr>
        <w:t xml:space="preserve"> </w:t>
      </w:r>
      <w:r>
        <w:rPr>
          <w:w w:val="105"/>
        </w:rPr>
        <w:t>how</w:t>
      </w:r>
      <w:r>
        <w:rPr>
          <w:spacing w:val="-17"/>
          <w:w w:val="105"/>
        </w:rPr>
        <w:t xml:space="preserve"> </w:t>
      </w:r>
      <w:r>
        <w:rPr>
          <w:w w:val="105"/>
        </w:rPr>
        <w:t>to</w:t>
      </w:r>
      <w:r>
        <w:rPr>
          <w:spacing w:val="-17"/>
          <w:w w:val="105"/>
        </w:rPr>
        <w:t xml:space="preserve"> </w:t>
      </w:r>
      <w:r>
        <w:rPr>
          <w:w w:val="105"/>
        </w:rPr>
        <w:t>complete routine venipunctures. Also understanding how to conduct capillary collections.</w:t>
      </w:r>
    </w:p>
    <w:p w14:paraId="4057DCEE" w14:textId="77777777" w:rsidR="00A83A30" w:rsidRDefault="00C90333">
      <w:pPr>
        <w:pStyle w:val="BodyText"/>
        <w:spacing w:line="271" w:lineRule="auto"/>
        <w:ind w:left="526"/>
      </w:pPr>
      <w:r>
        <w:rPr>
          <w:w w:val="105"/>
        </w:rPr>
        <w:t>Understanding pre-analytic variables to conduct blood draws and venipuncture complications</w:t>
      </w:r>
      <w:r>
        <w:rPr>
          <w:spacing w:val="-16"/>
          <w:w w:val="105"/>
        </w:rPr>
        <w:t xml:space="preserve"> </w:t>
      </w:r>
      <w:r>
        <w:rPr>
          <w:w w:val="105"/>
        </w:rPr>
        <w:t>that</w:t>
      </w:r>
      <w:r>
        <w:rPr>
          <w:spacing w:val="-16"/>
          <w:w w:val="105"/>
        </w:rPr>
        <w:t xml:space="preserve"> </w:t>
      </w:r>
      <w:r>
        <w:rPr>
          <w:w w:val="105"/>
        </w:rPr>
        <w:t>can</w:t>
      </w:r>
      <w:r>
        <w:rPr>
          <w:spacing w:val="-16"/>
          <w:w w:val="105"/>
        </w:rPr>
        <w:t xml:space="preserve"> </w:t>
      </w:r>
      <w:r>
        <w:rPr>
          <w:w w:val="105"/>
        </w:rPr>
        <w:t>occur</w:t>
      </w:r>
      <w:r>
        <w:rPr>
          <w:spacing w:val="-16"/>
          <w:w w:val="105"/>
        </w:rPr>
        <w:t xml:space="preserve"> </w:t>
      </w:r>
      <w:r>
        <w:rPr>
          <w:w w:val="105"/>
        </w:rPr>
        <w:t>in</w:t>
      </w:r>
      <w:r>
        <w:rPr>
          <w:spacing w:val="-16"/>
          <w:w w:val="105"/>
        </w:rPr>
        <w:t xml:space="preserve"> </w:t>
      </w:r>
      <w:r>
        <w:rPr>
          <w:w w:val="105"/>
        </w:rPr>
        <w:t>the</w:t>
      </w:r>
      <w:r>
        <w:rPr>
          <w:spacing w:val="-16"/>
          <w:w w:val="105"/>
        </w:rPr>
        <w:t xml:space="preserve"> </w:t>
      </w:r>
      <w:r>
        <w:rPr>
          <w:w w:val="105"/>
        </w:rPr>
        <w:t>workplace.</w:t>
      </w:r>
      <w:r>
        <w:rPr>
          <w:spacing w:val="-16"/>
          <w:w w:val="105"/>
        </w:rPr>
        <w:t xml:space="preserve"> </w:t>
      </w:r>
      <w:r>
        <w:rPr>
          <w:w w:val="105"/>
        </w:rPr>
        <w:t>Understanding</w:t>
      </w:r>
      <w:r>
        <w:rPr>
          <w:spacing w:val="-16"/>
          <w:w w:val="105"/>
        </w:rPr>
        <w:t xml:space="preserve"> </w:t>
      </w:r>
      <w:r>
        <w:rPr>
          <w:w w:val="105"/>
        </w:rPr>
        <w:t>blood</w:t>
      </w:r>
      <w:r>
        <w:rPr>
          <w:spacing w:val="-16"/>
          <w:w w:val="105"/>
        </w:rPr>
        <w:t xml:space="preserve"> </w:t>
      </w:r>
      <w:r>
        <w:rPr>
          <w:w w:val="105"/>
        </w:rPr>
        <w:t>collections</w:t>
      </w:r>
      <w:r>
        <w:rPr>
          <w:spacing w:val="-16"/>
          <w:w w:val="105"/>
        </w:rPr>
        <w:t xml:space="preserve"> </w:t>
      </w:r>
      <w:r>
        <w:rPr>
          <w:w w:val="105"/>
        </w:rPr>
        <w:t>in special populations and considerations to consider. Understanding arterial blood collections</w:t>
      </w:r>
      <w:r>
        <w:rPr>
          <w:spacing w:val="-6"/>
          <w:w w:val="105"/>
        </w:rPr>
        <w:t xml:space="preserve"> </w:t>
      </w:r>
      <w:r>
        <w:rPr>
          <w:w w:val="105"/>
        </w:rPr>
        <w:t>and</w:t>
      </w:r>
      <w:r>
        <w:rPr>
          <w:spacing w:val="-6"/>
          <w:w w:val="105"/>
        </w:rPr>
        <w:t xml:space="preserve"> </w:t>
      </w:r>
      <w:r>
        <w:rPr>
          <w:w w:val="105"/>
        </w:rPr>
        <w:t>why</w:t>
      </w:r>
      <w:r>
        <w:rPr>
          <w:spacing w:val="-6"/>
          <w:w w:val="105"/>
        </w:rPr>
        <w:t xml:space="preserve"> </w:t>
      </w:r>
      <w:r>
        <w:rPr>
          <w:w w:val="105"/>
        </w:rPr>
        <w:t>they</w:t>
      </w:r>
      <w:r>
        <w:rPr>
          <w:spacing w:val="-6"/>
          <w:w w:val="105"/>
        </w:rPr>
        <w:t xml:space="preserve"> </w:t>
      </w:r>
      <w:r>
        <w:rPr>
          <w:w w:val="105"/>
        </w:rPr>
        <w:t>are</w:t>
      </w:r>
      <w:r>
        <w:rPr>
          <w:spacing w:val="-6"/>
          <w:w w:val="105"/>
        </w:rPr>
        <w:t xml:space="preserve"> </w:t>
      </w:r>
      <w:r>
        <w:rPr>
          <w:w w:val="105"/>
        </w:rPr>
        <w:t>needed.</w:t>
      </w:r>
      <w:r>
        <w:rPr>
          <w:spacing w:val="-6"/>
          <w:w w:val="105"/>
        </w:rPr>
        <w:t xml:space="preserve"> </w:t>
      </w:r>
      <w:r>
        <w:rPr>
          <w:w w:val="105"/>
        </w:rPr>
        <w:t>Engaging</w:t>
      </w:r>
      <w:r>
        <w:rPr>
          <w:spacing w:val="-6"/>
          <w:w w:val="105"/>
        </w:rPr>
        <w:t xml:space="preserve"> </w:t>
      </w:r>
      <w:r>
        <w:rPr>
          <w:w w:val="105"/>
        </w:rPr>
        <w:t>in</w:t>
      </w:r>
      <w:r>
        <w:rPr>
          <w:spacing w:val="-6"/>
          <w:w w:val="105"/>
        </w:rPr>
        <w:t xml:space="preserve"> </w:t>
      </w:r>
      <w:r>
        <w:rPr>
          <w:w w:val="105"/>
        </w:rPr>
        <w:t>special</w:t>
      </w:r>
      <w:r>
        <w:rPr>
          <w:spacing w:val="-6"/>
          <w:w w:val="105"/>
        </w:rPr>
        <w:t xml:space="preserve"> </w:t>
      </w:r>
      <w:r>
        <w:rPr>
          <w:w w:val="105"/>
        </w:rPr>
        <w:t>collections</w:t>
      </w:r>
      <w:r>
        <w:rPr>
          <w:spacing w:val="-6"/>
          <w:w w:val="105"/>
        </w:rPr>
        <w:t xml:space="preserve"> </w:t>
      </w:r>
      <w:r>
        <w:rPr>
          <w:w w:val="105"/>
        </w:rPr>
        <w:t>and procedures/techniques for certain tests.</w:t>
      </w:r>
    </w:p>
    <w:p w14:paraId="05C35B06" w14:textId="77777777" w:rsidR="00A83A30" w:rsidRDefault="00A83A30">
      <w:pPr>
        <w:spacing w:line="271" w:lineRule="auto"/>
        <w:sectPr w:rsidR="00A83A30">
          <w:pgSz w:w="12240" w:h="15840"/>
          <w:pgMar w:top="700" w:right="460" w:bottom="800" w:left="460" w:header="0" w:footer="603" w:gutter="0"/>
          <w:cols w:space="720"/>
        </w:sectPr>
      </w:pPr>
    </w:p>
    <w:p w14:paraId="3287B060" w14:textId="77777777" w:rsidR="00A83A30" w:rsidRDefault="00C90333">
      <w:pPr>
        <w:pStyle w:val="BodyText"/>
        <w:spacing w:before="98" w:line="271" w:lineRule="auto"/>
        <w:ind w:left="519" w:right="683"/>
      </w:pPr>
      <w:r>
        <w:rPr>
          <w:w w:val="105"/>
        </w:rPr>
        <w:lastRenderedPageBreak/>
        <w:t>Understanding</w:t>
      </w:r>
      <w:r>
        <w:rPr>
          <w:spacing w:val="-11"/>
          <w:w w:val="105"/>
        </w:rPr>
        <w:t xml:space="preserve"> </w:t>
      </w:r>
      <w:r>
        <w:rPr>
          <w:w w:val="105"/>
        </w:rPr>
        <w:t>special</w:t>
      </w:r>
      <w:r>
        <w:rPr>
          <w:spacing w:val="-11"/>
          <w:w w:val="105"/>
        </w:rPr>
        <w:t xml:space="preserve"> </w:t>
      </w:r>
      <w:r>
        <w:rPr>
          <w:w w:val="105"/>
        </w:rPr>
        <w:t>non-blood</w:t>
      </w:r>
      <w:r>
        <w:rPr>
          <w:spacing w:val="-11"/>
          <w:w w:val="105"/>
        </w:rPr>
        <w:t xml:space="preserve"> </w:t>
      </w:r>
      <w:r>
        <w:rPr>
          <w:w w:val="105"/>
        </w:rPr>
        <w:t>collection</w:t>
      </w:r>
      <w:r>
        <w:rPr>
          <w:spacing w:val="-11"/>
          <w:w w:val="105"/>
        </w:rPr>
        <w:t xml:space="preserve"> </w:t>
      </w:r>
      <w:r>
        <w:rPr>
          <w:w w:val="105"/>
        </w:rPr>
        <w:t>procedures</w:t>
      </w:r>
      <w:r>
        <w:rPr>
          <w:spacing w:val="-11"/>
          <w:w w:val="105"/>
        </w:rPr>
        <w:t xml:space="preserve"> </w:t>
      </w:r>
      <w:r>
        <w:rPr>
          <w:w w:val="105"/>
        </w:rPr>
        <w:t>such</w:t>
      </w:r>
      <w:r>
        <w:rPr>
          <w:spacing w:val="-11"/>
          <w:w w:val="105"/>
        </w:rPr>
        <w:t xml:space="preserve"> </w:t>
      </w:r>
      <w:r>
        <w:rPr>
          <w:w w:val="105"/>
        </w:rPr>
        <w:t>as</w:t>
      </w:r>
      <w:r>
        <w:rPr>
          <w:spacing w:val="-11"/>
          <w:w w:val="105"/>
        </w:rPr>
        <w:t xml:space="preserve"> </w:t>
      </w:r>
      <w:r>
        <w:rPr>
          <w:w w:val="105"/>
        </w:rPr>
        <w:t>specimen collections of sputum, stool, and urine.</w:t>
      </w:r>
    </w:p>
    <w:p w14:paraId="1A861963" w14:textId="77777777" w:rsidR="00A83A30" w:rsidRDefault="00A83A30">
      <w:pPr>
        <w:pStyle w:val="BodyText"/>
        <w:spacing w:before="39"/>
      </w:pPr>
    </w:p>
    <w:p w14:paraId="25889B85" w14:textId="77777777" w:rsidR="00A83A30" w:rsidRDefault="00C90333">
      <w:pPr>
        <w:pStyle w:val="BodyText"/>
        <w:tabs>
          <w:tab w:val="left" w:pos="5214"/>
        </w:tabs>
        <w:ind w:left="519"/>
        <w:jc w:val="both"/>
      </w:pPr>
      <w:r>
        <w:rPr>
          <w:spacing w:val="-4"/>
        </w:rPr>
        <w:t>PH103:</w:t>
      </w:r>
      <w:r>
        <w:rPr>
          <w:spacing w:val="-14"/>
        </w:rPr>
        <w:t xml:space="preserve"> </w:t>
      </w:r>
      <w:r>
        <w:rPr>
          <w:spacing w:val="-4"/>
        </w:rPr>
        <w:t>Specimen</w:t>
      </w:r>
      <w:r>
        <w:rPr>
          <w:spacing w:val="-14"/>
        </w:rPr>
        <w:t xml:space="preserve"> </w:t>
      </w:r>
      <w:r>
        <w:rPr>
          <w:spacing w:val="-4"/>
        </w:rPr>
        <w:t>Handling</w:t>
      </w:r>
      <w:r>
        <w:tab/>
        <w:t>Contact</w:t>
      </w:r>
      <w:r>
        <w:rPr>
          <w:spacing w:val="-16"/>
        </w:rPr>
        <w:t xml:space="preserve"> </w:t>
      </w:r>
      <w:r>
        <w:t>Hours:</w:t>
      </w:r>
      <w:r>
        <w:rPr>
          <w:spacing w:val="-14"/>
        </w:rPr>
        <w:t xml:space="preserve"> </w:t>
      </w:r>
      <w:r>
        <w:t>10</w:t>
      </w:r>
      <w:r>
        <w:rPr>
          <w:spacing w:val="-13"/>
        </w:rPr>
        <w:t xml:space="preserve"> </w:t>
      </w:r>
      <w:r>
        <w:t>hours</w:t>
      </w:r>
      <w:r>
        <w:rPr>
          <w:spacing w:val="-14"/>
        </w:rPr>
        <w:t xml:space="preserve"> </w:t>
      </w:r>
      <w:r>
        <w:t>Theory/</w:t>
      </w:r>
      <w:r>
        <w:rPr>
          <w:spacing w:val="-13"/>
        </w:rPr>
        <w:t xml:space="preserve"> </w:t>
      </w:r>
      <w:r>
        <w:t>7</w:t>
      </w:r>
      <w:r>
        <w:rPr>
          <w:spacing w:val="-14"/>
        </w:rPr>
        <w:t xml:space="preserve"> </w:t>
      </w:r>
      <w:r>
        <w:t>Hours</w:t>
      </w:r>
      <w:r>
        <w:rPr>
          <w:spacing w:val="-13"/>
        </w:rPr>
        <w:t xml:space="preserve"> </w:t>
      </w:r>
      <w:r>
        <w:rPr>
          <w:spacing w:val="-5"/>
        </w:rPr>
        <w:t>Lab</w:t>
      </w:r>
    </w:p>
    <w:p w14:paraId="04C30BC5" w14:textId="77777777" w:rsidR="00A83A30" w:rsidRDefault="00A83A30">
      <w:pPr>
        <w:pStyle w:val="BodyText"/>
        <w:spacing w:before="77"/>
      </w:pPr>
    </w:p>
    <w:p w14:paraId="49A73EDC" w14:textId="77777777" w:rsidR="00A83A30" w:rsidRDefault="00C90333">
      <w:pPr>
        <w:pStyle w:val="BodyText"/>
        <w:spacing w:line="271" w:lineRule="auto"/>
        <w:ind w:left="519"/>
      </w:pPr>
      <w:r>
        <w:rPr>
          <w:w w:val="105"/>
        </w:rPr>
        <w:t>This</w:t>
      </w:r>
      <w:r>
        <w:rPr>
          <w:spacing w:val="-20"/>
          <w:w w:val="105"/>
        </w:rPr>
        <w:t xml:space="preserve"> </w:t>
      </w:r>
      <w:r>
        <w:rPr>
          <w:w w:val="105"/>
        </w:rPr>
        <w:t>subject</w:t>
      </w:r>
      <w:r>
        <w:rPr>
          <w:spacing w:val="-20"/>
          <w:w w:val="105"/>
        </w:rPr>
        <w:t xml:space="preserve"> </w:t>
      </w:r>
      <w:r>
        <w:rPr>
          <w:w w:val="105"/>
        </w:rPr>
        <w:t>introduces</w:t>
      </w:r>
      <w:r>
        <w:rPr>
          <w:spacing w:val="-20"/>
          <w:w w:val="105"/>
        </w:rPr>
        <w:t xml:space="preserve"> </w:t>
      </w:r>
      <w:r>
        <w:rPr>
          <w:w w:val="105"/>
        </w:rPr>
        <w:t>students</w:t>
      </w:r>
      <w:r>
        <w:rPr>
          <w:spacing w:val="-20"/>
          <w:w w:val="105"/>
        </w:rPr>
        <w:t xml:space="preserve"> </w:t>
      </w:r>
      <w:r>
        <w:rPr>
          <w:w w:val="105"/>
        </w:rPr>
        <w:t>to</w:t>
      </w:r>
      <w:r>
        <w:rPr>
          <w:spacing w:val="-20"/>
          <w:w w:val="105"/>
        </w:rPr>
        <w:t xml:space="preserve"> </w:t>
      </w:r>
      <w:r>
        <w:rPr>
          <w:w w:val="105"/>
        </w:rPr>
        <w:t>how</w:t>
      </w:r>
      <w:r>
        <w:rPr>
          <w:spacing w:val="-20"/>
          <w:w w:val="105"/>
        </w:rPr>
        <w:t xml:space="preserve"> </w:t>
      </w:r>
      <w:r>
        <w:rPr>
          <w:w w:val="105"/>
        </w:rPr>
        <w:t>to</w:t>
      </w:r>
      <w:r>
        <w:rPr>
          <w:spacing w:val="-20"/>
          <w:w w:val="105"/>
        </w:rPr>
        <w:t xml:space="preserve"> </w:t>
      </w:r>
      <w:r>
        <w:rPr>
          <w:w w:val="105"/>
        </w:rPr>
        <w:t>handle</w:t>
      </w:r>
      <w:r>
        <w:rPr>
          <w:spacing w:val="-20"/>
          <w:w w:val="105"/>
        </w:rPr>
        <w:t xml:space="preserve"> </w:t>
      </w:r>
      <w:r>
        <w:rPr>
          <w:w w:val="105"/>
        </w:rPr>
        <w:t>specimens</w:t>
      </w:r>
      <w:r>
        <w:rPr>
          <w:spacing w:val="-20"/>
          <w:w w:val="105"/>
        </w:rPr>
        <w:t xml:space="preserve"> </w:t>
      </w:r>
      <w:r>
        <w:rPr>
          <w:w w:val="105"/>
        </w:rPr>
        <w:t>during</w:t>
      </w:r>
      <w:r>
        <w:rPr>
          <w:spacing w:val="-20"/>
          <w:w w:val="105"/>
        </w:rPr>
        <w:t xml:space="preserve"> </w:t>
      </w:r>
      <w:r>
        <w:rPr>
          <w:w w:val="105"/>
        </w:rPr>
        <w:t>transport processing and any other special considerations related to specimens.</w:t>
      </w:r>
    </w:p>
    <w:p w14:paraId="302363E7" w14:textId="77777777" w:rsidR="00A83A30" w:rsidRDefault="00C90333">
      <w:pPr>
        <w:pStyle w:val="BodyText"/>
        <w:spacing w:before="1" w:line="271" w:lineRule="auto"/>
        <w:ind w:left="519" w:right="525"/>
      </w:pPr>
      <w:r>
        <w:rPr>
          <w:w w:val="105"/>
        </w:rPr>
        <w:t>Understanding</w:t>
      </w:r>
      <w:r>
        <w:rPr>
          <w:spacing w:val="-20"/>
          <w:w w:val="105"/>
        </w:rPr>
        <w:t xml:space="preserve"> </w:t>
      </w:r>
      <w:r>
        <w:rPr>
          <w:w w:val="105"/>
        </w:rPr>
        <w:t>point</w:t>
      </w:r>
      <w:r>
        <w:rPr>
          <w:spacing w:val="-20"/>
          <w:w w:val="105"/>
        </w:rPr>
        <w:t xml:space="preserve"> </w:t>
      </w:r>
      <w:r>
        <w:rPr>
          <w:w w:val="105"/>
        </w:rPr>
        <w:t>of</w:t>
      </w:r>
      <w:r>
        <w:rPr>
          <w:spacing w:val="-20"/>
          <w:w w:val="105"/>
        </w:rPr>
        <w:t xml:space="preserve"> </w:t>
      </w:r>
      <w:r>
        <w:rPr>
          <w:w w:val="105"/>
        </w:rPr>
        <w:t>care</w:t>
      </w:r>
      <w:r>
        <w:rPr>
          <w:spacing w:val="-20"/>
          <w:w w:val="105"/>
        </w:rPr>
        <w:t xml:space="preserve"> </w:t>
      </w:r>
      <w:r>
        <w:rPr>
          <w:w w:val="105"/>
        </w:rPr>
        <w:t>testing,</w:t>
      </w:r>
      <w:r>
        <w:rPr>
          <w:spacing w:val="-20"/>
          <w:w w:val="105"/>
        </w:rPr>
        <w:t xml:space="preserve"> </w:t>
      </w:r>
      <w:r>
        <w:rPr>
          <w:w w:val="105"/>
        </w:rPr>
        <w:t>when</w:t>
      </w:r>
      <w:r>
        <w:rPr>
          <w:spacing w:val="-20"/>
          <w:w w:val="105"/>
        </w:rPr>
        <w:t xml:space="preserve"> </w:t>
      </w:r>
      <w:r>
        <w:rPr>
          <w:w w:val="105"/>
        </w:rPr>
        <w:t>testing</w:t>
      </w:r>
      <w:r>
        <w:rPr>
          <w:spacing w:val="-20"/>
          <w:w w:val="105"/>
        </w:rPr>
        <w:t xml:space="preserve"> </w:t>
      </w:r>
      <w:r>
        <w:rPr>
          <w:w w:val="105"/>
        </w:rPr>
        <w:t>should</w:t>
      </w:r>
      <w:r>
        <w:rPr>
          <w:spacing w:val="-20"/>
          <w:w w:val="105"/>
        </w:rPr>
        <w:t xml:space="preserve"> </w:t>
      </w:r>
      <w:r>
        <w:rPr>
          <w:w w:val="105"/>
        </w:rPr>
        <w:t>occur,</w:t>
      </w:r>
      <w:r>
        <w:rPr>
          <w:spacing w:val="-20"/>
          <w:w w:val="105"/>
        </w:rPr>
        <w:t xml:space="preserve"> </w:t>
      </w:r>
      <w:r>
        <w:rPr>
          <w:w w:val="105"/>
        </w:rPr>
        <w:t>the</w:t>
      </w:r>
      <w:r>
        <w:rPr>
          <w:spacing w:val="-20"/>
          <w:w w:val="105"/>
        </w:rPr>
        <w:t xml:space="preserve"> </w:t>
      </w:r>
      <w:r>
        <w:rPr>
          <w:w w:val="105"/>
        </w:rPr>
        <w:t>importance</w:t>
      </w:r>
      <w:r>
        <w:rPr>
          <w:spacing w:val="-20"/>
          <w:w w:val="105"/>
        </w:rPr>
        <w:t xml:space="preserve"> </w:t>
      </w:r>
      <w:r>
        <w:rPr>
          <w:w w:val="105"/>
        </w:rPr>
        <w:t>of POC testing and consideration when conducting POC tests.</w:t>
      </w:r>
    </w:p>
    <w:p w14:paraId="58BC508F" w14:textId="77777777" w:rsidR="00A83A30" w:rsidRDefault="00A83A30">
      <w:pPr>
        <w:pStyle w:val="BodyText"/>
        <w:spacing w:before="39"/>
      </w:pPr>
    </w:p>
    <w:p w14:paraId="4B6B6E44" w14:textId="77777777" w:rsidR="00A83A30" w:rsidRDefault="00C90333">
      <w:pPr>
        <w:pStyle w:val="BodyText"/>
        <w:tabs>
          <w:tab w:val="left" w:pos="6415"/>
        </w:tabs>
        <w:ind w:left="519"/>
        <w:jc w:val="both"/>
      </w:pPr>
      <w:r>
        <w:rPr>
          <w:spacing w:val="-2"/>
        </w:rPr>
        <w:t>PH104:</w:t>
      </w:r>
      <w:r>
        <w:rPr>
          <w:spacing w:val="-20"/>
        </w:rPr>
        <w:t xml:space="preserve"> </w:t>
      </w:r>
      <w:r>
        <w:rPr>
          <w:spacing w:val="-2"/>
        </w:rPr>
        <w:t>Professional</w:t>
      </w:r>
      <w:r>
        <w:rPr>
          <w:spacing w:val="-19"/>
        </w:rPr>
        <w:t xml:space="preserve"> </w:t>
      </w:r>
      <w:r>
        <w:rPr>
          <w:spacing w:val="-2"/>
        </w:rPr>
        <w:t>Issues</w:t>
      </w:r>
      <w:r>
        <w:tab/>
        <w:t>Contact</w:t>
      </w:r>
      <w:r>
        <w:rPr>
          <w:spacing w:val="-2"/>
        </w:rPr>
        <w:t xml:space="preserve"> </w:t>
      </w:r>
      <w:r>
        <w:t>Hours:</w:t>
      </w:r>
      <w:r>
        <w:rPr>
          <w:spacing w:val="-2"/>
        </w:rPr>
        <w:t xml:space="preserve"> </w:t>
      </w:r>
      <w:r>
        <w:t>6</w:t>
      </w:r>
      <w:r>
        <w:rPr>
          <w:spacing w:val="-2"/>
        </w:rPr>
        <w:t xml:space="preserve"> </w:t>
      </w:r>
      <w:r>
        <w:t>hours</w:t>
      </w:r>
      <w:r>
        <w:rPr>
          <w:spacing w:val="-1"/>
        </w:rPr>
        <w:t xml:space="preserve"> </w:t>
      </w:r>
      <w:r>
        <w:rPr>
          <w:spacing w:val="-2"/>
        </w:rPr>
        <w:t>Theory</w:t>
      </w:r>
    </w:p>
    <w:p w14:paraId="73720B41" w14:textId="77777777" w:rsidR="00A83A30" w:rsidRDefault="00A83A30">
      <w:pPr>
        <w:pStyle w:val="BodyText"/>
        <w:spacing w:before="76"/>
      </w:pPr>
    </w:p>
    <w:p w14:paraId="7926B3AC" w14:textId="77777777" w:rsidR="00A83A30" w:rsidRDefault="00C90333">
      <w:pPr>
        <w:pStyle w:val="BodyText"/>
        <w:spacing w:before="1" w:line="271" w:lineRule="auto"/>
        <w:ind w:left="519"/>
      </w:pPr>
      <w:r>
        <w:rPr>
          <w:w w:val="105"/>
        </w:rPr>
        <w:t>This</w:t>
      </w:r>
      <w:r>
        <w:rPr>
          <w:spacing w:val="-24"/>
          <w:w w:val="105"/>
        </w:rPr>
        <w:t xml:space="preserve"> </w:t>
      </w:r>
      <w:r>
        <w:rPr>
          <w:w w:val="105"/>
        </w:rPr>
        <w:t>subject</w:t>
      </w:r>
      <w:r>
        <w:rPr>
          <w:spacing w:val="-24"/>
          <w:w w:val="105"/>
        </w:rPr>
        <w:t xml:space="preserve"> </w:t>
      </w:r>
      <w:r>
        <w:rPr>
          <w:w w:val="105"/>
        </w:rPr>
        <w:t>discusses</w:t>
      </w:r>
      <w:r>
        <w:rPr>
          <w:spacing w:val="-24"/>
          <w:w w:val="105"/>
        </w:rPr>
        <w:t xml:space="preserve"> </w:t>
      </w:r>
      <w:r>
        <w:rPr>
          <w:w w:val="105"/>
        </w:rPr>
        <w:t>quality</w:t>
      </w:r>
      <w:r>
        <w:rPr>
          <w:spacing w:val="-24"/>
          <w:w w:val="105"/>
        </w:rPr>
        <w:t xml:space="preserve"> </w:t>
      </w:r>
      <w:r>
        <w:rPr>
          <w:w w:val="105"/>
        </w:rPr>
        <w:t>matters</w:t>
      </w:r>
      <w:r>
        <w:rPr>
          <w:spacing w:val="-24"/>
          <w:w w:val="105"/>
        </w:rPr>
        <w:t xml:space="preserve"> </w:t>
      </w:r>
      <w:r>
        <w:rPr>
          <w:w w:val="105"/>
        </w:rPr>
        <w:t>surrounding</w:t>
      </w:r>
      <w:r>
        <w:rPr>
          <w:spacing w:val="-24"/>
          <w:w w:val="105"/>
        </w:rPr>
        <w:t xml:space="preserve"> </w:t>
      </w:r>
      <w:r>
        <w:rPr>
          <w:w w:val="105"/>
        </w:rPr>
        <w:t>phlebotomy</w:t>
      </w:r>
      <w:r>
        <w:rPr>
          <w:spacing w:val="-24"/>
          <w:w w:val="105"/>
        </w:rPr>
        <w:t xml:space="preserve"> </w:t>
      </w:r>
      <w:r>
        <w:rPr>
          <w:w w:val="105"/>
        </w:rPr>
        <w:t>such</w:t>
      </w:r>
      <w:r>
        <w:rPr>
          <w:spacing w:val="-24"/>
          <w:w w:val="105"/>
        </w:rPr>
        <w:t xml:space="preserve"> </w:t>
      </w:r>
      <w:r>
        <w:rPr>
          <w:w w:val="105"/>
        </w:rPr>
        <w:t>as</w:t>
      </w:r>
      <w:r>
        <w:rPr>
          <w:spacing w:val="-24"/>
          <w:w w:val="105"/>
        </w:rPr>
        <w:t xml:space="preserve"> </w:t>
      </w:r>
      <w:r>
        <w:rPr>
          <w:w w:val="105"/>
        </w:rPr>
        <w:t>procedure manual</w:t>
      </w:r>
      <w:r>
        <w:rPr>
          <w:spacing w:val="-6"/>
          <w:w w:val="105"/>
        </w:rPr>
        <w:t xml:space="preserve"> </w:t>
      </w:r>
      <w:r>
        <w:rPr>
          <w:w w:val="105"/>
        </w:rPr>
        <w:t>quality</w:t>
      </w:r>
      <w:r>
        <w:rPr>
          <w:spacing w:val="-6"/>
          <w:w w:val="105"/>
        </w:rPr>
        <w:t xml:space="preserve"> </w:t>
      </w:r>
      <w:r>
        <w:rPr>
          <w:w w:val="105"/>
        </w:rPr>
        <w:t>controls</w:t>
      </w:r>
      <w:r>
        <w:rPr>
          <w:spacing w:val="-6"/>
          <w:w w:val="105"/>
        </w:rPr>
        <w:t xml:space="preserve"> </w:t>
      </w:r>
      <w:r>
        <w:rPr>
          <w:w w:val="105"/>
        </w:rPr>
        <w:t>delta</w:t>
      </w:r>
      <w:r>
        <w:rPr>
          <w:spacing w:val="-6"/>
          <w:w w:val="105"/>
        </w:rPr>
        <w:t xml:space="preserve"> </w:t>
      </w:r>
      <w:r>
        <w:rPr>
          <w:w w:val="105"/>
        </w:rPr>
        <w:t>checks</w:t>
      </w:r>
      <w:r>
        <w:rPr>
          <w:spacing w:val="-6"/>
          <w:w w:val="105"/>
        </w:rPr>
        <w:t xml:space="preserve"> </w:t>
      </w:r>
      <w:r>
        <w:rPr>
          <w:w w:val="105"/>
        </w:rPr>
        <w:t>preanalytical</w:t>
      </w:r>
      <w:r>
        <w:rPr>
          <w:spacing w:val="-6"/>
          <w:w w:val="105"/>
        </w:rPr>
        <w:t xml:space="preserve"> </w:t>
      </w:r>
      <w:r>
        <w:rPr>
          <w:w w:val="105"/>
        </w:rPr>
        <w:t>variables</w:t>
      </w:r>
      <w:r>
        <w:rPr>
          <w:spacing w:val="-6"/>
          <w:w w:val="105"/>
        </w:rPr>
        <w:t xml:space="preserve"> </w:t>
      </w:r>
      <w:proofErr w:type="gramStart"/>
      <w:r>
        <w:rPr>
          <w:w w:val="105"/>
        </w:rPr>
        <w:t>and</w:t>
      </w:r>
      <w:r>
        <w:rPr>
          <w:spacing w:val="-6"/>
          <w:w w:val="105"/>
        </w:rPr>
        <w:t xml:space="preserve"> </w:t>
      </w:r>
      <w:r>
        <w:rPr>
          <w:w w:val="105"/>
        </w:rPr>
        <w:t>etc.</w:t>
      </w:r>
      <w:proofErr w:type="gramEnd"/>
    </w:p>
    <w:p w14:paraId="5CC7BF73" w14:textId="77777777" w:rsidR="00A83A30" w:rsidRDefault="00C90333">
      <w:pPr>
        <w:pStyle w:val="BodyText"/>
        <w:spacing w:line="271" w:lineRule="auto"/>
        <w:ind w:left="519"/>
      </w:pPr>
      <w:r>
        <w:rPr>
          <w:w w:val="105"/>
        </w:rPr>
        <w:t>Understanding</w:t>
      </w:r>
      <w:r>
        <w:rPr>
          <w:spacing w:val="-21"/>
          <w:w w:val="105"/>
        </w:rPr>
        <w:t xml:space="preserve"> </w:t>
      </w:r>
      <w:r>
        <w:rPr>
          <w:w w:val="105"/>
        </w:rPr>
        <w:t>legal</w:t>
      </w:r>
      <w:r>
        <w:rPr>
          <w:spacing w:val="-21"/>
          <w:w w:val="105"/>
        </w:rPr>
        <w:t xml:space="preserve"> </w:t>
      </w:r>
      <w:r>
        <w:rPr>
          <w:w w:val="105"/>
        </w:rPr>
        <w:t>issues</w:t>
      </w:r>
      <w:r>
        <w:rPr>
          <w:spacing w:val="-21"/>
          <w:w w:val="105"/>
        </w:rPr>
        <w:t xml:space="preserve"> </w:t>
      </w:r>
      <w:r>
        <w:rPr>
          <w:w w:val="105"/>
        </w:rPr>
        <w:t>surrounding</w:t>
      </w:r>
      <w:r>
        <w:rPr>
          <w:spacing w:val="-21"/>
          <w:w w:val="105"/>
        </w:rPr>
        <w:t xml:space="preserve"> </w:t>
      </w:r>
      <w:r>
        <w:rPr>
          <w:w w:val="105"/>
        </w:rPr>
        <w:t>phlebotomy</w:t>
      </w:r>
      <w:r>
        <w:rPr>
          <w:spacing w:val="-21"/>
          <w:w w:val="105"/>
        </w:rPr>
        <w:t xml:space="preserve"> </w:t>
      </w:r>
      <w:r>
        <w:rPr>
          <w:w w:val="105"/>
        </w:rPr>
        <w:t>such</w:t>
      </w:r>
      <w:r>
        <w:rPr>
          <w:spacing w:val="-21"/>
          <w:w w:val="105"/>
        </w:rPr>
        <w:t xml:space="preserve"> </w:t>
      </w:r>
      <w:r>
        <w:rPr>
          <w:w w:val="105"/>
        </w:rPr>
        <w:t>as</w:t>
      </w:r>
      <w:r>
        <w:rPr>
          <w:spacing w:val="-21"/>
          <w:w w:val="105"/>
        </w:rPr>
        <w:t xml:space="preserve"> </w:t>
      </w:r>
      <w:r>
        <w:rPr>
          <w:w w:val="105"/>
        </w:rPr>
        <w:t>loss</w:t>
      </w:r>
      <w:r>
        <w:rPr>
          <w:spacing w:val="-21"/>
          <w:w w:val="105"/>
        </w:rPr>
        <w:t xml:space="preserve"> </w:t>
      </w:r>
      <w:r>
        <w:rPr>
          <w:w w:val="105"/>
        </w:rPr>
        <w:t>scope</w:t>
      </w:r>
      <w:r>
        <w:rPr>
          <w:spacing w:val="-21"/>
          <w:w w:val="105"/>
        </w:rPr>
        <w:t xml:space="preserve"> </w:t>
      </w:r>
      <w:r>
        <w:rPr>
          <w:w w:val="105"/>
        </w:rPr>
        <w:t>of</w:t>
      </w:r>
      <w:r>
        <w:rPr>
          <w:spacing w:val="-21"/>
          <w:w w:val="105"/>
        </w:rPr>
        <w:t xml:space="preserve"> </w:t>
      </w:r>
      <w:r>
        <w:rPr>
          <w:w w:val="105"/>
        </w:rPr>
        <w:t>practice liability malpractice and confidentiality.</w:t>
      </w:r>
    </w:p>
    <w:p w14:paraId="76088341" w14:textId="77777777" w:rsidR="00A83A30" w:rsidRDefault="00C90333">
      <w:pPr>
        <w:pStyle w:val="BodyText"/>
        <w:tabs>
          <w:tab w:val="left" w:pos="6443"/>
        </w:tabs>
        <w:spacing w:before="44" w:line="660" w:lineRule="exact"/>
        <w:ind w:left="519" w:right="1357"/>
      </w:pPr>
      <w:r>
        <w:t>PH105: Lab Practicum</w:t>
      </w:r>
      <w:r>
        <w:tab/>
        <w:t>Contact</w:t>
      </w:r>
      <w:r>
        <w:rPr>
          <w:spacing w:val="-2"/>
        </w:rPr>
        <w:t xml:space="preserve"> </w:t>
      </w:r>
      <w:r>
        <w:t>Hours:</w:t>
      </w:r>
      <w:r>
        <w:rPr>
          <w:spacing w:val="-2"/>
        </w:rPr>
        <w:t xml:space="preserve"> </w:t>
      </w:r>
      <w:r>
        <w:t>26</w:t>
      </w:r>
      <w:r>
        <w:rPr>
          <w:spacing w:val="-2"/>
        </w:rPr>
        <w:t xml:space="preserve"> </w:t>
      </w:r>
      <w:r>
        <w:t>hours</w:t>
      </w:r>
      <w:r>
        <w:rPr>
          <w:spacing w:val="-2"/>
        </w:rPr>
        <w:t xml:space="preserve"> </w:t>
      </w:r>
      <w:r>
        <w:t xml:space="preserve">Lab </w:t>
      </w:r>
      <w:r>
        <w:rPr>
          <w:w w:val="105"/>
        </w:rPr>
        <w:t>In</w:t>
      </w:r>
      <w:r>
        <w:rPr>
          <w:spacing w:val="-26"/>
          <w:w w:val="105"/>
        </w:rPr>
        <w:t xml:space="preserve"> </w:t>
      </w:r>
      <w:r>
        <w:rPr>
          <w:w w:val="105"/>
        </w:rPr>
        <w:t>this</w:t>
      </w:r>
      <w:r>
        <w:rPr>
          <w:spacing w:val="-26"/>
          <w:w w:val="105"/>
        </w:rPr>
        <w:t xml:space="preserve"> </w:t>
      </w:r>
      <w:r>
        <w:rPr>
          <w:w w:val="105"/>
        </w:rPr>
        <w:t>course,</w:t>
      </w:r>
      <w:r>
        <w:rPr>
          <w:spacing w:val="-26"/>
          <w:w w:val="105"/>
        </w:rPr>
        <w:t xml:space="preserve"> </w:t>
      </w:r>
      <w:r>
        <w:rPr>
          <w:w w:val="105"/>
        </w:rPr>
        <w:t>students</w:t>
      </w:r>
      <w:r>
        <w:rPr>
          <w:spacing w:val="-26"/>
          <w:w w:val="105"/>
        </w:rPr>
        <w:t xml:space="preserve"> </w:t>
      </w:r>
      <w:r>
        <w:rPr>
          <w:w w:val="105"/>
        </w:rPr>
        <w:t>will</w:t>
      </w:r>
      <w:r>
        <w:rPr>
          <w:spacing w:val="-26"/>
          <w:w w:val="105"/>
        </w:rPr>
        <w:t xml:space="preserve"> </w:t>
      </w:r>
      <w:r>
        <w:rPr>
          <w:w w:val="105"/>
        </w:rPr>
        <w:t>practice</w:t>
      </w:r>
      <w:r>
        <w:rPr>
          <w:spacing w:val="-26"/>
          <w:w w:val="105"/>
        </w:rPr>
        <w:t xml:space="preserve"> </w:t>
      </w:r>
      <w:r>
        <w:rPr>
          <w:w w:val="105"/>
        </w:rPr>
        <w:t>hands</w:t>
      </w:r>
      <w:r>
        <w:rPr>
          <w:spacing w:val="-26"/>
          <w:w w:val="105"/>
        </w:rPr>
        <w:t xml:space="preserve"> </w:t>
      </w:r>
      <w:r>
        <w:rPr>
          <w:w w:val="105"/>
        </w:rPr>
        <w:t>on</w:t>
      </w:r>
      <w:r>
        <w:rPr>
          <w:spacing w:val="-26"/>
          <w:w w:val="105"/>
        </w:rPr>
        <w:t xml:space="preserve"> </w:t>
      </w:r>
      <w:r>
        <w:rPr>
          <w:w w:val="105"/>
        </w:rPr>
        <w:t>what</w:t>
      </w:r>
      <w:r>
        <w:rPr>
          <w:spacing w:val="-26"/>
          <w:w w:val="105"/>
        </w:rPr>
        <w:t xml:space="preserve"> </w:t>
      </w:r>
      <w:r>
        <w:rPr>
          <w:w w:val="105"/>
        </w:rPr>
        <w:t>they</w:t>
      </w:r>
      <w:r>
        <w:rPr>
          <w:spacing w:val="-26"/>
          <w:w w:val="105"/>
        </w:rPr>
        <w:t xml:space="preserve"> </w:t>
      </w:r>
      <w:r>
        <w:rPr>
          <w:w w:val="105"/>
        </w:rPr>
        <w:t>have</w:t>
      </w:r>
      <w:r>
        <w:rPr>
          <w:spacing w:val="-26"/>
          <w:w w:val="105"/>
        </w:rPr>
        <w:t xml:space="preserve"> </w:t>
      </w:r>
      <w:r>
        <w:rPr>
          <w:w w:val="105"/>
        </w:rPr>
        <w:t>learned</w:t>
      </w:r>
      <w:r>
        <w:rPr>
          <w:spacing w:val="-26"/>
          <w:w w:val="105"/>
        </w:rPr>
        <w:t xml:space="preserve"> </w:t>
      </w:r>
      <w:r>
        <w:rPr>
          <w:w w:val="105"/>
        </w:rPr>
        <w:t>in</w:t>
      </w:r>
      <w:r>
        <w:rPr>
          <w:spacing w:val="-26"/>
          <w:w w:val="105"/>
        </w:rPr>
        <w:t xml:space="preserve"> </w:t>
      </w:r>
      <w:r>
        <w:rPr>
          <w:w w:val="105"/>
        </w:rPr>
        <w:t>the</w:t>
      </w:r>
    </w:p>
    <w:p w14:paraId="3FA044B5" w14:textId="77777777" w:rsidR="00A83A30" w:rsidRDefault="00C90333">
      <w:pPr>
        <w:pStyle w:val="BodyText"/>
        <w:spacing w:line="248" w:lineRule="exact"/>
        <w:ind w:left="519"/>
        <w:jc w:val="both"/>
      </w:pPr>
      <w:r>
        <w:rPr>
          <w:w w:val="105"/>
        </w:rPr>
        <w:t>course.</w:t>
      </w:r>
      <w:r>
        <w:rPr>
          <w:spacing w:val="-24"/>
          <w:w w:val="105"/>
        </w:rPr>
        <w:t xml:space="preserve"> </w:t>
      </w:r>
      <w:r>
        <w:rPr>
          <w:w w:val="105"/>
        </w:rPr>
        <w:t>Learning</w:t>
      </w:r>
      <w:r>
        <w:rPr>
          <w:spacing w:val="-24"/>
          <w:w w:val="105"/>
        </w:rPr>
        <w:t xml:space="preserve"> </w:t>
      </w:r>
      <w:r>
        <w:rPr>
          <w:w w:val="105"/>
        </w:rPr>
        <w:t>may</w:t>
      </w:r>
      <w:r>
        <w:rPr>
          <w:spacing w:val="-23"/>
          <w:w w:val="105"/>
        </w:rPr>
        <w:t xml:space="preserve"> </w:t>
      </w:r>
      <w:r>
        <w:rPr>
          <w:w w:val="105"/>
        </w:rPr>
        <w:t>occur</w:t>
      </w:r>
      <w:r>
        <w:rPr>
          <w:spacing w:val="-24"/>
          <w:w w:val="105"/>
        </w:rPr>
        <w:t xml:space="preserve"> </w:t>
      </w:r>
      <w:r>
        <w:rPr>
          <w:w w:val="105"/>
        </w:rPr>
        <w:t>in</w:t>
      </w:r>
      <w:r>
        <w:rPr>
          <w:spacing w:val="-23"/>
          <w:w w:val="105"/>
        </w:rPr>
        <w:t xml:space="preserve"> </w:t>
      </w:r>
      <w:r>
        <w:rPr>
          <w:w w:val="105"/>
        </w:rPr>
        <w:t>lab</w:t>
      </w:r>
      <w:r>
        <w:rPr>
          <w:spacing w:val="-24"/>
          <w:w w:val="105"/>
        </w:rPr>
        <w:t xml:space="preserve"> </w:t>
      </w:r>
      <w:r>
        <w:rPr>
          <w:w w:val="105"/>
        </w:rPr>
        <w:t>where</w:t>
      </w:r>
      <w:r>
        <w:rPr>
          <w:spacing w:val="-23"/>
          <w:w w:val="105"/>
        </w:rPr>
        <w:t xml:space="preserve"> </w:t>
      </w:r>
      <w:r>
        <w:rPr>
          <w:w w:val="105"/>
        </w:rPr>
        <w:t>students</w:t>
      </w:r>
      <w:r>
        <w:rPr>
          <w:spacing w:val="-24"/>
          <w:w w:val="105"/>
        </w:rPr>
        <w:t xml:space="preserve"> </w:t>
      </w:r>
      <w:r>
        <w:rPr>
          <w:w w:val="105"/>
        </w:rPr>
        <w:t>get</w:t>
      </w:r>
      <w:r>
        <w:rPr>
          <w:spacing w:val="-23"/>
          <w:w w:val="105"/>
        </w:rPr>
        <w:t xml:space="preserve"> </w:t>
      </w:r>
      <w:r>
        <w:rPr>
          <w:w w:val="105"/>
        </w:rPr>
        <w:t>to</w:t>
      </w:r>
      <w:r>
        <w:rPr>
          <w:spacing w:val="-24"/>
          <w:w w:val="105"/>
        </w:rPr>
        <w:t xml:space="preserve"> </w:t>
      </w:r>
      <w:r>
        <w:rPr>
          <w:w w:val="105"/>
        </w:rPr>
        <w:t>practice</w:t>
      </w:r>
      <w:r>
        <w:rPr>
          <w:spacing w:val="-23"/>
          <w:w w:val="105"/>
        </w:rPr>
        <w:t xml:space="preserve"> </w:t>
      </w:r>
      <w:r>
        <w:rPr>
          <w:spacing w:val="-2"/>
          <w:w w:val="105"/>
        </w:rPr>
        <w:t>venipunctures</w:t>
      </w:r>
    </w:p>
    <w:p w14:paraId="0278A368" w14:textId="77777777" w:rsidR="00A83A30" w:rsidRDefault="00C90333">
      <w:pPr>
        <w:pStyle w:val="BodyText"/>
        <w:spacing w:before="39" w:line="271" w:lineRule="auto"/>
        <w:ind w:left="519" w:right="1016"/>
        <w:jc w:val="both"/>
      </w:pPr>
      <w:r>
        <w:rPr>
          <w:w w:val="105"/>
        </w:rPr>
        <w:t>and</w:t>
      </w:r>
      <w:r>
        <w:rPr>
          <w:spacing w:val="-22"/>
          <w:w w:val="105"/>
        </w:rPr>
        <w:t xml:space="preserve"> </w:t>
      </w:r>
      <w:r>
        <w:rPr>
          <w:w w:val="105"/>
        </w:rPr>
        <w:t>capillary</w:t>
      </w:r>
      <w:r>
        <w:rPr>
          <w:spacing w:val="-22"/>
          <w:w w:val="105"/>
        </w:rPr>
        <w:t xml:space="preserve"> </w:t>
      </w:r>
      <w:r>
        <w:rPr>
          <w:w w:val="105"/>
        </w:rPr>
        <w:t>sticks</w:t>
      </w:r>
      <w:r>
        <w:rPr>
          <w:spacing w:val="-22"/>
          <w:w w:val="105"/>
        </w:rPr>
        <w:t xml:space="preserve"> </w:t>
      </w:r>
      <w:r>
        <w:rPr>
          <w:w w:val="105"/>
        </w:rPr>
        <w:t>to</w:t>
      </w:r>
      <w:r>
        <w:rPr>
          <w:spacing w:val="-22"/>
          <w:w w:val="105"/>
        </w:rPr>
        <w:t xml:space="preserve"> </w:t>
      </w:r>
      <w:r>
        <w:rPr>
          <w:w w:val="105"/>
        </w:rPr>
        <w:t>satisfy</w:t>
      </w:r>
      <w:r>
        <w:rPr>
          <w:spacing w:val="-22"/>
          <w:w w:val="105"/>
        </w:rPr>
        <w:t xml:space="preserve"> </w:t>
      </w:r>
      <w:r>
        <w:rPr>
          <w:w w:val="105"/>
        </w:rPr>
        <w:t>requirements</w:t>
      </w:r>
      <w:r>
        <w:rPr>
          <w:spacing w:val="-22"/>
          <w:w w:val="105"/>
        </w:rPr>
        <w:t xml:space="preserve"> </w:t>
      </w:r>
      <w:r>
        <w:rPr>
          <w:w w:val="105"/>
        </w:rPr>
        <w:t>needed</w:t>
      </w:r>
      <w:r>
        <w:rPr>
          <w:spacing w:val="-22"/>
          <w:w w:val="105"/>
        </w:rPr>
        <w:t xml:space="preserve"> </w:t>
      </w:r>
      <w:r>
        <w:rPr>
          <w:w w:val="105"/>
        </w:rPr>
        <w:t>for</w:t>
      </w:r>
      <w:r>
        <w:rPr>
          <w:spacing w:val="-22"/>
          <w:w w:val="105"/>
        </w:rPr>
        <w:t xml:space="preserve"> </w:t>
      </w:r>
      <w:r>
        <w:rPr>
          <w:w w:val="105"/>
        </w:rPr>
        <w:t>certification,</w:t>
      </w:r>
      <w:r>
        <w:rPr>
          <w:spacing w:val="-22"/>
          <w:w w:val="105"/>
        </w:rPr>
        <w:t xml:space="preserve"> </w:t>
      </w:r>
      <w:r>
        <w:rPr>
          <w:w w:val="105"/>
        </w:rPr>
        <w:t>should</w:t>
      </w:r>
      <w:r>
        <w:rPr>
          <w:spacing w:val="-22"/>
          <w:w w:val="105"/>
        </w:rPr>
        <w:t xml:space="preserve"> </w:t>
      </w:r>
      <w:r>
        <w:rPr>
          <w:w w:val="105"/>
        </w:rPr>
        <w:t>the student</w:t>
      </w:r>
      <w:r>
        <w:rPr>
          <w:spacing w:val="-23"/>
          <w:w w:val="105"/>
        </w:rPr>
        <w:t xml:space="preserve"> </w:t>
      </w:r>
      <w:r>
        <w:rPr>
          <w:w w:val="105"/>
        </w:rPr>
        <w:t>choose</w:t>
      </w:r>
      <w:r>
        <w:rPr>
          <w:spacing w:val="-22"/>
          <w:w w:val="105"/>
        </w:rPr>
        <w:t xml:space="preserve"> </w:t>
      </w:r>
      <w:r>
        <w:rPr>
          <w:w w:val="105"/>
        </w:rPr>
        <w:t>to</w:t>
      </w:r>
      <w:r>
        <w:rPr>
          <w:spacing w:val="-22"/>
          <w:w w:val="105"/>
        </w:rPr>
        <w:t xml:space="preserve"> </w:t>
      </w:r>
      <w:r>
        <w:rPr>
          <w:w w:val="105"/>
        </w:rPr>
        <w:t>sit</w:t>
      </w:r>
      <w:r>
        <w:rPr>
          <w:spacing w:val="-22"/>
          <w:w w:val="105"/>
        </w:rPr>
        <w:t xml:space="preserve"> </w:t>
      </w:r>
      <w:r>
        <w:rPr>
          <w:w w:val="105"/>
        </w:rPr>
        <w:t>for</w:t>
      </w:r>
      <w:r>
        <w:rPr>
          <w:spacing w:val="-22"/>
          <w:w w:val="105"/>
        </w:rPr>
        <w:t xml:space="preserve"> </w:t>
      </w:r>
      <w:r>
        <w:rPr>
          <w:w w:val="105"/>
        </w:rPr>
        <w:t>the</w:t>
      </w:r>
      <w:r>
        <w:rPr>
          <w:spacing w:val="-22"/>
          <w:w w:val="105"/>
        </w:rPr>
        <w:t xml:space="preserve"> </w:t>
      </w:r>
      <w:r>
        <w:rPr>
          <w:w w:val="105"/>
        </w:rPr>
        <w:t>national</w:t>
      </w:r>
      <w:r>
        <w:rPr>
          <w:spacing w:val="-23"/>
          <w:w w:val="105"/>
        </w:rPr>
        <w:t xml:space="preserve"> </w:t>
      </w:r>
      <w:r>
        <w:rPr>
          <w:w w:val="105"/>
        </w:rPr>
        <w:t>qualifying</w:t>
      </w:r>
      <w:r>
        <w:rPr>
          <w:spacing w:val="-22"/>
          <w:w w:val="105"/>
        </w:rPr>
        <w:t xml:space="preserve"> </w:t>
      </w:r>
      <w:r>
        <w:rPr>
          <w:w w:val="105"/>
        </w:rPr>
        <w:t>exam.</w:t>
      </w:r>
      <w:r>
        <w:rPr>
          <w:spacing w:val="-22"/>
          <w:w w:val="105"/>
        </w:rPr>
        <w:t xml:space="preserve"> </w:t>
      </w:r>
      <w:r>
        <w:rPr>
          <w:w w:val="105"/>
        </w:rPr>
        <w:t>Students</w:t>
      </w:r>
      <w:r>
        <w:rPr>
          <w:spacing w:val="-22"/>
          <w:w w:val="105"/>
        </w:rPr>
        <w:t xml:space="preserve"> </w:t>
      </w:r>
      <w:r>
        <w:rPr>
          <w:w w:val="105"/>
        </w:rPr>
        <w:t>do</w:t>
      </w:r>
      <w:r>
        <w:rPr>
          <w:spacing w:val="-22"/>
          <w:w w:val="105"/>
        </w:rPr>
        <w:t xml:space="preserve"> </w:t>
      </w:r>
      <w:r>
        <w:rPr>
          <w:w w:val="105"/>
        </w:rPr>
        <w:t>not</w:t>
      </w:r>
      <w:r>
        <w:rPr>
          <w:spacing w:val="-22"/>
          <w:w w:val="105"/>
        </w:rPr>
        <w:t xml:space="preserve"> </w:t>
      </w:r>
      <w:r>
        <w:rPr>
          <w:w w:val="105"/>
        </w:rPr>
        <w:t>need</w:t>
      </w:r>
      <w:r>
        <w:rPr>
          <w:spacing w:val="-22"/>
          <w:w w:val="105"/>
        </w:rPr>
        <w:t xml:space="preserve"> </w:t>
      </w:r>
      <w:r>
        <w:rPr>
          <w:w w:val="105"/>
        </w:rPr>
        <w:t>to leave</w:t>
      </w:r>
      <w:r>
        <w:rPr>
          <w:spacing w:val="-9"/>
          <w:w w:val="105"/>
        </w:rPr>
        <w:t xml:space="preserve"> </w:t>
      </w:r>
      <w:r>
        <w:rPr>
          <w:w w:val="105"/>
        </w:rPr>
        <w:t>the</w:t>
      </w:r>
      <w:r>
        <w:rPr>
          <w:spacing w:val="-9"/>
          <w:w w:val="105"/>
        </w:rPr>
        <w:t xml:space="preserve"> </w:t>
      </w:r>
      <w:r>
        <w:rPr>
          <w:w w:val="105"/>
        </w:rPr>
        <w:t>school</w:t>
      </w:r>
      <w:r>
        <w:rPr>
          <w:spacing w:val="-9"/>
          <w:w w:val="105"/>
        </w:rPr>
        <w:t xml:space="preserve"> </w:t>
      </w:r>
      <w:r>
        <w:rPr>
          <w:w w:val="105"/>
        </w:rPr>
        <w:t>and</w:t>
      </w:r>
      <w:r>
        <w:rPr>
          <w:spacing w:val="-9"/>
          <w:w w:val="105"/>
        </w:rPr>
        <w:t xml:space="preserve"> </w:t>
      </w:r>
      <w:r>
        <w:rPr>
          <w:w w:val="105"/>
        </w:rPr>
        <w:t>attend</w:t>
      </w:r>
      <w:r>
        <w:rPr>
          <w:spacing w:val="-9"/>
          <w:w w:val="105"/>
        </w:rPr>
        <w:t xml:space="preserve"> </w:t>
      </w:r>
      <w:r>
        <w:rPr>
          <w:w w:val="105"/>
        </w:rPr>
        <w:t>any</w:t>
      </w:r>
      <w:r>
        <w:rPr>
          <w:spacing w:val="-9"/>
          <w:w w:val="105"/>
        </w:rPr>
        <w:t xml:space="preserve"> </w:t>
      </w:r>
      <w:r>
        <w:rPr>
          <w:w w:val="105"/>
        </w:rPr>
        <w:t>other</w:t>
      </w:r>
      <w:r>
        <w:rPr>
          <w:spacing w:val="-9"/>
          <w:w w:val="105"/>
        </w:rPr>
        <w:t xml:space="preserve"> </w:t>
      </w:r>
      <w:r>
        <w:rPr>
          <w:w w:val="105"/>
        </w:rPr>
        <w:t>location</w:t>
      </w:r>
      <w:r>
        <w:rPr>
          <w:spacing w:val="-9"/>
          <w:w w:val="105"/>
        </w:rPr>
        <w:t xml:space="preserve"> </w:t>
      </w:r>
      <w:r>
        <w:rPr>
          <w:w w:val="105"/>
        </w:rPr>
        <w:t>for</w:t>
      </w:r>
      <w:r>
        <w:rPr>
          <w:spacing w:val="-9"/>
          <w:w w:val="105"/>
        </w:rPr>
        <w:t xml:space="preserve"> </w:t>
      </w:r>
      <w:r>
        <w:rPr>
          <w:w w:val="105"/>
        </w:rPr>
        <w:t>this</w:t>
      </w:r>
      <w:r>
        <w:rPr>
          <w:spacing w:val="-9"/>
          <w:w w:val="105"/>
        </w:rPr>
        <w:t xml:space="preserve"> </w:t>
      </w:r>
      <w:r>
        <w:rPr>
          <w:w w:val="105"/>
        </w:rPr>
        <w:t>portion</w:t>
      </w:r>
      <w:r>
        <w:rPr>
          <w:spacing w:val="-9"/>
          <w:w w:val="105"/>
        </w:rPr>
        <w:t xml:space="preserve"> </w:t>
      </w:r>
      <w:r>
        <w:rPr>
          <w:w w:val="105"/>
        </w:rPr>
        <w:t>of</w:t>
      </w:r>
      <w:r>
        <w:rPr>
          <w:spacing w:val="-9"/>
          <w:w w:val="105"/>
        </w:rPr>
        <w:t xml:space="preserve"> </w:t>
      </w:r>
      <w:r>
        <w:rPr>
          <w:w w:val="105"/>
        </w:rPr>
        <w:t>the</w:t>
      </w:r>
      <w:r>
        <w:rPr>
          <w:spacing w:val="-9"/>
          <w:w w:val="105"/>
        </w:rPr>
        <w:t xml:space="preserve"> </w:t>
      </w:r>
      <w:r>
        <w:rPr>
          <w:w w:val="105"/>
        </w:rPr>
        <w:t>course.</w:t>
      </w:r>
    </w:p>
    <w:p w14:paraId="6921837A" w14:textId="77777777" w:rsidR="00A83A30" w:rsidRDefault="00C90333">
      <w:pPr>
        <w:pStyle w:val="BodyText"/>
        <w:spacing w:before="1"/>
        <w:ind w:left="519"/>
        <w:jc w:val="both"/>
      </w:pPr>
      <w:r>
        <w:rPr>
          <w:w w:val="105"/>
        </w:rPr>
        <w:t>Clinical</w:t>
      </w:r>
      <w:r>
        <w:rPr>
          <w:spacing w:val="-22"/>
          <w:w w:val="105"/>
        </w:rPr>
        <w:t xml:space="preserve"> </w:t>
      </w:r>
      <w:r>
        <w:rPr>
          <w:w w:val="105"/>
        </w:rPr>
        <w:t>practicum</w:t>
      </w:r>
      <w:r>
        <w:rPr>
          <w:spacing w:val="-22"/>
          <w:w w:val="105"/>
        </w:rPr>
        <w:t xml:space="preserve"> </w:t>
      </w:r>
      <w:r>
        <w:rPr>
          <w:w w:val="105"/>
        </w:rPr>
        <w:t>will</w:t>
      </w:r>
      <w:r>
        <w:rPr>
          <w:spacing w:val="-21"/>
          <w:w w:val="105"/>
        </w:rPr>
        <w:t xml:space="preserve"> </w:t>
      </w:r>
      <w:r>
        <w:rPr>
          <w:w w:val="105"/>
        </w:rPr>
        <w:t>occur</w:t>
      </w:r>
      <w:r>
        <w:rPr>
          <w:spacing w:val="-22"/>
          <w:w w:val="105"/>
        </w:rPr>
        <w:t xml:space="preserve"> </w:t>
      </w:r>
      <w:r>
        <w:rPr>
          <w:w w:val="105"/>
        </w:rPr>
        <w:t>in</w:t>
      </w:r>
      <w:r>
        <w:rPr>
          <w:spacing w:val="-21"/>
          <w:w w:val="105"/>
        </w:rPr>
        <w:t xml:space="preserve"> </w:t>
      </w:r>
      <w:r>
        <w:rPr>
          <w:w w:val="105"/>
        </w:rPr>
        <w:t>lab</w:t>
      </w:r>
      <w:r>
        <w:rPr>
          <w:spacing w:val="-22"/>
          <w:w w:val="105"/>
        </w:rPr>
        <w:t xml:space="preserve"> </w:t>
      </w:r>
      <w:r>
        <w:rPr>
          <w:w w:val="105"/>
        </w:rPr>
        <w:t>during</w:t>
      </w:r>
      <w:r>
        <w:rPr>
          <w:spacing w:val="-21"/>
          <w:w w:val="105"/>
        </w:rPr>
        <w:t xml:space="preserve"> </w:t>
      </w:r>
      <w:r>
        <w:rPr>
          <w:w w:val="105"/>
        </w:rPr>
        <w:t>normal</w:t>
      </w:r>
      <w:r>
        <w:rPr>
          <w:spacing w:val="-22"/>
          <w:w w:val="105"/>
        </w:rPr>
        <w:t xml:space="preserve"> </w:t>
      </w:r>
      <w:r>
        <w:rPr>
          <w:w w:val="105"/>
        </w:rPr>
        <w:t>class</w:t>
      </w:r>
      <w:r>
        <w:rPr>
          <w:spacing w:val="-21"/>
          <w:w w:val="105"/>
        </w:rPr>
        <w:t xml:space="preserve"> </w:t>
      </w:r>
      <w:r>
        <w:rPr>
          <w:spacing w:val="-2"/>
          <w:w w:val="105"/>
        </w:rPr>
        <w:t>hours.</w:t>
      </w:r>
    </w:p>
    <w:p w14:paraId="45BDD017" w14:textId="77777777" w:rsidR="00A83A30" w:rsidRDefault="00A83A30">
      <w:pPr>
        <w:pStyle w:val="BodyText"/>
        <w:spacing w:before="76"/>
      </w:pPr>
    </w:p>
    <w:p w14:paraId="1DE4DAFF" w14:textId="77777777" w:rsidR="00A83A30" w:rsidRDefault="00C90333">
      <w:pPr>
        <w:pStyle w:val="BodyText"/>
        <w:tabs>
          <w:tab w:val="left" w:pos="6498"/>
        </w:tabs>
        <w:spacing w:before="1"/>
        <w:ind w:left="519"/>
        <w:jc w:val="both"/>
      </w:pPr>
      <w:r>
        <w:t>EC100:</w:t>
      </w:r>
      <w:r>
        <w:rPr>
          <w:spacing w:val="-22"/>
        </w:rPr>
        <w:t xml:space="preserve"> </w:t>
      </w:r>
      <w:r>
        <w:t>The</w:t>
      </w:r>
      <w:r>
        <w:rPr>
          <w:spacing w:val="-22"/>
        </w:rPr>
        <w:t xml:space="preserve"> </w:t>
      </w:r>
      <w:r>
        <w:t>Role</w:t>
      </w:r>
      <w:r>
        <w:rPr>
          <w:spacing w:val="-22"/>
        </w:rPr>
        <w:t xml:space="preserve"> </w:t>
      </w:r>
      <w:r>
        <w:t>of</w:t>
      </w:r>
      <w:r>
        <w:rPr>
          <w:spacing w:val="-21"/>
        </w:rPr>
        <w:t xml:space="preserve"> </w:t>
      </w:r>
      <w:r>
        <w:t>the</w:t>
      </w:r>
      <w:r>
        <w:rPr>
          <w:spacing w:val="-22"/>
        </w:rPr>
        <w:t xml:space="preserve"> </w:t>
      </w:r>
      <w:r>
        <w:t>EKG</w:t>
      </w:r>
      <w:r>
        <w:rPr>
          <w:spacing w:val="-22"/>
        </w:rPr>
        <w:t xml:space="preserve"> </w:t>
      </w:r>
      <w:r>
        <w:rPr>
          <w:spacing w:val="-2"/>
        </w:rPr>
        <w:t>Technician</w:t>
      </w:r>
      <w:r>
        <w:tab/>
        <w:t>Contact</w:t>
      </w:r>
      <w:r>
        <w:rPr>
          <w:spacing w:val="-4"/>
        </w:rPr>
        <w:t xml:space="preserve"> </w:t>
      </w:r>
      <w:r>
        <w:t>Hours:</w:t>
      </w:r>
      <w:r>
        <w:rPr>
          <w:spacing w:val="-3"/>
        </w:rPr>
        <w:t xml:space="preserve"> </w:t>
      </w:r>
      <w:r>
        <w:t>8</w:t>
      </w:r>
      <w:r>
        <w:rPr>
          <w:spacing w:val="-3"/>
        </w:rPr>
        <w:t xml:space="preserve"> </w:t>
      </w:r>
      <w:r>
        <w:t>hours</w:t>
      </w:r>
      <w:r>
        <w:rPr>
          <w:spacing w:val="-3"/>
        </w:rPr>
        <w:t xml:space="preserve"> </w:t>
      </w:r>
      <w:r>
        <w:rPr>
          <w:spacing w:val="-2"/>
        </w:rPr>
        <w:t>theory</w:t>
      </w:r>
    </w:p>
    <w:p w14:paraId="6FB23DE7" w14:textId="77777777" w:rsidR="00A83A30" w:rsidRDefault="00A83A30">
      <w:pPr>
        <w:pStyle w:val="BodyText"/>
        <w:spacing w:before="76"/>
      </w:pPr>
    </w:p>
    <w:p w14:paraId="23FDBBE2" w14:textId="77777777" w:rsidR="00A83A30" w:rsidRDefault="00C90333">
      <w:pPr>
        <w:pStyle w:val="BodyText"/>
        <w:spacing w:line="271" w:lineRule="auto"/>
        <w:ind w:left="519" w:right="1119"/>
        <w:jc w:val="both"/>
      </w:pPr>
      <w:r>
        <w:rPr>
          <w:w w:val="105"/>
        </w:rPr>
        <w:t>This</w:t>
      </w:r>
      <w:r>
        <w:rPr>
          <w:spacing w:val="-22"/>
          <w:w w:val="105"/>
        </w:rPr>
        <w:t xml:space="preserve"> </w:t>
      </w:r>
      <w:r>
        <w:rPr>
          <w:w w:val="105"/>
        </w:rPr>
        <w:t>subject</w:t>
      </w:r>
      <w:r>
        <w:rPr>
          <w:spacing w:val="-22"/>
          <w:w w:val="105"/>
        </w:rPr>
        <w:t xml:space="preserve"> </w:t>
      </w:r>
      <w:r>
        <w:rPr>
          <w:w w:val="105"/>
        </w:rPr>
        <w:t>introduces</w:t>
      </w:r>
      <w:r>
        <w:rPr>
          <w:spacing w:val="-22"/>
          <w:w w:val="105"/>
        </w:rPr>
        <w:t xml:space="preserve"> </w:t>
      </w:r>
      <w:r>
        <w:rPr>
          <w:w w:val="105"/>
        </w:rPr>
        <w:t>students</w:t>
      </w:r>
      <w:r>
        <w:rPr>
          <w:spacing w:val="-22"/>
          <w:w w:val="105"/>
        </w:rPr>
        <w:t xml:space="preserve"> </w:t>
      </w:r>
      <w:r>
        <w:rPr>
          <w:w w:val="105"/>
        </w:rPr>
        <w:t>to</w:t>
      </w:r>
      <w:r>
        <w:rPr>
          <w:spacing w:val="-22"/>
          <w:w w:val="105"/>
        </w:rPr>
        <w:t xml:space="preserve"> </w:t>
      </w:r>
      <w:r>
        <w:rPr>
          <w:w w:val="105"/>
        </w:rPr>
        <w:t>the</w:t>
      </w:r>
      <w:r>
        <w:rPr>
          <w:spacing w:val="-22"/>
          <w:w w:val="105"/>
        </w:rPr>
        <w:t xml:space="preserve"> </w:t>
      </w:r>
      <w:r>
        <w:rPr>
          <w:w w:val="105"/>
        </w:rPr>
        <w:t>role</w:t>
      </w:r>
      <w:r>
        <w:rPr>
          <w:spacing w:val="-22"/>
          <w:w w:val="105"/>
        </w:rPr>
        <w:t xml:space="preserve"> </w:t>
      </w:r>
      <w:r>
        <w:rPr>
          <w:w w:val="105"/>
        </w:rPr>
        <w:t>of</w:t>
      </w:r>
      <w:r>
        <w:rPr>
          <w:spacing w:val="-22"/>
          <w:w w:val="105"/>
        </w:rPr>
        <w:t xml:space="preserve"> </w:t>
      </w:r>
      <w:r>
        <w:rPr>
          <w:w w:val="105"/>
        </w:rPr>
        <w:t>the</w:t>
      </w:r>
      <w:r>
        <w:rPr>
          <w:spacing w:val="-22"/>
          <w:w w:val="105"/>
        </w:rPr>
        <w:t xml:space="preserve"> </w:t>
      </w:r>
      <w:r>
        <w:rPr>
          <w:w w:val="105"/>
        </w:rPr>
        <w:t>EKG</w:t>
      </w:r>
      <w:r>
        <w:rPr>
          <w:spacing w:val="-22"/>
          <w:w w:val="105"/>
        </w:rPr>
        <w:t xml:space="preserve"> </w:t>
      </w:r>
      <w:r>
        <w:rPr>
          <w:w w:val="105"/>
        </w:rPr>
        <w:t>technician</w:t>
      </w:r>
      <w:r>
        <w:rPr>
          <w:spacing w:val="-22"/>
          <w:w w:val="105"/>
        </w:rPr>
        <w:t xml:space="preserve"> </w:t>
      </w:r>
      <w:r>
        <w:rPr>
          <w:w w:val="105"/>
        </w:rPr>
        <w:t>and</w:t>
      </w:r>
      <w:r>
        <w:rPr>
          <w:spacing w:val="-22"/>
          <w:w w:val="105"/>
        </w:rPr>
        <w:t xml:space="preserve"> </w:t>
      </w:r>
      <w:r>
        <w:rPr>
          <w:w w:val="105"/>
        </w:rPr>
        <w:t>what</w:t>
      </w:r>
      <w:r>
        <w:rPr>
          <w:spacing w:val="-22"/>
          <w:w w:val="105"/>
        </w:rPr>
        <w:t xml:space="preserve"> </w:t>
      </w:r>
      <w:r>
        <w:rPr>
          <w:w w:val="105"/>
        </w:rPr>
        <w:t>to expect</w:t>
      </w:r>
      <w:r>
        <w:rPr>
          <w:spacing w:val="-13"/>
          <w:w w:val="105"/>
        </w:rPr>
        <w:t xml:space="preserve"> </w:t>
      </w:r>
      <w:r>
        <w:rPr>
          <w:w w:val="105"/>
        </w:rPr>
        <w:t>as</w:t>
      </w:r>
      <w:r>
        <w:rPr>
          <w:spacing w:val="-13"/>
          <w:w w:val="105"/>
        </w:rPr>
        <w:t xml:space="preserve"> </w:t>
      </w:r>
      <w:r>
        <w:rPr>
          <w:w w:val="105"/>
        </w:rPr>
        <w:t>an</w:t>
      </w:r>
      <w:r>
        <w:rPr>
          <w:spacing w:val="-13"/>
          <w:w w:val="105"/>
        </w:rPr>
        <w:t xml:space="preserve"> </w:t>
      </w:r>
      <w:r>
        <w:rPr>
          <w:w w:val="105"/>
        </w:rPr>
        <w:t>EKG</w:t>
      </w:r>
      <w:r>
        <w:rPr>
          <w:spacing w:val="-13"/>
          <w:w w:val="105"/>
        </w:rPr>
        <w:t xml:space="preserve"> </w:t>
      </w:r>
      <w:r>
        <w:rPr>
          <w:w w:val="105"/>
        </w:rPr>
        <w:t>technician.</w:t>
      </w:r>
      <w:r>
        <w:rPr>
          <w:spacing w:val="-13"/>
          <w:w w:val="105"/>
        </w:rPr>
        <w:t xml:space="preserve"> </w:t>
      </w:r>
      <w:r>
        <w:rPr>
          <w:w w:val="105"/>
        </w:rPr>
        <w:t>Safety</w:t>
      </w:r>
      <w:r>
        <w:rPr>
          <w:spacing w:val="-13"/>
          <w:w w:val="105"/>
        </w:rPr>
        <w:t xml:space="preserve"> </w:t>
      </w:r>
      <w:r>
        <w:rPr>
          <w:w w:val="105"/>
        </w:rPr>
        <w:t>and</w:t>
      </w:r>
      <w:r>
        <w:rPr>
          <w:spacing w:val="-13"/>
          <w:w w:val="105"/>
        </w:rPr>
        <w:t xml:space="preserve"> </w:t>
      </w:r>
      <w:r>
        <w:rPr>
          <w:w w:val="105"/>
        </w:rPr>
        <w:t>emergencies</w:t>
      </w:r>
      <w:r>
        <w:rPr>
          <w:spacing w:val="-13"/>
          <w:w w:val="105"/>
        </w:rPr>
        <w:t xml:space="preserve"> </w:t>
      </w:r>
      <w:r>
        <w:rPr>
          <w:w w:val="105"/>
        </w:rPr>
        <w:t>are</w:t>
      </w:r>
      <w:r>
        <w:rPr>
          <w:spacing w:val="-13"/>
          <w:w w:val="105"/>
        </w:rPr>
        <w:t xml:space="preserve"> </w:t>
      </w:r>
      <w:r>
        <w:rPr>
          <w:w w:val="105"/>
        </w:rPr>
        <w:t>discussed</w:t>
      </w:r>
      <w:r>
        <w:rPr>
          <w:spacing w:val="-13"/>
          <w:w w:val="105"/>
        </w:rPr>
        <w:t xml:space="preserve"> </w:t>
      </w:r>
      <w:r>
        <w:rPr>
          <w:w w:val="105"/>
        </w:rPr>
        <w:t>as</w:t>
      </w:r>
      <w:r>
        <w:rPr>
          <w:spacing w:val="-13"/>
          <w:w w:val="105"/>
        </w:rPr>
        <w:t xml:space="preserve"> </w:t>
      </w:r>
      <w:r>
        <w:rPr>
          <w:w w:val="105"/>
        </w:rPr>
        <w:t>well.</w:t>
      </w:r>
    </w:p>
    <w:p w14:paraId="581D9568" w14:textId="77777777" w:rsidR="00A83A30" w:rsidRDefault="00A83A30">
      <w:pPr>
        <w:pStyle w:val="BodyText"/>
        <w:spacing w:before="39"/>
      </w:pPr>
    </w:p>
    <w:p w14:paraId="01F99B7D" w14:textId="77777777" w:rsidR="00A83A30" w:rsidRDefault="00C90333">
      <w:pPr>
        <w:pStyle w:val="BodyText"/>
        <w:ind w:left="519"/>
        <w:jc w:val="both"/>
      </w:pPr>
      <w:r>
        <w:t>EC101:</w:t>
      </w:r>
      <w:r>
        <w:rPr>
          <w:spacing w:val="-18"/>
        </w:rPr>
        <w:t xml:space="preserve"> </w:t>
      </w:r>
      <w:r>
        <w:t>Cardiovascular</w:t>
      </w:r>
      <w:r>
        <w:rPr>
          <w:spacing w:val="-17"/>
        </w:rPr>
        <w:t xml:space="preserve"> </w:t>
      </w:r>
      <w:r>
        <w:t>Diseases</w:t>
      </w:r>
      <w:r>
        <w:rPr>
          <w:spacing w:val="-17"/>
        </w:rPr>
        <w:t xml:space="preserve"> </w:t>
      </w:r>
      <w:r>
        <w:t>and</w:t>
      </w:r>
      <w:r>
        <w:rPr>
          <w:spacing w:val="-17"/>
        </w:rPr>
        <w:t xml:space="preserve"> </w:t>
      </w:r>
      <w:proofErr w:type="gramStart"/>
      <w:r>
        <w:t>Disorders</w:t>
      </w:r>
      <w:r>
        <w:rPr>
          <w:spacing w:val="75"/>
          <w:w w:val="150"/>
        </w:rPr>
        <w:t xml:space="preserve">  </w:t>
      </w:r>
      <w:r>
        <w:t>Contact</w:t>
      </w:r>
      <w:proofErr w:type="gramEnd"/>
      <w:r>
        <w:rPr>
          <w:spacing w:val="-16"/>
        </w:rPr>
        <w:t xml:space="preserve"> </w:t>
      </w:r>
      <w:r>
        <w:t>Hours:</w:t>
      </w:r>
      <w:r>
        <w:rPr>
          <w:spacing w:val="-17"/>
        </w:rPr>
        <w:t xml:space="preserve"> </w:t>
      </w:r>
      <w:r>
        <w:t>10</w:t>
      </w:r>
      <w:r>
        <w:rPr>
          <w:spacing w:val="-17"/>
        </w:rPr>
        <w:t xml:space="preserve"> </w:t>
      </w:r>
      <w:r>
        <w:t>hours</w:t>
      </w:r>
      <w:r>
        <w:rPr>
          <w:spacing w:val="-17"/>
        </w:rPr>
        <w:t xml:space="preserve"> </w:t>
      </w:r>
      <w:r>
        <w:rPr>
          <w:spacing w:val="-2"/>
        </w:rPr>
        <w:t>theory</w:t>
      </w:r>
    </w:p>
    <w:p w14:paraId="5FCEC2AE" w14:textId="77777777" w:rsidR="00A83A30" w:rsidRDefault="00A83A30">
      <w:pPr>
        <w:pStyle w:val="BodyText"/>
        <w:spacing w:before="77"/>
      </w:pPr>
    </w:p>
    <w:p w14:paraId="1A0F76DD" w14:textId="77777777" w:rsidR="00A83A30" w:rsidRDefault="00C90333">
      <w:pPr>
        <w:pStyle w:val="BodyText"/>
        <w:spacing w:line="271" w:lineRule="auto"/>
        <w:ind w:left="519" w:right="683"/>
      </w:pPr>
      <w:r>
        <w:rPr>
          <w:w w:val="105"/>
        </w:rPr>
        <w:t>This subject introduces students to the different cardiovascular diseases and disorders</w:t>
      </w:r>
      <w:r>
        <w:rPr>
          <w:spacing w:val="-21"/>
          <w:w w:val="105"/>
        </w:rPr>
        <w:t xml:space="preserve"> </w:t>
      </w:r>
      <w:r>
        <w:rPr>
          <w:w w:val="105"/>
        </w:rPr>
        <w:t>they</w:t>
      </w:r>
      <w:r>
        <w:rPr>
          <w:spacing w:val="-21"/>
          <w:w w:val="105"/>
        </w:rPr>
        <w:t xml:space="preserve"> </w:t>
      </w:r>
      <w:r>
        <w:rPr>
          <w:w w:val="105"/>
        </w:rPr>
        <w:t>may</w:t>
      </w:r>
      <w:r>
        <w:rPr>
          <w:spacing w:val="-21"/>
          <w:w w:val="105"/>
        </w:rPr>
        <w:t xml:space="preserve"> </w:t>
      </w:r>
      <w:r>
        <w:rPr>
          <w:w w:val="105"/>
        </w:rPr>
        <w:t>encounter</w:t>
      </w:r>
      <w:r>
        <w:rPr>
          <w:spacing w:val="-21"/>
          <w:w w:val="105"/>
        </w:rPr>
        <w:t xml:space="preserve"> </w:t>
      </w:r>
      <w:r>
        <w:rPr>
          <w:w w:val="105"/>
        </w:rPr>
        <w:t>or</w:t>
      </w:r>
      <w:r>
        <w:rPr>
          <w:spacing w:val="-21"/>
          <w:w w:val="105"/>
        </w:rPr>
        <w:t xml:space="preserve"> </w:t>
      </w:r>
      <w:r>
        <w:rPr>
          <w:w w:val="105"/>
        </w:rPr>
        <w:t>see</w:t>
      </w:r>
      <w:r>
        <w:rPr>
          <w:spacing w:val="-21"/>
          <w:w w:val="105"/>
        </w:rPr>
        <w:t xml:space="preserve"> </w:t>
      </w:r>
      <w:r>
        <w:rPr>
          <w:w w:val="105"/>
        </w:rPr>
        <w:t>noted</w:t>
      </w:r>
      <w:r>
        <w:rPr>
          <w:spacing w:val="-21"/>
          <w:w w:val="105"/>
        </w:rPr>
        <w:t xml:space="preserve"> </w:t>
      </w:r>
      <w:r>
        <w:rPr>
          <w:w w:val="105"/>
        </w:rPr>
        <w:t>on</w:t>
      </w:r>
      <w:r>
        <w:rPr>
          <w:spacing w:val="-21"/>
          <w:w w:val="105"/>
        </w:rPr>
        <w:t xml:space="preserve"> </w:t>
      </w:r>
      <w:r>
        <w:rPr>
          <w:w w:val="105"/>
        </w:rPr>
        <w:t>rhythm</w:t>
      </w:r>
      <w:r>
        <w:rPr>
          <w:spacing w:val="-21"/>
          <w:w w:val="105"/>
        </w:rPr>
        <w:t xml:space="preserve"> </w:t>
      </w:r>
      <w:r>
        <w:rPr>
          <w:w w:val="105"/>
        </w:rPr>
        <w:t>strips.</w:t>
      </w:r>
      <w:r>
        <w:rPr>
          <w:spacing w:val="-21"/>
          <w:w w:val="105"/>
        </w:rPr>
        <w:t xml:space="preserve"> </w:t>
      </w:r>
      <w:r>
        <w:rPr>
          <w:w w:val="105"/>
        </w:rPr>
        <w:t>Understanding</w:t>
      </w:r>
      <w:r>
        <w:rPr>
          <w:spacing w:val="-21"/>
          <w:w w:val="105"/>
        </w:rPr>
        <w:t xml:space="preserve"> </w:t>
      </w:r>
      <w:r>
        <w:rPr>
          <w:w w:val="105"/>
        </w:rPr>
        <w:t>the why</w:t>
      </w:r>
      <w:r>
        <w:rPr>
          <w:spacing w:val="-25"/>
          <w:w w:val="105"/>
        </w:rPr>
        <w:t xml:space="preserve"> </w:t>
      </w:r>
      <w:r>
        <w:rPr>
          <w:w w:val="105"/>
        </w:rPr>
        <w:t>behind</w:t>
      </w:r>
      <w:r>
        <w:rPr>
          <w:spacing w:val="-25"/>
          <w:w w:val="105"/>
        </w:rPr>
        <w:t xml:space="preserve"> </w:t>
      </w:r>
      <w:r>
        <w:rPr>
          <w:w w:val="105"/>
        </w:rPr>
        <w:t>the</w:t>
      </w:r>
      <w:r>
        <w:rPr>
          <w:spacing w:val="-25"/>
          <w:w w:val="105"/>
        </w:rPr>
        <w:t xml:space="preserve"> </w:t>
      </w:r>
      <w:r>
        <w:rPr>
          <w:w w:val="105"/>
        </w:rPr>
        <w:t>procedure</w:t>
      </w:r>
      <w:r>
        <w:rPr>
          <w:spacing w:val="-25"/>
          <w:w w:val="105"/>
        </w:rPr>
        <w:t xml:space="preserve"> </w:t>
      </w:r>
      <w:r>
        <w:rPr>
          <w:w w:val="105"/>
        </w:rPr>
        <w:t>is</w:t>
      </w:r>
      <w:r>
        <w:rPr>
          <w:spacing w:val="-25"/>
          <w:w w:val="105"/>
        </w:rPr>
        <w:t xml:space="preserve"> </w:t>
      </w:r>
      <w:r>
        <w:rPr>
          <w:w w:val="105"/>
        </w:rPr>
        <w:t>essential</w:t>
      </w:r>
      <w:r>
        <w:rPr>
          <w:spacing w:val="-25"/>
          <w:w w:val="105"/>
        </w:rPr>
        <w:t xml:space="preserve"> </w:t>
      </w:r>
      <w:r>
        <w:rPr>
          <w:w w:val="105"/>
        </w:rPr>
        <w:t>for</w:t>
      </w:r>
      <w:r>
        <w:rPr>
          <w:spacing w:val="-25"/>
          <w:w w:val="105"/>
        </w:rPr>
        <w:t xml:space="preserve"> </w:t>
      </w:r>
      <w:r>
        <w:rPr>
          <w:w w:val="105"/>
        </w:rPr>
        <w:t>the</w:t>
      </w:r>
      <w:r>
        <w:rPr>
          <w:spacing w:val="-25"/>
          <w:w w:val="105"/>
        </w:rPr>
        <w:t xml:space="preserve"> </w:t>
      </w:r>
      <w:r>
        <w:rPr>
          <w:w w:val="105"/>
        </w:rPr>
        <w:t>EKG</w:t>
      </w:r>
      <w:r>
        <w:rPr>
          <w:spacing w:val="-25"/>
          <w:w w:val="105"/>
        </w:rPr>
        <w:t xml:space="preserve"> </w:t>
      </w:r>
      <w:r>
        <w:rPr>
          <w:w w:val="105"/>
        </w:rPr>
        <w:t>technician</w:t>
      </w:r>
      <w:r>
        <w:rPr>
          <w:spacing w:val="-25"/>
          <w:w w:val="105"/>
        </w:rPr>
        <w:t xml:space="preserve"> </w:t>
      </w:r>
      <w:r>
        <w:rPr>
          <w:w w:val="105"/>
        </w:rPr>
        <w:t>to</w:t>
      </w:r>
      <w:r>
        <w:rPr>
          <w:spacing w:val="-25"/>
          <w:w w:val="105"/>
        </w:rPr>
        <w:t xml:space="preserve"> </w:t>
      </w:r>
      <w:r>
        <w:rPr>
          <w:w w:val="105"/>
        </w:rPr>
        <w:t>assist</w:t>
      </w:r>
      <w:r>
        <w:rPr>
          <w:spacing w:val="-25"/>
          <w:w w:val="105"/>
        </w:rPr>
        <w:t xml:space="preserve"> </w:t>
      </w:r>
      <w:r>
        <w:rPr>
          <w:w w:val="105"/>
        </w:rPr>
        <w:t>physicians and other practitioners.</w:t>
      </w:r>
    </w:p>
    <w:p w14:paraId="5E4FCB1C" w14:textId="77777777" w:rsidR="00A83A30" w:rsidRDefault="00A83A30">
      <w:pPr>
        <w:pStyle w:val="BodyText"/>
        <w:spacing w:before="40"/>
      </w:pPr>
    </w:p>
    <w:p w14:paraId="362FCE4F" w14:textId="77777777" w:rsidR="00A83A30" w:rsidRDefault="00C90333">
      <w:pPr>
        <w:pStyle w:val="BodyText"/>
        <w:tabs>
          <w:tab w:val="left" w:pos="6563"/>
        </w:tabs>
        <w:ind w:left="519"/>
        <w:jc w:val="both"/>
      </w:pPr>
      <w:r>
        <w:t>EC102:</w:t>
      </w:r>
      <w:r>
        <w:rPr>
          <w:spacing w:val="-20"/>
        </w:rPr>
        <w:t xml:space="preserve"> </w:t>
      </w:r>
      <w:r>
        <w:t>EKG</w:t>
      </w:r>
      <w:r>
        <w:rPr>
          <w:spacing w:val="-20"/>
        </w:rPr>
        <w:t xml:space="preserve"> </w:t>
      </w:r>
      <w:r>
        <w:t>Technology</w:t>
      </w:r>
      <w:r>
        <w:rPr>
          <w:spacing w:val="-19"/>
        </w:rPr>
        <w:t xml:space="preserve"> </w:t>
      </w:r>
      <w:r>
        <w:t>and</w:t>
      </w:r>
      <w:r>
        <w:rPr>
          <w:spacing w:val="-20"/>
        </w:rPr>
        <w:t xml:space="preserve"> </w:t>
      </w:r>
      <w:r>
        <w:rPr>
          <w:spacing w:val="-2"/>
        </w:rPr>
        <w:t>Procedures</w:t>
      </w:r>
      <w:r>
        <w:tab/>
        <w:t>Contact</w:t>
      </w:r>
      <w:r>
        <w:rPr>
          <w:spacing w:val="-4"/>
        </w:rPr>
        <w:t xml:space="preserve"> </w:t>
      </w:r>
      <w:r>
        <w:t>Hours:</w:t>
      </w:r>
      <w:r>
        <w:rPr>
          <w:spacing w:val="-3"/>
        </w:rPr>
        <w:t xml:space="preserve"> </w:t>
      </w:r>
      <w:r>
        <w:t>8</w:t>
      </w:r>
      <w:r>
        <w:rPr>
          <w:spacing w:val="-3"/>
        </w:rPr>
        <w:t xml:space="preserve"> </w:t>
      </w:r>
      <w:r>
        <w:t>hours</w:t>
      </w:r>
      <w:r>
        <w:rPr>
          <w:spacing w:val="-3"/>
        </w:rPr>
        <w:t xml:space="preserve"> </w:t>
      </w:r>
      <w:r>
        <w:rPr>
          <w:spacing w:val="-2"/>
        </w:rPr>
        <w:t>theory</w:t>
      </w:r>
    </w:p>
    <w:p w14:paraId="630A7E12" w14:textId="77777777" w:rsidR="00A83A30" w:rsidRDefault="00A83A30">
      <w:pPr>
        <w:pStyle w:val="BodyText"/>
        <w:spacing w:before="76"/>
      </w:pPr>
    </w:p>
    <w:p w14:paraId="24935C6C" w14:textId="77777777" w:rsidR="00A83A30" w:rsidRDefault="00C90333">
      <w:pPr>
        <w:pStyle w:val="BodyText"/>
        <w:spacing w:before="1" w:line="271" w:lineRule="auto"/>
        <w:ind w:left="519" w:right="525"/>
      </w:pPr>
      <w:r>
        <w:rPr>
          <w:w w:val="105"/>
        </w:rPr>
        <w:t>This</w:t>
      </w:r>
      <w:r>
        <w:rPr>
          <w:spacing w:val="-19"/>
          <w:w w:val="105"/>
        </w:rPr>
        <w:t xml:space="preserve"> </w:t>
      </w:r>
      <w:r>
        <w:rPr>
          <w:w w:val="105"/>
        </w:rPr>
        <w:t>subject</w:t>
      </w:r>
      <w:r>
        <w:rPr>
          <w:spacing w:val="-19"/>
          <w:w w:val="105"/>
        </w:rPr>
        <w:t xml:space="preserve"> </w:t>
      </w:r>
      <w:r>
        <w:rPr>
          <w:w w:val="105"/>
        </w:rPr>
        <w:t>introduces</w:t>
      </w:r>
      <w:r>
        <w:rPr>
          <w:spacing w:val="-19"/>
          <w:w w:val="105"/>
        </w:rPr>
        <w:t xml:space="preserve"> </w:t>
      </w:r>
      <w:r>
        <w:rPr>
          <w:w w:val="105"/>
        </w:rPr>
        <w:t>students</w:t>
      </w:r>
      <w:r>
        <w:rPr>
          <w:spacing w:val="-19"/>
          <w:w w:val="105"/>
        </w:rPr>
        <w:t xml:space="preserve"> </w:t>
      </w:r>
      <w:r>
        <w:rPr>
          <w:w w:val="105"/>
        </w:rPr>
        <w:t>to</w:t>
      </w:r>
      <w:r>
        <w:rPr>
          <w:spacing w:val="-19"/>
          <w:w w:val="105"/>
        </w:rPr>
        <w:t xml:space="preserve"> </w:t>
      </w:r>
      <w:r>
        <w:rPr>
          <w:w w:val="105"/>
        </w:rPr>
        <w:t>the</w:t>
      </w:r>
      <w:r>
        <w:rPr>
          <w:spacing w:val="-19"/>
          <w:w w:val="105"/>
        </w:rPr>
        <w:t xml:space="preserve"> </w:t>
      </w:r>
      <w:r>
        <w:rPr>
          <w:w w:val="105"/>
        </w:rPr>
        <w:t>different</w:t>
      </w:r>
      <w:r>
        <w:rPr>
          <w:spacing w:val="-19"/>
          <w:w w:val="105"/>
        </w:rPr>
        <w:t xml:space="preserve"> </w:t>
      </w:r>
      <w:r>
        <w:rPr>
          <w:w w:val="105"/>
        </w:rPr>
        <w:t>procedures</w:t>
      </w:r>
      <w:r>
        <w:rPr>
          <w:spacing w:val="-19"/>
          <w:w w:val="105"/>
        </w:rPr>
        <w:t xml:space="preserve"> </w:t>
      </w:r>
      <w:r>
        <w:rPr>
          <w:w w:val="105"/>
        </w:rPr>
        <w:t>the</w:t>
      </w:r>
      <w:r>
        <w:rPr>
          <w:spacing w:val="-19"/>
          <w:w w:val="105"/>
        </w:rPr>
        <w:t xml:space="preserve"> </w:t>
      </w:r>
      <w:r>
        <w:rPr>
          <w:w w:val="105"/>
        </w:rPr>
        <w:t>EKG</w:t>
      </w:r>
      <w:r>
        <w:rPr>
          <w:spacing w:val="-19"/>
          <w:w w:val="105"/>
        </w:rPr>
        <w:t xml:space="preserve"> </w:t>
      </w:r>
      <w:r>
        <w:rPr>
          <w:w w:val="105"/>
        </w:rPr>
        <w:t>tech</w:t>
      </w:r>
      <w:r>
        <w:rPr>
          <w:spacing w:val="-19"/>
          <w:w w:val="105"/>
        </w:rPr>
        <w:t xml:space="preserve"> </w:t>
      </w:r>
      <w:r>
        <w:rPr>
          <w:w w:val="105"/>
        </w:rPr>
        <w:t>mission may</w:t>
      </w:r>
      <w:r>
        <w:rPr>
          <w:spacing w:val="-17"/>
          <w:w w:val="105"/>
        </w:rPr>
        <w:t xml:space="preserve"> </w:t>
      </w:r>
      <w:r>
        <w:rPr>
          <w:w w:val="105"/>
        </w:rPr>
        <w:t>engage</w:t>
      </w:r>
      <w:r>
        <w:rPr>
          <w:spacing w:val="-17"/>
          <w:w w:val="105"/>
        </w:rPr>
        <w:t xml:space="preserve"> </w:t>
      </w:r>
      <w:r>
        <w:rPr>
          <w:w w:val="105"/>
        </w:rPr>
        <w:t>in.</w:t>
      </w:r>
      <w:r>
        <w:rPr>
          <w:spacing w:val="-17"/>
          <w:w w:val="105"/>
        </w:rPr>
        <w:t xml:space="preserve"> </w:t>
      </w:r>
      <w:r>
        <w:rPr>
          <w:w w:val="105"/>
        </w:rPr>
        <w:t>This</w:t>
      </w:r>
      <w:r>
        <w:rPr>
          <w:spacing w:val="-17"/>
          <w:w w:val="105"/>
        </w:rPr>
        <w:t xml:space="preserve"> </w:t>
      </w:r>
      <w:r>
        <w:rPr>
          <w:w w:val="105"/>
        </w:rPr>
        <w:t>course</w:t>
      </w:r>
      <w:r>
        <w:rPr>
          <w:spacing w:val="-17"/>
          <w:w w:val="105"/>
        </w:rPr>
        <w:t xml:space="preserve"> </w:t>
      </w:r>
      <w:r>
        <w:rPr>
          <w:w w:val="105"/>
        </w:rPr>
        <w:t>also</w:t>
      </w:r>
      <w:r>
        <w:rPr>
          <w:spacing w:val="-17"/>
          <w:w w:val="105"/>
        </w:rPr>
        <w:t xml:space="preserve"> </w:t>
      </w:r>
      <w:r>
        <w:rPr>
          <w:w w:val="105"/>
        </w:rPr>
        <w:t>explains</w:t>
      </w:r>
      <w:r>
        <w:rPr>
          <w:spacing w:val="-17"/>
          <w:w w:val="105"/>
        </w:rPr>
        <w:t xml:space="preserve"> </w:t>
      </w:r>
      <w:r>
        <w:rPr>
          <w:w w:val="105"/>
        </w:rPr>
        <w:t>the</w:t>
      </w:r>
      <w:r>
        <w:rPr>
          <w:spacing w:val="-17"/>
          <w:w w:val="105"/>
        </w:rPr>
        <w:t xml:space="preserve"> </w:t>
      </w:r>
      <w:r>
        <w:rPr>
          <w:w w:val="105"/>
        </w:rPr>
        <w:t>EKG/ECG</w:t>
      </w:r>
      <w:r>
        <w:rPr>
          <w:spacing w:val="-17"/>
          <w:w w:val="105"/>
        </w:rPr>
        <w:t xml:space="preserve"> </w:t>
      </w:r>
      <w:r>
        <w:rPr>
          <w:w w:val="105"/>
        </w:rPr>
        <w:t>technology</w:t>
      </w:r>
      <w:r>
        <w:rPr>
          <w:spacing w:val="-17"/>
          <w:w w:val="105"/>
        </w:rPr>
        <w:t xml:space="preserve"> </w:t>
      </w:r>
      <w:r>
        <w:rPr>
          <w:w w:val="105"/>
        </w:rPr>
        <w:t>and</w:t>
      </w:r>
      <w:r>
        <w:rPr>
          <w:spacing w:val="-17"/>
          <w:w w:val="105"/>
        </w:rPr>
        <w:t xml:space="preserve"> </w:t>
      </w:r>
      <w:r>
        <w:rPr>
          <w:w w:val="105"/>
        </w:rPr>
        <w:t>how</w:t>
      </w:r>
      <w:r>
        <w:rPr>
          <w:spacing w:val="-17"/>
          <w:w w:val="105"/>
        </w:rPr>
        <w:t xml:space="preserve"> </w:t>
      </w:r>
      <w:r>
        <w:rPr>
          <w:w w:val="105"/>
        </w:rPr>
        <w:t xml:space="preserve">it </w:t>
      </w:r>
      <w:r>
        <w:rPr>
          <w:spacing w:val="-2"/>
          <w:w w:val="105"/>
        </w:rPr>
        <w:t>works.</w:t>
      </w:r>
    </w:p>
    <w:p w14:paraId="444D5395" w14:textId="77777777" w:rsidR="00A83A30" w:rsidRDefault="00A83A30">
      <w:pPr>
        <w:spacing w:line="271" w:lineRule="auto"/>
        <w:sectPr w:rsidR="00A83A30">
          <w:pgSz w:w="12240" w:h="15840"/>
          <w:pgMar w:top="500" w:right="460" w:bottom="800" w:left="460" w:header="0" w:footer="603" w:gutter="0"/>
          <w:cols w:space="720"/>
        </w:sectPr>
      </w:pPr>
    </w:p>
    <w:p w14:paraId="658C4562" w14:textId="77777777" w:rsidR="00A83A30" w:rsidRDefault="00C90333">
      <w:pPr>
        <w:pStyle w:val="BodyText"/>
        <w:tabs>
          <w:tab w:val="left" w:pos="6804"/>
        </w:tabs>
        <w:spacing w:before="105"/>
        <w:ind w:left="526"/>
      </w:pPr>
      <w:r>
        <w:rPr>
          <w:noProof/>
          <w:lang w:val="en-PH" w:eastAsia="en-PH"/>
        </w:rPr>
        <w:lastRenderedPageBreak/>
        <mc:AlternateContent>
          <mc:Choice Requires="wpg">
            <w:drawing>
              <wp:anchor distT="0" distB="0" distL="0" distR="0" simplePos="0" relativeHeight="486491648" behindDoc="1" locked="0" layoutInCell="1" allowOverlap="1" wp14:anchorId="6B667B28" wp14:editId="558F8C8A">
                <wp:simplePos x="0" y="0"/>
                <wp:positionH relativeFrom="page">
                  <wp:posOffset>0</wp:posOffset>
                </wp:positionH>
                <wp:positionV relativeFrom="page">
                  <wp:posOffset>3678295</wp:posOffset>
                </wp:positionV>
                <wp:extent cx="7772400" cy="6380480"/>
                <wp:effectExtent l="0" t="0" r="0" b="0"/>
                <wp:wrapNone/>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6380480"/>
                          <a:chOff x="0" y="0"/>
                          <a:chExt cx="7772400" cy="6380480"/>
                        </a:xfrm>
                      </wpg:grpSpPr>
                      <wps:wsp>
                        <wps:cNvPr id="119" name="Graphic 118"/>
                        <wps:cNvSpPr/>
                        <wps:spPr>
                          <a:xfrm>
                            <a:off x="0" y="2194809"/>
                            <a:ext cx="7772400" cy="4185920"/>
                          </a:xfrm>
                          <a:custGeom>
                            <a:avLst/>
                            <a:gdLst/>
                            <a:ahLst/>
                            <a:cxnLst/>
                            <a:rect l="l" t="t" r="r" b="b"/>
                            <a:pathLst>
                              <a:path w="7772400" h="4185920">
                                <a:moveTo>
                                  <a:pt x="0" y="4185293"/>
                                </a:moveTo>
                                <a:lnTo>
                                  <a:pt x="7772399" y="4185293"/>
                                </a:lnTo>
                                <a:lnTo>
                                  <a:pt x="7772399" y="0"/>
                                </a:lnTo>
                                <a:lnTo>
                                  <a:pt x="0" y="0"/>
                                </a:lnTo>
                                <a:lnTo>
                                  <a:pt x="0" y="4185293"/>
                                </a:lnTo>
                                <a:close/>
                              </a:path>
                            </a:pathLst>
                          </a:custGeom>
                          <a:solidFill>
                            <a:srgbClr val="D9DEF7"/>
                          </a:solidFill>
                        </wps:spPr>
                        <wps:bodyPr wrap="square" lIns="0" tIns="0" rIns="0" bIns="0" rtlCol="0">
                          <a:prstTxWarp prst="textNoShape">
                            <a:avLst/>
                          </a:prstTxWarp>
                          <a:noAutofit/>
                        </wps:bodyPr>
                      </wps:wsp>
                      <wps:wsp>
                        <wps:cNvPr id="120" name="Graphic 119"/>
                        <wps:cNvSpPr/>
                        <wps:spPr>
                          <a:xfrm>
                            <a:off x="0" y="0"/>
                            <a:ext cx="7772400" cy="2195195"/>
                          </a:xfrm>
                          <a:custGeom>
                            <a:avLst/>
                            <a:gdLst/>
                            <a:ahLst/>
                            <a:cxnLst/>
                            <a:rect l="l" t="t" r="r" b="b"/>
                            <a:pathLst>
                              <a:path w="7772400" h="2195195">
                                <a:moveTo>
                                  <a:pt x="0" y="0"/>
                                </a:moveTo>
                                <a:lnTo>
                                  <a:pt x="7772399" y="0"/>
                                </a:lnTo>
                                <a:lnTo>
                                  <a:pt x="7772399" y="2194809"/>
                                </a:lnTo>
                                <a:lnTo>
                                  <a:pt x="0" y="2194809"/>
                                </a:lnTo>
                                <a:lnTo>
                                  <a:pt x="0" y="0"/>
                                </a:lnTo>
                                <a:close/>
                              </a:path>
                            </a:pathLst>
                          </a:custGeom>
                          <a:solidFill>
                            <a:srgbClr val="4B61E3"/>
                          </a:solidFill>
                        </wps:spPr>
                        <wps:bodyPr wrap="square" lIns="0" tIns="0" rIns="0" bIns="0" rtlCol="0">
                          <a:prstTxWarp prst="textNoShape">
                            <a:avLst/>
                          </a:prstTxWarp>
                          <a:noAutofit/>
                        </wps:bodyPr>
                      </wps:wsp>
                      <pic:pic xmlns:pic="http://schemas.openxmlformats.org/drawingml/2006/picture">
                        <pic:nvPicPr>
                          <pic:cNvPr id="121" name="Image 120"/>
                          <pic:cNvPicPr/>
                        </pic:nvPicPr>
                        <pic:blipFill>
                          <a:blip r:embed="rId69" cstate="print"/>
                          <a:stretch>
                            <a:fillRect/>
                          </a:stretch>
                        </pic:blipFill>
                        <pic:spPr>
                          <a:xfrm>
                            <a:off x="626647" y="0"/>
                            <a:ext cx="3295649" cy="2190749"/>
                          </a:xfrm>
                          <a:prstGeom prst="rect">
                            <a:avLst/>
                          </a:prstGeom>
                        </pic:spPr>
                      </pic:pic>
                    </wpg:wgp>
                  </a:graphicData>
                </a:graphic>
              </wp:anchor>
            </w:drawing>
          </mc:Choice>
          <mc:Fallback>
            <w:pict>
              <v:group w14:anchorId="4204B29F" id="Group 117" o:spid="_x0000_s1026" style="position:absolute;margin-left:0;margin-top:289.65pt;width:612pt;height:502.4pt;z-index:-16824832;mso-wrap-distance-left:0;mso-wrap-distance-right:0;mso-position-horizontal-relative:page;mso-position-vertical-relative:page" coordsize="77724,6380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">
                <v:shape id="Graphic 118" o:spid="_x0000_s1027" style="position:absolute;top:21948;width:77724;height:41859;visibility:visible;mso-wrap-style:square;v-text-anchor:top" coordsize="7772400,41859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" path="m,4185293r7772399,l7772399,,,,,4185293xe" fillcolor="#d9def7" stroked="f">
                  <v:path arrowok="t"/>
                </v:shape>
                <v:shape id="Graphic 119" o:spid="_x0000_s1028" style="position:absolute;width:77724;height:21951;visibility:visible;mso-wrap-style:square;v-text-anchor:top" coordsize="7772400,21951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" path="m,l7772399,r,2194809l,2194809,,xe" fillcolor="#4b61e3" stroked="f">
                  <v:path arrowok="t"/>
                </v:shape>
                <v:shape id="Image 120" o:spid="_x0000_s1029" type="#_x0000_t75" style="position:absolute;left:6266;width:32956;height:219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">
                  <v:imagedata r:id="rId70" o:title=""/>
                </v:shape>
                <w10:wrap anchorx="page" anchory="page"/>
              </v:group>
            </w:pict>
          </mc:Fallback>
        </mc:AlternateContent>
      </w:r>
      <w:r>
        <w:rPr>
          <w:spacing w:val="-2"/>
        </w:rPr>
        <w:t>EC103:</w:t>
      </w:r>
      <w:r>
        <w:rPr>
          <w:spacing w:val="-20"/>
        </w:rPr>
        <w:t xml:space="preserve"> </w:t>
      </w:r>
      <w:r>
        <w:rPr>
          <w:spacing w:val="-2"/>
        </w:rPr>
        <w:t>EKG</w:t>
      </w:r>
      <w:r>
        <w:rPr>
          <w:spacing w:val="-20"/>
        </w:rPr>
        <w:t xml:space="preserve"> </w:t>
      </w:r>
      <w:r>
        <w:rPr>
          <w:spacing w:val="-2"/>
        </w:rPr>
        <w:t>Tracing</w:t>
      </w:r>
      <w:r>
        <w:rPr>
          <w:spacing w:val="-19"/>
        </w:rPr>
        <w:t xml:space="preserve"> </w:t>
      </w:r>
      <w:r>
        <w:rPr>
          <w:spacing w:val="-2"/>
        </w:rPr>
        <w:t>&amp;</w:t>
      </w:r>
      <w:r>
        <w:rPr>
          <w:spacing w:val="-20"/>
        </w:rPr>
        <w:t xml:space="preserve"> </w:t>
      </w:r>
      <w:r>
        <w:rPr>
          <w:spacing w:val="-2"/>
        </w:rPr>
        <w:t>Rhythm</w:t>
      </w:r>
      <w:r>
        <w:rPr>
          <w:spacing w:val="-19"/>
        </w:rPr>
        <w:t xml:space="preserve"> </w:t>
      </w:r>
      <w:r>
        <w:rPr>
          <w:spacing w:val="-2"/>
        </w:rPr>
        <w:t>Interpretation</w:t>
      </w:r>
      <w:r>
        <w:tab/>
        <w:t>Contact</w:t>
      </w:r>
      <w:r>
        <w:rPr>
          <w:spacing w:val="-14"/>
        </w:rPr>
        <w:t xml:space="preserve"> </w:t>
      </w:r>
      <w:r>
        <w:t>Hours:</w:t>
      </w:r>
      <w:r>
        <w:rPr>
          <w:spacing w:val="-13"/>
        </w:rPr>
        <w:t xml:space="preserve"> </w:t>
      </w:r>
      <w:r>
        <w:t>10</w:t>
      </w:r>
      <w:r>
        <w:rPr>
          <w:spacing w:val="-13"/>
        </w:rPr>
        <w:t xml:space="preserve"> </w:t>
      </w:r>
      <w:r>
        <w:t>hours</w:t>
      </w:r>
      <w:r>
        <w:rPr>
          <w:spacing w:val="-13"/>
        </w:rPr>
        <w:t xml:space="preserve"> </w:t>
      </w:r>
      <w:r>
        <w:rPr>
          <w:spacing w:val="-2"/>
        </w:rPr>
        <w:t>theory</w:t>
      </w:r>
    </w:p>
    <w:p w14:paraId="514E9AAA" w14:textId="77777777" w:rsidR="00A83A30" w:rsidRDefault="00A83A30">
      <w:pPr>
        <w:pStyle w:val="BodyText"/>
        <w:spacing w:before="76"/>
      </w:pPr>
    </w:p>
    <w:p w14:paraId="4F905256" w14:textId="77777777" w:rsidR="00A83A30" w:rsidRDefault="00C90333">
      <w:pPr>
        <w:pStyle w:val="BodyText"/>
        <w:spacing w:before="1" w:line="271" w:lineRule="auto"/>
        <w:ind w:left="526" w:right="525"/>
      </w:pPr>
      <w:r>
        <w:rPr>
          <w:w w:val="105"/>
        </w:rPr>
        <w:t>This</w:t>
      </w:r>
      <w:r>
        <w:rPr>
          <w:spacing w:val="-9"/>
          <w:w w:val="105"/>
        </w:rPr>
        <w:t xml:space="preserve"> </w:t>
      </w:r>
      <w:r>
        <w:rPr>
          <w:w w:val="105"/>
        </w:rPr>
        <w:t>subject</w:t>
      </w:r>
      <w:r>
        <w:rPr>
          <w:spacing w:val="-9"/>
          <w:w w:val="105"/>
        </w:rPr>
        <w:t xml:space="preserve"> </w:t>
      </w:r>
      <w:r>
        <w:rPr>
          <w:w w:val="105"/>
        </w:rPr>
        <w:t>he</w:t>
      </w:r>
      <w:r>
        <w:rPr>
          <w:spacing w:val="-9"/>
          <w:w w:val="105"/>
        </w:rPr>
        <w:t xml:space="preserve"> </w:t>
      </w:r>
      <w:r>
        <w:rPr>
          <w:w w:val="105"/>
        </w:rPr>
        <w:t>introduces</w:t>
      </w:r>
      <w:r>
        <w:rPr>
          <w:spacing w:val="-9"/>
          <w:w w:val="105"/>
        </w:rPr>
        <w:t xml:space="preserve"> </w:t>
      </w:r>
      <w:r>
        <w:rPr>
          <w:w w:val="105"/>
        </w:rPr>
        <w:t>students</w:t>
      </w:r>
      <w:r>
        <w:rPr>
          <w:spacing w:val="-9"/>
          <w:w w:val="105"/>
        </w:rPr>
        <w:t xml:space="preserve"> </w:t>
      </w:r>
      <w:r>
        <w:rPr>
          <w:w w:val="105"/>
        </w:rPr>
        <w:t>to</w:t>
      </w:r>
      <w:r>
        <w:rPr>
          <w:spacing w:val="-9"/>
          <w:w w:val="105"/>
        </w:rPr>
        <w:t xml:space="preserve"> </w:t>
      </w:r>
      <w:r>
        <w:rPr>
          <w:w w:val="105"/>
        </w:rPr>
        <w:t>the</w:t>
      </w:r>
      <w:r>
        <w:rPr>
          <w:spacing w:val="-9"/>
          <w:w w:val="105"/>
        </w:rPr>
        <w:t xml:space="preserve"> </w:t>
      </w:r>
      <w:r>
        <w:rPr>
          <w:w w:val="105"/>
        </w:rPr>
        <w:t>world</w:t>
      </w:r>
      <w:r>
        <w:rPr>
          <w:spacing w:val="-9"/>
          <w:w w:val="105"/>
        </w:rPr>
        <w:t xml:space="preserve"> </w:t>
      </w:r>
      <w:r>
        <w:rPr>
          <w:w w:val="105"/>
        </w:rPr>
        <w:t>of</w:t>
      </w:r>
      <w:r>
        <w:rPr>
          <w:spacing w:val="-9"/>
          <w:w w:val="105"/>
        </w:rPr>
        <w:t xml:space="preserve"> </w:t>
      </w:r>
      <w:r>
        <w:rPr>
          <w:w w:val="105"/>
        </w:rPr>
        <w:t>heart</w:t>
      </w:r>
      <w:r>
        <w:rPr>
          <w:spacing w:val="-9"/>
          <w:w w:val="105"/>
        </w:rPr>
        <w:t xml:space="preserve"> </w:t>
      </w:r>
      <w:r>
        <w:rPr>
          <w:w w:val="105"/>
        </w:rPr>
        <w:t>tracing.</w:t>
      </w:r>
      <w:r>
        <w:rPr>
          <w:spacing w:val="-9"/>
          <w:w w:val="105"/>
        </w:rPr>
        <w:t xml:space="preserve"> </w:t>
      </w:r>
      <w:r>
        <w:rPr>
          <w:w w:val="105"/>
        </w:rPr>
        <w:t>Students</w:t>
      </w:r>
      <w:r>
        <w:rPr>
          <w:spacing w:val="-9"/>
          <w:w w:val="105"/>
        </w:rPr>
        <w:t xml:space="preserve"> </w:t>
      </w:r>
      <w:r>
        <w:rPr>
          <w:w w:val="105"/>
        </w:rPr>
        <w:t>will learn</w:t>
      </w:r>
      <w:r>
        <w:rPr>
          <w:spacing w:val="-28"/>
          <w:w w:val="105"/>
        </w:rPr>
        <w:t xml:space="preserve"> </w:t>
      </w:r>
      <w:r>
        <w:rPr>
          <w:w w:val="105"/>
        </w:rPr>
        <w:t>how</w:t>
      </w:r>
      <w:r>
        <w:rPr>
          <w:spacing w:val="-28"/>
          <w:w w:val="105"/>
        </w:rPr>
        <w:t xml:space="preserve"> </w:t>
      </w:r>
      <w:r>
        <w:rPr>
          <w:w w:val="105"/>
        </w:rPr>
        <w:t>to</w:t>
      </w:r>
      <w:r>
        <w:rPr>
          <w:spacing w:val="-28"/>
          <w:w w:val="105"/>
        </w:rPr>
        <w:t xml:space="preserve"> </w:t>
      </w:r>
      <w:r>
        <w:rPr>
          <w:w w:val="105"/>
        </w:rPr>
        <w:t>apply</w:t>
      </w:r>
      <w:r>
        <w:rPr>
          <w:spacing w:val="-28"/>
          <w:w w:val="105"/>
        </w:rPr>
        <w:t xml:space="preserve"> </w:t>
      </w:r>
      <w:r>
        <w:rPr>
          <w:w w:val="105"/>
        </w:rPr>
        <w:t>leads</w:t>
      </w:r>
      <w:r>
        <w:rPr>
          <w:spacing w:val="-28"/>
          <w:w w:val="105"/>
        </w:rPr>
        <w:t xml:space="preserve"> </w:t>
      </w:r>
      <w:r>
        <w:rPr>
          <w:w w:val="105"/>
        </w:rPr>
        <w:t>for</w:t>
      </w:r>
      <w:r>
        <w:rPr>
          <w:spacing w:val="-28"/>
          <w:w w:val="105"/>
        </w:rPr>
        <w:t xml:space="preserve"> </w:t>
      </w:r>
      <w:r>
        <w:rPr>
          <w:w w:val="105"/>
        </w:rPr>
        <w:t>heart</w:t>
      </w:r>
      <w:r>
        <w:rPr>
          <w:spacing w:val="-28"/>
          <w:w w:val="105"/>
        </w:rPr>
        <w:t xml:space="preserve"> </w:t>
      </w:r>
      <w:r>
        <w:rPr>
          <w:w w:val="105"/>
        </w:rPr>
        <w:t>tracing,</w:t>
      </w:r>
      <w:r>
        <w:rPr>
          <w:spacing w:val="-28"/>
          <w:w w:val="105"/>
        </w:rPr>
        <w:t xml:space="preserve"> </w:t>
      </w:r>
      <w:r>
        <w:rPr>
          <w:w w:val="105"/>
        </w:rPr>
        <w:t>how</w:t>
      </w:r>
      <w:r>
        <w:rPr>
          <w:spacing w:val="-28"/>
          <w:w w:val="105"/>
        </w:rPr>
        <w:t xml:space="preserve"> </w:t>
      </w:r>
      <w:r>
        <w:rPr>
          <w:w w:val="105"/>
        </w:rPr>
        <w:t>to</w:t>
      </w:r>
      <w:r>
        <w:rPr>
          <w:spacing w:val="-28"/>
          <w:w w:val="105"/>
        </w:rPr>
        <w:t xml:space="preserve"> </w:t>
      </w:r>
      <w:r>
        <w:rPr>
          <w:w w:val="105"/>
        </w:rPr>
        <w:t>read</w:t>
      </w:r>
      <w:r>
        <w:rPr>
          <w:spacing w:val="-28"/>
          <w:w w:val="105"/>
        </w:rPr>
        <w:t xml:space="preserve"> </w:t>
      </w:r>
      <w:r>
        <w:rPr>
          <w:w w:val="105"/>
        </w:rPr>
        <w:t>and</w:t>
      </w:r>
      <w:r>
        <w:rPr>
          <w:spacing w:val="-28"/>
          <w:w w:val="105"/>
        </w:rPr>
        <w:t xml:space="preserve"> </w:t>
      </w:r>
      <w:r>
        <w:rPr>
          <w:w w:val="105"/>
        </w:rPr>
        <w:t>interpret</w:t>
      </w:r>
      <w:r>
        <w:rPr>
          <w:spacing w:val="-28"/>
          <w:w w:val="105"/>
        </w:rPr>
        <w:t xml:space="preserve"> </w:t>
      </w:r>
      <w:r>
        <w:rPr>
          <w:w w:val="105"/>
        </w:rPr>
        <w:t>rhythm</w:t>
      </w:r>
      <w:r>
        <w:rPr>
          <w:spacing w:val="-28"/>
          <w:w w:val="105"/>
        </w:rPr>
        <w:t xml:space="preserve"> </w:t>
      </w:r>
      <w:r>
        <w:rPr>
          <w:w w:val="105"/>
        </w:rPr>
        <w:t xml:space="preserve">strips </w:t>
      </w:r>
      <w:proofErr w:type="gramStart"/>
      <w:r>
        <w:rPr>
          <w:w w:val="105"/>
        </w:rPr>
        <w:t>in</w:t>
      </w:r>
      <w:r>
        <w:rPr>
          <w:spacing w:val="-7"/>
          <w:w w:val="105"/>
        </w:rPr>
        <w:t xml:space="preserve"> </w:t>
      </w:r>
      <w:r>
        <w:rPr>
          <w:w w:val="105"/>
        </w:rPr>
        <w:t>an</w:t>
      </w:r>
      <w:r>
        <w:rPr>
          <w:spacing w:val="-7"/>
          <w:w w:val="105"/>
        </w:rPr>
        <w:t xml:space="preserve"> </w:t>
      </w:r>
      <w:r>
        <w:rPr>
          <w:w w:val="105"/>
        </w:rPr>
        <w:t>effort</w:t>
      </w:r>
      <w:r>
        <w:rPr>
          <w:spacing w:val="-7"/>
          <w:w w:val="105"/>
        </w:rPr>
        <w:t xml:space="preserve"> </w:t>
      </w:r>
      <w:r>
        <w:rPr>
          <w:w w:val="105"/>
        </w:rPr>
        <w:t>to</w:t>
      </w:r>
      <w:proofErr w:type="gramEnd"/>
      <w:r>
        <w:rPr>
          <w:spacing w:val="-7"/>
          <w:w w:val="105"/>
        </w:rPr>
        <w:t xml:space="preserve"> </w:t>
      </w:r>
      <w:r>
        <w:rPr>
          <w:w w:val="105"/>
        </w:rPr>
        <w:t>alerts</w:t>
      </w:r>
      <w:r>
        <w:rPr>
          <w:spacing w:val="-7"/>
          <w:w w:val="105"/>
        </w:rPr>
        <w:t xml:space="preserve"> </w:t>
      </w:r>
      <w:r>
        <w:rPr>
          <w:w w:val="105"/>
        </w:rPr>
        <w:t>practitioners</w:t>
      </w:r>
      <w:r>
        <w:rPr>
          <w:spacing w:val="-7"/>
          <w:w w:val="105"/>
        </w:rPr>
        <w:t xml:space="preserve"> </w:t>
      </w:r>
      <w:r>
        <w:rPr>
          <w:w w:val="105"/>
        </w:rPr>
        <w:t>of</w:t>
      </w:r>
      <w:r>
        <w:rPr>
          <w:spacing w:val="-7"/>
          <w:w w:val="105"/>
        </w:rPr>
        <w:t xml:space="preserve"> </w:t>
      </w:r>
      <w:r>
        <w:rPr>
          <w:w w:val="105"/>
        </w:rPr>
        <w:t>any</w:t>
      </w:r>
      <w:r>
        <w:rPr>
          <w:spacing w:val="-7"/>
          <w:w w:val="105"/>
        </w:rPr>
        <w:t xml:space="preserve"> </w:t>
      </w:r>
      <w:r>
        <w:rPr>
          <w:w w:val="105"/>
        </w:rPr>
        <w:t>emergency</w:t>
      </w:r>
      <w:r>
        <w:rPr>
          <w:spacing w:val="-7"/>
          <w:w w:val="105"/>
        </w:rPr>
        <w:t xml:space="preserve"> </w:t>
      </w:r>
      <w:r>
        <w:rPr>
          <w:w w:val="105"/>
        </w:rPr>
        <w:t>issues</w:t>
      </w:r>
      <w:r>
        <w:rPr>
          <w:spacing w:val="-7"/>
          <w:w w:val="105"/>
        </w:rPr>
        <w:t xml:space="preserve"> </w:t>
      </w:r>
      <w:r>
        <w:rPr>
          <w:w w:val="105"/>
        </w:rPr>
        <w:t>noted.</w:t>
      </w:r>
    </w:p>
    <w:p w14:paraId="6EB37A44" w14:textId="77777777" w:rsidR="00A83A30" w:rsidRDefault="00A83A30">
      <w:pPr>
        <w:pStyle w:val="BodyText"/>
        <w:spacing w:before="39"/>
      </w:pPr>
    </w:p>
    <w:p w14:paraId="7666786A" w14:textId="77777777" w:rsidR="00A83A30" w:rsidRDefault="00C90333">
      <w:pPr>
        <w:pStyle w:val="BodyText"/>
        <w:tabs>
          <w:tab w:val="left" w:pos="6788"/>
        </w:tabs>
        <w:ind w:left="526"/>
      </w:pPr>
      <w:r>
        <w:rPr>
          <w:spacing w:val="-6"/>
        </w:rPr>
        <w:t>EC</w:t>
      </w:r>
      <w:r>
        <w:rPr>
          <w:spacing w:val="-23"/>
        </w:rPr>
        <w:t xml:space="preserve"> </w:t>
      </w:r>
      <w:r>
        <w:rPr>
          <w:spacing w:val="-6"/>
        </w:rPr>
        <w:t>104:</w:t>
      </w:r>
      <w:r>
        <w:rPr>
          <w:spacing w:val="-22"/>
        </w:rPr>
        <w:t xml:space="preserve"> </w:t>
      </w:r>
      <w:r>
        <w:rPr>
          <w:spacing w:val="-6"/>
        </w:rPr>
        <w:t>EKG</w:t>
      </w:r>
      <w:r>
        <w:rPr>
          <w:spacing w:val="-22"/>
        </w:rPr>
        <w:t xml:space="preserve"> </w:t>
      </w:r>
      <w:r>
        <w:rPr>
          <w:spacing w:val="-6"/>
        </w:rPr>
        <w:t>Lab</w:t>
      </w:r>
      <w:r>
        <w:rPr>
          <w:spacing w:val="-23"/>
        </w:rPr>
        <w:t xml:space="preserve"> </w:t>
      </w:r>
      <w:r>
        <w:rPr>
          <w:spacing w:val="-6"/>
        </w:rPr>
        <w:t>Practicum</w:t>
      </w:r>
      <w:r>
        <w:tab/>
        <w:t>Contact</w:t>
      </w:r>
      <w:r>
        <w:rPr>
          <w:spacing w:val="-1"/>
        </w:rPr>
        <w:t xml:space="preserve"> </w:t>
      </w:r>
      <w:r>
        <w:t xml:space="preserve">Hours: 40 hours </w:t>
      </w:r>
      <w:r>
        <w:rPr>
          <w:spacing w:val="-5"/>
        </w:rPr>
        <w:t>Lab</w:t>
      </w:r>
    </w:p>
    <w:p w14:paraId="54266222" w14:textId="77777777" w:rsidR="00A83A30" w:rsidRDefault="00A83A30">
      <w:pPr>
        <w:pStyle w:val="BodyText"/>
        <w:spacing w:before="77"/>
      </w:pPr>
    </w:p>
    <w:p w14:paraId="5F8F9448" w14:textId="77777777" w:rsidR="00A83A30" w:rsidRDefault="00C90333">
      <w:pPr>
        <w:pStyle w:val="BodyText"/>
        <w:spacing w:line="271" w:lineRule="auto"/>
        <w:ind w:left="526" w:right="683"/>
      </w:pPr>
      <w:r>
        <w:rPr>
          <w:w w:val="105"/>
        </w:rPr>
        <w:t>This</w:t>
      </w:r>
      <w:r>
        <w:rPr>
          <w:spacing w:val="-10"/>
          <w:w w:val="105"/>
        </w:rPr>
        <w:t xml:space="preserve"> </w:t>
      </w:r>
      <w:r>
        <w:rPr>
          <w:w w:val="105"/>
        </w:rPr>
        <w:t>subject</w:t>
      </w:r>
      <w:r>
        <w:rPr>
          <w:spacing w:val="-10"/>
          <w:w w:val="105"/>
        </w:rPr>
        <w:t xml:space="preserve"> </w:t>
      </w:r>
      <w:r>
        <w:rPr>
          <w:w w:val="105"/>
        </w:rPr>
        <w:t>allows</w:t>
      </w:r>
      <w:r>
        <w:rPr>
          <w:spacing w:val="-10"/>
          <w:w w:val="105"/>
        </w:rPr>
        <w:t xml:space="preserve"> </w:t>
      </w:r>
      <w:r>
        <w:rPr>
          <w:w w:val="105"/>
        </w:rPr>
        <w:t>students</w:t>
      </w:r>
      <w:r>
        <w:rPr>
          <w:spacing w:val="-10"/>
          <w:w w:val="105"/>
        </w:rPr>
        <w:t xml:space="preserve"> </w:t>
      </w:r>
      <w:r>
        <w:rPr>
          <w:w w:val="105"/>
        </w:rPr>
        <w:t>to</w:t>
      </w:r>
      <w:r>
        <w:rPr>
          <w:spacing w:val="-10"/>
          <w:w w:val="105"/>
        </w:rPr>
        <w:t xml:space="preserve"> </w:t>
      </w:r>
      <w:r>
        <w:rPr>
          <w:w w:val="105"/>
        </w:rPr>
        <w:t>practice</w:t>
      </w:r>
      <w:r>
        <w:rPr>
          <w:spacing w:val="-10"/>
          <w:w w:val="105"/>
        </w:rPr>
        <w:t xml:space="preserve"> </w:t>
      </w:r>
      <w:r>
        <w:rPr>
          <w:w w:val="105"/>
        </w:rPr>
        <w:t>what</w:t>
      </w:r>
      <w:r>
        <w:rPr>
          <w:spacing w:val="-10"/>
          <w:w w:val="105"/>
        </w:rPr>
        <w:t xml:space="preserve"> </w:t>
      </w:r>
      <w:r>
        <w:rPr>
          <w:w w:val="105"/>
        </w:rPr>
        <w:t>they</w:t>
      </w:r>
      <w:r>
        <w:rPr>
          <w:spacing w:val="-10"/>
          <w:w w:val="105"/>
        </w:rPr>
        <w:t xml:space="preserve"> </w:t>
      </w:r>
      <w:r>
        <w:rPr>
          <w:w w:val="105"/>
        </w:rPr>
        <w:t>have</w:t>
      </w:r>
      <w:r>
        <w:rPr>
          <w:spacing w:val="-10"/>
          <w:w w:val="105"/>
        </w:rPr>
        <w:t xml:space="preserve"> </w:t>
      </w:r>
      <w:r>
        <w:rPr>
          <w:w w:val="105"/>
        </w:rPr>
        <w:t>learned</w:t>
      </w:r>
      <w:r>
        <w:rPr>
          <w:spacing w:val="-10"/>
          <w:w w:val="105"/>
        </w:rPr>
        <w:t xml:space="preserve"> </w:t>
      </w:r>
      <w:r>
        <w:rPr>
          <w:w w:val="105"/>
        </w:rPr>
        <w:t>in</w:t>
      </w:r>
      <w:r>
        <w:rPr>
          <w:spacing w:val="-10"/>
          <w:w w:val="105"/>
        </w:rPr>
        <w:t xml:space="preserve"> </w:t>
      </w:r>
      <w:r>
        <w:rPr>
          <w:w w:val="105"/>
        </w:rPr>
        <w:t>the</w:t>
      </w:r>
      <w:r>
        <w:rPr>
          <w:spacing w:val="-10"/>
          <w:w w:val="105"/>
        </w:rPr>
        <w:t xml:space="preserve"> </w:t>
      </w:r>
      <w:r>
        <w:rPr>
          <w:w w:val="105"/>
        </w:rPr>
        <w:t>prior courses</w:t>
      </w:r>
      <w:r>
        <w:rPr>
          <w:spacing w:val="-19"/>
          <w:w w:val="105"/>
        </w:rPr>
        <w:t xml:space="preserve"> </w:t>
      </w:r>
      <w:r>
        <w:rPr>
          <w:w w:val="105"/>
        </w:rPr>
        <w:t>in</w:t>
      </w:r>
      <w:r>
        <w:rPr>
          <w:spacing w:val="-19"/>
          <w:w w:val="105"/>
        </w:rPr>
        <w:t xml:space="preserve"> </w:t>
      </w:r>
      <w:r>
        <w:rPr>
          <w:w w:val="105"/>
        </w:rPr>
        <w:t>real</w:t>
      </w:r>
      <w:r>
        <w:rPr>
          <w:spacing w:val="-19"/>
          <w:w w:val="105"/>
        </w:rPr>
        <w:t xml:space="preserve"> </w:t>
      </w:r>
      <w:r>
        <w:rPr>
          <w:w w:val="105"/>
        </w:rPr>
        <w:t>life</w:t>
      </w:r>
      <w:r>
        <w:rPr>
          <w:spacing w:val="-19"/>
          <w:w w:val="105"/>
        </w:rPr>
        <w:t xml:space="preserve"> </w:t>
      </w:r>
      <w:r>
        <w:rPr>
          <w:w w:val="105"/>
        </w:rPr>
        <w:t>on</w:t>
      </w:r>
      <w:r>
        <w:rPr>
          <w:spacing w:val="-19"/>
          <w:w w:val="105"/>
        </w:rPr>
        <w:t xml:space="preserve"> </w:t>
      </w:r>
      <w:r>
        <w:rPr>
          <w:w w:val="105"/>
        </w:rPr>
        <w:t>real</w:t>
      </w:r>
      <w:r>
        <w:rPr>
          <w:spacing w:val="-19"/>
          <w:w w:val="105"/>
        </w:rPr>
        <w:t xml:space="preserve"> </w:t>
      </w:r>
      <w:r>
        <w:rPr>
          <w:w w:val="105"/>
        </w:rPr>
        <w:t>people.</w:t>
      </w:r>
      <w:r>
        <w:rPr>
          <w:spacing w:val="-19"/>
          <w:w w:val="105"/>
        </w:rPr>
        <w:t xml:space="preserve"> </w:t>
      </w:r>
      <w:r>
        <w:rPr>
          <w:w w:val="105"/>
        </w:rPr>
        <w:t>Students</w:t>
      </w:r>
      <w:r>
        <w:rPr>
          <w:spacing w:val="-19"/>
          <w:w w:val="105"/>
        </w:rPr>
        <w:t xml:space="preserve"> </w:t>
      </w:r>
      <w:r>
        <w:rPr>
          <w:w w:val="105"/>
        </w:rPr>
        <w:t>will</w:t>
      </w:r>
      <w:r>
        <w:rPr>
          <w:spacing w:val="-19"/>
          <w:w w:val="105"/>
        </w:rPr>
        <w:t xml:space="preserve"> </w:t>
      </w:r>
      <w:proofErr w:type="gramStart"/>
      <w:r>
        <w:rPr>
          <w:w w:val="105"/>
        </w:rPr>
        <w:t>actually</w:t>
      </w:r>
      <w:r>
        <w:rPr>
          <w:spacing w:val="-19"/>
          <w:w w:val="105"/>
        </w:rPr>
        <w:t xml:space="preserve"> </w:t>
      </w:r>
      <w:r>
        <w:rPr>
          <w:w w:val="105"/>
        </w:rPr>
        <w:t>engage</w:t>
      </w:r>
      <w:proofErr w:type="gramEnd"/>
      <w:r>
        <w:rPr>
          <w:spacing w:val="-19"/>
          <w:w w:val="105"/>
        </w:rPr>
        <w:t xml:space="preserve"> </w:t>
      </w:r>
      <w:r>
        <w:rPr>
          <w:w w:val="105"/>
        </w:rPr>
        <w:t>an</w:t>
      </w:r>
      <w:r>
        <w:rPr>
          <w:spacing w:val="-19"/>
          <w:w w:val="105"/>
        </w:rPr>
        <w:t xml:space="preserve"> </w:t>
      </w:r>
      <w:r>
        <w:rPr>
          <w:w w:val="105"/>
        </w:rPr>
        <w:t>EKG</w:t>
      </w:r>
      <w:r>
        <w:rPr>
          <w:spacing w:val="-19"/>
          <w:w w:val="105"/>
        </w:rPr>
        <w:t xml:space="preserve"> </w:t>
      </w:r>
      <w:r>
        <w:rPr>
          <w:w w:val="105"/>
        </w:rPr>
        <w:t>heart tracing</w:t>
      </w:r>
      <w:r>
        <w:rPr>
          <w:spacing w:val="-28"/>
          <w:w w:val="105"/>
        </w:rPr>
        <w:t xml:space="preserve"> </w:t>
      </w:r>
      <w:r>
        <w:rPr>
          <w:w w:val="105"/>
        </w:rPr>
        <w:t>and</w:t>
      </w:r>
      <w:r>
        <w:rPr>
          <w:spacing w:val="-28"/>
          <w:w w:val="105"/>
        </w:rPr>
        <w:t xml:space="preserve"> </w:t>
      </w:r>
      <w:r>
        <w:rPr>
          <w:w w:val="105"/>
        </w:rPr>
        <w:t>rhythm</w:t>
      </w:r>
      <w:r>
        <w:rPr>
          <w:spacing w:val="-28"/>
          <w:w w:val="105"/>
        </w:rPr>
        <w:t xml:space="preserve"> </w:t>
      </w:r>
      <w:r>
        <w:rPr>
          <w:w w:val="105"/>
        </w:rPr>
        <w:t>strip</w:t>
      </w:r>
      <w:r>
        <w:rPr>
          <w:spacing w:val="-28"/>
          <w:w w:val="105"/>
        </w:rPr>
        <w:t xml:space="preserve"> </w:t>
      </w:r>
      <w:r>
        <w:rPr>
          <w:w w:val="105"/>
        </w:rPr>
        <w:t>reading.</w:t>
      </w:r>
      <w:r>
        <w:rPr>
          <w:spacing w:val="-28"/>
          <w:w w:val="105"/>
        </w:rPr>
        <w:t xml:space="preserve"> </w:t>
      </w:r>
      <w:r>
        <w:rPr>
          <w:w w:val="105"/>
        </w:rPr>
        <w:t>Students</w:t>
      </w:r>
      <w:r>
        <w:rPr>
          <w:spacing w:val="-28"/>
          <w:w w:val="105"/>
        </w:rPr>
        <w:t xml:space="preserve"> </w:t>
      </w:r>
      <w:r>
        <w:rPr>
          <w:w w:val="105"/>
        </w:rPr>
        <w:t>will</w:t>
      </w:r>
      <w:r>
        <w:rPr>
          <w:spacing w:val="-28"/>
          <w:w w:val="105"/>
        </w:rPr>
        <w:t xml:space="preserve"> </w:t>
      </w:r>
      <w:r>
        <w:rPr>
          <w:w w:val="105"/>
        </w:rPr>
        <w:t>be</w:t>
      </w:r>
      <w:r>
        <w:rPr>
          <w:spacing w:val="-28"/>
          <w:w w:val="105"/>
        </w:rPr>
        <w:t xml:space="preserve"> </w:t>
      </w:r>
      <w:r>
        <w:rPr>
          <w:w w:val="105"/>
        </w:rPr>
        <w:t>required</w:t>
      </w:r>
      <w:r>
        <w:rPr>
          <w:spacing w:val="-28"/>
          <w:w w:val="105"/>
        </w:rPr>
        <w:t xml:space="preserve"> </w:t>
      </w:r>
      <w:r>
        <w:rPr>
          <w:w w:val="105"/>
        </w:rPr>
        <w:t>to</w:t>
      </w:r>
      <w:r>
        <w:rPr>
          <w:spacing w:val="-28"/>
          <w:w w:val="105"/>
        </w:rPr>
        <w:t xml:space="preserve"> </w:t>
      </w:r>
      <w:r>
        <w:rPr>
          <w:w w:val="105"/>
        </w:rPr>
        <w:t>report</w:t>
      </w:r>
      <w:r>
        <w:rPr>
          <w:spacing w:val="-28"/>
          <w:w w:val="105"/>
        </w:rPr>
        <w:t xml:space="preserve"> </w:t>
      </w:r>
      <w:r>
        <w:rPr>
          <w:w w:val="105"/>
        </w:rPr>
        <w:t>findings</w:t>
      </w:r>
      <w:r>
        <w:rPr>
          <w:spacing w:val="-28"/>
          <w:w w:val="105"/>
        </w:rPr>
        <w:t xml:space="preserve"> </w:t>
      </w:r>
      <w:r>
        <w:rPr>
          <w:w w:val="105"/>
        </w:rPr>
        <w:t>and note any emergencies.</w:t>
      </w:r>
    </w:p>
    <w:p w14:paraId="22387782" w14:textId="77777777" w:rsidR="00A83A30" w:rsidRDefault="00A83A30">
      <w:pPr>
        <w:pStyle w:val="BodyText"/>
        <w:rPr>
          <w:sz w:val="32"/>
        </w:rPr>
      </w:pPr>
    </w:p>
    <w:p w14:paraId="6B4D7889" w14:textId="77777777" w:rsidR="00A83A30" w:rsidRDefault="00A83A30">
      <w:pPr>
        <w:pStyle w:val="BodyText"/>
        <w:rPr>
          <w:sz w:val="32"/>
        </w:rPr>
      </w:pPr>
    </w:p>
    <w:p w14:paraId="16161675" w14:textId="77777777" w:rsidR="00A83A30" w:rsidRDefault="00A83A30">
      <w:pPr>
        <w:pStyle w:val="BodyText"/>
        <w:rPr>
          <w:sz w:val="32"/>
        </w:rPr>
      </w:pPr>
    </w:p>
    <w:p w14:paraId="6868558D" w14:textId="77777777" w:rsidR="00A83A30" w:rsidRDefault="00A83A30">
      <w:pPr>
        <w:pStyle w:val="BodyText"/>
        <w:spacing w:before="147"/>
        <w:rPr>
          <w:sz w:val="32"/>
        </w:rPr>
      </w:pPr>
    </w:p>
    <w:p w14:paraId="05A6F444" w14:textId="77777777" w:rsidR="00A83A30" w:rsidRDefault="00C90333">
      <w:pPr>
        <w:pStyle w:val="Heading3"/>
        <w:spacing w:line="230" w:lineRule="auto"/>
        <w:ind w:left="6532" w:right="1428"/>
      </w:pPr>
      <w:r>
        <w:rPr>
          <w:color w:val="FFFFFF"/>
          <w:spacing w:val="-4"/>
        </w:rPr>
        <w:t>Hybrid</w:t>
      </w:r>
      <w:r>
        <w:rPr>
          <w:color w:val="FFFFFF"/>
          <w:spacing w:val="-32"/>
        </w:rPr>
        <w:t xml:space="preserve"> </w:t>
      </w:r>
      <w:r>
        <w:rPr>
          <w:color w:val="FFFFFF"/>
          <w:spacing w:val="-4"/>
        </w:rPr>
        <w:t>Patient</w:t>
      </w:r>
      <w:r>
        <w:rPr>
          <w:color w:val="FFFFFF"/>
          <w:spacing w:val="-32"/>
        </w:rPr>
        <w:t xml:space="preserve"> </w:t>
      </w:r>
      <w:r>
        <w:rPr>
          <w:color w:val="FFFFFF"/>
          <w:spacing w:val="-4"/>
        </w:rPr>
        <w:t xml:space="preserve">Care </w:t>
      </w:r>
      <w:r>
        <w:rPr>
          <w:color w:val="FFFFFF"/>
          <w:spacing w:val="-2"/>
        </w:rPr>
        <w:t>Technician Program</w:t>
      </w:r>
    </w:p>
    <w:p w14:paraId="70F599B6" w14:textId="77777777" w:rsidR="00A83A30" w:rsidRDefault="00A83A30">
      <w:pPr>
        <w:pStyle w:val="BodyText"/>
        <w:rPr>
          <w:rFonts w:ascii="Arial Black"/>
          <w:sz w:val="32"/>
        </w:rPr>
      </w:pPr>
    </w:p>
    <w:p w14:paraId="1916C020" w14:textId="77777777" w:rsidR="00A83A30" w:rsidRDefault="00A83A30">
      <w:pPr>
        <w:pStyle w:val="BodyText"/>
        <w:rPr>
          <w:rFonts w:ascii="Arial Black"/>
          <w:sz w:val="32"/>
        </w:rPr>
      </w:pPr>
    </w:p>
    <w:p w14:paraId="18D53969" w14:textId="77777777" w:rsidR="00A83A30" w:rsidRDefault="00A83A30">
      <w:pPr>
        <w:pStyle w:val="BodyText"/>
        <w:spacing w:before="175"/>
        <w:rPr>
          <w:rFonts w:ascii="Arial Black"/>
          <w:sz w:val="32"/>
        </w:rPr>
      </w:pPr>
    </w:p>
    <w:p w14:paraId="470823F2" w14:textId="77777777" w:rsidR="00A83A30" w:rsidRDefault="00C90333">
      <w:pPr>
        <w:pStyle w:val="BodyText"/>
        <w:spacing w:line="271" w:lineRule="auto"/>
        <w:ind w:left="526" w:right="683"/>
      </w:pPr>
      <w:r>
        <w:rPr>
          <w:w w:val="105"/>
        </w:rPr>
        <w:t>The</w:t>
      </w:r>
      <w:r>
        <w:rPr>
          <w:spacing w:val="-7"/>
          <w:w w:val="105"/>
        </w:rPr>
        <w:t xml:space="preserve"> </w:t>
      </w:r>
      <w:r>
        <w:rPr>
          <w:w w:val="105"/>
        </w:rPr>
        <w:t>patient</w:t>
      </w:r>
      <w:r>
        <w:rPr>
          <w:spacing w:val="-7"/>
          <w:w w:val="105"/>
        </w:rPr>
        <w:t xml:space="preserve"> </w:t>
      </w:r>
      <w:r>
        <w:rPr>
          <w:w w:val="105"/>
        </w:rPr>
        <w:t>care</w:t>
      </w:r>
      <w:r>
        <w:rPr>
          <w:spacing w:val="-7"/>
          <w:w w:val="105"/>
        </w:rPr>
        <w:t xml:space="preserve"> </w:t>
      </w:r>
      <w:r>
        <w:rPr>
          <w:w w:val="105"/>
        </w:rPr>
        <w:t>technician</w:t>
      </w:r>
      <w:r>
        <w:rPr>
          <w:spacing w:val="-7"/>
          <w:w w:val="105"/>
        </w:rPr>
        <w:t xml:space="preserve"> </w:t>
      </w:r>
      <w:r>
        <w:rPr>
          <w:w w:val="105"/>
        </w:rPr>
        <w:t>is</w:t>
      </w:r>
      <w:r>
        <w:rPr>
          <w:spacing w:val="-7"/>
          <w:w w:val="105"/>
        </w:rPr>
        <w:t xml:space="preserve"> </w:t>
      </w:r>
      <w:r>
        <w:rPr>
          <w:w w:val="105"/>
        </w:rPr>
        <w:t>an</w:t>
      </w:r>
      <w:r>
        <w:rPr>
          <w:spacing w:val="-7"/>
          <w:w w:val="105"/>
        </w:rPr>
        <w:t xml:space="preserve"> </w:t>
      </w:r>
      <w:r>
        <w:rPr>
          <w:w w:val="105"/>
        </w:rPr>
        <w:t>advance</w:t>
      </w:r>
      <w:r>
        <w:rPr>
          <w:spacing w:val="-7"/>
          <w:w w:val="105"/>
        </w:rPr>
        <w:t xml:space="preserve"> </w:t>
      </w:r>
      <w:r>
        <w:rPr>
          <w:w w:val="105"/>
        </w:rPr>
        <w:t>entry</w:t>
      </w:r>
      <w:r>
        <w:rPr>
          <w:spacing w:val="-7"/>
          <w:w w:val="105"/>
        </w:rPr>
        <w:t xml:space="preserve"> </w:t>
      </w:r>
      <w:r>
        <w:rPr>
          <w:w w:val="105"/>
        </w:rPr>
        <w:t>level</w:t>
      </w:r>
      <w:r>
        <w:rPr>
          <w:spacing w:val="-7"/>
          <w:w w:val="105"/>
        </w:rPr>
        <w:t xml:space="preserve"> </w:t>
      </w:r>
      <w:r>
        <w:rPr>
          <w:w w:val="105"/>
        </w:rPr>
        <w:t>healthcare</w:t>
      </w:r>
      <w:r>
        <w:rPr>
          <w:spacing w:val="-7"/>
          <w:w w:val="105"/>
        </w:rPr>
        <w:t xml:space="preserve"> </w:t>
      </w:r>
      <w:r>
        <w:rPr>
          <w:w w:val="105"/>
        </w:rPr>
        <w:t>career</w:t>
      </w:r>
      <w:r>
        <w:rPr>
          <w:spacing w:val="-7"/>
          <w:w w:val="105"/>
        </w:rPr>
        <w:t xml:space="preserve"> </w:t>
      </w:r>
      <w:r>
        <w:rPr>
          <w:w w:val="105"/>
        </w:rPr>
        <w:t>for students</w:t>
      </w:r>
      <w:r>
        <w:rPr>
          <w:spacing w:val="-2"/>
          <w:w w:val="105"/>
        </w:rPr>
        <w:t xml:space="preserve"> </w:t>
      </w:r>
      <w:r>
        <w:rPr>
          <w:w w:val="105"/>
        </w:rPr>
        <w:t>who</w:t>
      </w:r>
      <w:r>
        <w:rPr>
          <w:spacing w:val="-2"/>
          <w:w w:val="105"/>
        </w:rPr>
        <w:t xml:space="preserve"> </w:t>
      </w:r>
      <w:r>
        <w:rPr>
          <w:w w:val="105"/>
        </w:rPr>
        <w:t>prefer</w:t>
      </w:r>
      <w:r>
        <w:rPr>
          <w:spacing w:val="-2"/>
          <w:w w:val="105"/>
        </w:rPr>
        <w:t xml:space="preserve"> </w:t>
      </w:r>
      <w:r>
        <w:rPr>
          <w:w w:val="105"/>
        </w:rPr>
        <w:t>to</w:t>
      </w:r>
      <w:r>
        <w:rPr>
          <w:spacing w:val="-2"/>
          <w:w w:val="105"/>
        </w:rPr>
        <w:t xml:space="preserve"> </w:t>
      </w:r>
      <w:r>
        <w:rPr>
          <w:w w:val="105"/>
        </w:rPr>
        <w:t>engage</w:t>
      </w:r>
      <w:r>
        <w:rPr>
          <w:spacing w:val="-2"/>
          <w:w w:val="105"/>
        </w:rPr>
        <w:t xml:space="preserve"> </w:t>
      </w:r>
      <w:r>
        <w:rPr>
          <w:w w:val="105"/>
        </w:rPr>
        <w:t>in</w:t>
      </w:r>
      <w:r>
        <w:rPr>
          <w:spacing w:val="-2"/>
          <w:w w:val="105"/>
        </w:rPr>
        <w:t xml:space="preserve"> </w:t>
      </w:r>
      <w:r>
        <w:rPr>
          <w:w w:val="105"/>
        </w:rPr>
        <w:t>direct</w:t>
      </w:r>
      <w:r>
        <w:rPr>
          <w:spacing w:val="-2"/>
          <w:w w:val="105"/>
        </w:rPr>
        <w:t xml:space="preserve"> </w:t>
      </w:r>
      <w:r>
        <w:rPr>
          <w:w w:val="105"/>
        </w:rPr>
        <w:t>patient</w:t>
      </w:r>
      <w:r>
        <w:rPr>
          <w:spacing w:val="-2"/>
          <w:w w:val="105"/>
        </w:rPr>
        <w:t xml:space="preserve"> </w:t>
      </w:r>
      <w:r>
        <w:rPr>
          <w:w w:val="105"/>
        </w:rPr>
        <w:t>care.</w:t>
      </w:r>
      <w:r>
        <w:rPr>
          <w:spacing w:val="-2"/>
          <w:w w:val="105"/>
        </w:rPr>
        <w:t xml:space="preserve"> </w:t>
      </w:r>
      <w:r>
        <w:rPr>
          <w:w w:val="105"/>
        </w:rPr>
        <w:t>This</w:t>
      </w:r>
      <w:r>
        <w:rPr>
          <w:spacing w:val="-2"/>
          <w:w w:val="105"/>
        </w:rPr>
        <w:t xml:space="preserve"> </w:t>
      </w:r>
      <w:r>
        <w:rPr>
          <w:w w:val="105"/>
        </w:rPr>
        <w:t>course</w:t>
      </w:r>
      <w:r>
        <w:rPr>
          <w:spacing w:val="-2"/>
          <w:w w:val="105"/>
        </w:rPr>
        <w:t xml:space="preserve"> </w:t>
      </w:r>
      <w:r>
        <w:rPr>
          <w:w w:val="105"/>
        </w:rPr>
        <w:t>is</w:t>
      </w:r>
      <w:r>
        <w:rPr>
          <w:spacing w:val="-2"/>
          <w:w w:val="105"/>
        </w:rPr>
        <w:t xml:space="preserve"> </w:t>
      </w:r>
      <w:r>
        <w:rPr>
          <w:w w:val="105"/>
        </w:rPr>
        <w:t>conducted online</w:t>
      </w:r>
      <w:r>
        <w:rPr>
          <w:spacing w:val="-10"/>
          <w:w w:val="105"/>
        </w:rPr>
        <w:t xml:space="preserve"> </w:t>
      </w:r>
      <w:r>
        <w:rPr>
          <w:w w:val="105"/>
        </w:rPr>
        <w:t>and</w:t>
      </w:r>
      <w:r>
        <w:rPr>
          <w:spacing w:val="-10"/>
          <w:w w:val="105"/>
        </w:rPr>
        <w:t xml:space="preserve"> </w:t>
      </w:r>
      <w:r>
        <w:rPr>
          <w:w w:val="105"/>
        </w:rPr>
        <w:t>in</w:t>
      </w:r>
      <w:r>
        <w:rPr>
          <w:spacing w:val="-10"/>
          <w:w w:val="105"/>
        </w:rPr>
        <w:t xml:space="preserve"> </w:t>
      </w:r>
      <w:r>
        <w:rPr>
          <w:w w:val="105"/>
        </w:rPr>
        <w:t>person.</w:t>
      </w:r>
      <w:r>
        <w:rPr>
          <w:spacing w:val="-10"/>
          <w:w w:val="105"/>
        </w:rPr>
        <w:t xml:space="preserve"> </w:t>
      </w:r>
      <w:r>
        <w:rPr>
          <w:w w:val="105"/>
        </w:rPr>
        <w:t>The</w:t>
      </w:r>
      <w:r>
        <w:rPr>
          <w:spacing w:val="-10"/>
          <w:w w:val="105"/>
        </w:rPr>
        <w:t xml:space="preserve"> </w:t>
      </w:r>
      <w:r>
        <w:rPr>
          <w:w w:val="105"/>
        </w:rPr>
        <w:t>course</w:t>
      </w:r>
      <w:r>
        <w:rPr>
          <w:spacing w:val="-10"/>
          <w:w w:val="105"/>
        </w:rPr>
        <w:t xml:space="preserve"> </w:t>
      </w:r>
      <w:r>
        <w:rPr>
          <w:w w:val="105"/>
        </w:rPr>
        <w:t>is</w:t>
      </w:r>
      <w:r>
        <w:rPr>
          <w:spacing w:val="-10"/>
          <w:w w:val="105"/>
        </w:rPr>
        <w:t xml:space="preserve"> </w:t>
      </w:r>
      <w:r>
        <w:rPr>
          <w:w w:val="105"/>
        </w:rPr>
        <w:t>designed</w:t>
      </w:r>
      <w:r>
        <w:rPr>
          <w:spacing w:val="-10"/>
          <w:w w:val="105"/>
        </w:rPr>
        <w:t xml:space="preserve"> </w:t>
      </w:r>
      <w:r>
        <w:rPr>
          <w:w w:val="105"/>
        </w:rPr>
        <w:t>to</w:t>
      </w:r>
      <w:r>
        <w:rPr>
          <w:spacing w:val="-10"/>
          <w:w w:val="105"/>
        </w:rPr>
        <w:t xml:space="preserve"> </w:t>
      </w:r>
      <w:r>
        <w:rPr>
          <w:w w:val="105"/>
        </w:rPr>
        <w:t>teach</w:t>
      </w:r>
      <w:r>
        <w:rPr>
          <w:spacing w:val="-10"/>
          <w:w w:val="105"/>
        </w:rPr>
        <w:t xml:space="preserve"> </w:t>
      </w:r>
      <w:r>
        <w:rPr>
          <w:w w:val="105"/>
        </w:rPr>
        <w:t>students</w:t>
      </w:r>
      <w:r>
        <w:rPr>
          <w:spacing w:val="-10"/>
          <w:w w:val="105"/>
        </w:rPr>
        <w:t xml:space="preserve"> </w:t>
      </w:r>
      <w:r>
        <w:rPr>
          <w:w w:val="105"/>
        </w:rPr>
        <w:t>how</w:t>
      </w:r>
      <w:r>
        <w:rPr>
          <w:spacing w:val="-10"/>
          <w:w w:val="105"/>
        </w:rPr>
        <w:t xml:space="preserve"> </w:t>
      </w:r>
      <w:r>
        <w:rPr>
          <w:w w:val="105"/>
        </w:rPr>
        <w:t>to communicate</w:t>
      </w:r>
      <w:r>
        <w:rPr>
          <w:spacing w:val="-20"/>
          <w:w w:val="105"/>
        </w:rPr>
        <w:t xml:space="preserve"> </w:t>
      </w:r>
      <w:r>
        <w:rPr>
          <w:w w:val="105"/>
        </w:rPr>
        <w:t>with</w:t>
      </w:r>
      <w:r>
        <w:rPr>
          <w:spacing w:val="-20"/>
          <w:w w:val="105"/>
        </w:rPr>
        <w:t xml:space="preserve"> </w:t>
      </w:r>
      <w:r>
        <w:rPr>
          <w:w w:val="105"/>
        </w:rPr>
        <w:t>patients</w:t>
      </w:r>
      <w:r>
        <w:rPr>
          <w:spacing w:val="-20"/>
          <w:w w:val="105"/>
        </w:rPr>
        <w:t xml:space="preserve"> </w:t>
      </w:r>
      <w:r>
        <w:rPr>
          <w:w w:val="105"/>
        </w:rPr>
        <w:t>effectively,</w:t>
      </w:r>
      <w:r>
        <w:rPr>
          <w:spacing w:val="-20"/>
          <w:w w:val="105"/>
        </w:rPr>
        <w:t xml:space="preserve"> </w:t>
      </w:r>
      <w:r>
        <w:rPr>
          <w:w w:val="105"/>
        </w:rPr>
        <w:t>recognize</w:t>
      </w:r>
      <w:r>
        <w:rPr>
          <w:spacing w:val="-20"/>
          <w:w w:val="105"/>
        </w:rPr>
        <w:t xml:space="preserve"> </w:t>
      </w:r>
      <w:r>
        <w:rPr>
          <w:w w:val="105"/>
        </w:rPr>
        <w:t>medical</w:t>
      </w:r>
      <w:r>
        <w:rPr>
          <w:spacing w:val="-20"/>
          <w:w w:val="105"/>
        </w:rPr>
        <w:t xml:space="preserve"> </w:t>
      </w:r>
      <w:r>
        <w:rPr>
          <w:w w:val="105"/>
        </w:rPr>
        <w:t>emergencies,</w:t>
      </w:r>
      <w:r>
        <w:rPr>
          <w:spacing w:val="-20"/>
          <w:w w:val="105"/>
        </w:rPr>
        <w:t xml:space="preserve"> </w:t>
      </w:r>
      <w:r>
        <w:rPr>
          <w:w w:val="105"/>
        </w:rPr>
        <w:t>provide hands</w:t>
      </w:r>
      <w:r>
        <w:rPr>
          <w:spacing w:val="-12"/>
          <w:w w:val="105"/>
        </w:rPr>
        <w:t xml:space="preserve"> </w:t>
      </w:r>
      <w:r>
        <w:rPr>
          <w:w w:val="105"/>
        </w:rPr>
        <w:t>on</w:t>
      </w:r>
      <w:r>
        <w:rPr>
          <w:spacing w:val="-12"/>
          <w:w w:val="105"/>
        </w:rPr>
        <w:t xml:space="preserve"> </w:t>
      </w:r>
      <w:r>
        <w:rPr>
          <w:w w:val="105"/>
        </w:rPr>
        <w:t>daily</w:t>
      </w:r>
      <w:r>
        <w:rPr>
          <w:spacing w:val="-12"/>
          <w:w w:val="105"/>
        </w:rPr>
        <w:t xml:space="preserve"> </w:t>
      </w:r>
      <w:r>
        <w:rPr>
          <w:w w:val="105"/>
        </w:rPr>
        <w:t>care</w:t>
      </w:r>
      <w:r>
        <w:rPr>
          <w:spacing w:val="-12"/>
          <w:w w:val="105"/>
        </w:rPr>
        <w:t xml:space="preserve"> </w:t>
      </w:r>
      <w:r>
        <w:rPr>
          <w:w w:val="105"/>
        </w:rPr>
        <w:t>needs</w:t>
      </w:r>
      <w:r>
        <w:rPr>
          <w:spacing w:val="-12"/>
          <w:w w:val="105"/>
        </w:rPr>
        <w:t xml:space="preserve"> </w:t>
      </w:r>
      <w:r>
        <w:rPr>
          <w:w w:val="105"/>
        </w:rPr>
        <w:t>while</w:t>
      </w:r>
      <w:r>
        <w:rPr>
          <w:spacing w:val="-12"/>
          <w:w w:val="105"/>
        </w:rPr>
        <w:t xml:space="preserve"> </w:t>
      </w:r>
      <w:r>
        <w:rPr>
          <w:w w:val="105"/>
        </w:rPr>
        <w:t>respecting</w:t>
      </w:r>
      <w:r>
        <w:rPr>
          <w:spacing w:val="-12"/>
          <w:w w:val="105"/>
        </w:rPr>
        <w:t xml:space="preserve"> </w:t>
      </w:r>
      <w:r>
        <w:rPr>
          <w:w w:val="105"/>
        </w:rPr>
        <w:t>the</w:t>
      </w:r>
      <w:r>
        <w:rPr>
          <w:spacing w:val="-12"/>
          <w:w w:val="105"/>
        </w:rPr>
        <w:t xml:space="preserve"> </w:t>
      </w:r>
      <w:r>
        <w:rPr>
          <w:w w:val="105"/>
        </w:rPr>
        <w:t>patient’s</w:t>
      </w:r>
      <w:r>
        <w:rPr>
          <w:spacing w:val="-12"/>
          <w:w w:val="105"/>
        </w:rPr>
        <w:t xml:space="preserve"> </w:t>
      </w:r>
      <w:r>
        <w:rPr>
          <w:w w:val="105"/>
        </w:rPr>
        <w:t>rights,</w:t>
      </w:r>
      <w:r>
        <w:rPr>
          <w:spacing w:val="-12"/>
          <w:w w:val="105"/>
        </w:rPr>
        <w:t xml:space="preserve"> </w:t>
      </w:r>
      <w:r>
        <w:rPr>
          <w:w w:val="105"/>
        </w:rPr>
        <w:t>the</w:t>
      </w:r>
      <w:r>
        <w:rPr>
          <w:spacing w:val="-12"/>
          <w:w w:val="105"/>
        </w:rPr>
        <w:t xml:space="preserve"> </w:t>
      </w:r>
      <w:r>
        <w:rPr>
          <w:w w:val="105"/>
        </w:rPr>
        <w:t>skill</w:t>
      </w:r>
      <w:r>
        <w:rPr>
          <w:spacing w:val="-12"/>
          <w:w w:val="105"/>
        </w:rPr>
        <w:t xml:space="preserve"> </w:t>
      </w:r>
      <w:r>
        <w:rPr>
          <w:w w:val="105"/>
        </w:rPr>
        <w:t>of obtaining</w:t>
      </w:r>
      <w:r>
        <w:rPr>
          <w:spacing w:val="-21"/>
          <w:w w:val="105"/>
        </w:rPr>
        <w:t xml:space="preserve"> </w:t>
      </w:r>
      <w:r>
        <w:rPr>
          <w:w w:val="105"/>
        </w:rPr>
        <w:t>EKG</w:t>
      </w:r>
      <w:r>
        <w:rPr>
          <w:spacing w:val="-21"/>
          <w:w w:val="105"/>
        </w:rPr>
        <w:t xml:space="preserve"> </w:t>
      </w:r>
      <w:r>
        <w:rPr>
          <w:w w:val="105"/>
        </w:rPr>
        <w:t>and</w:t>
      </w:r>
      <w:r>
        <w:rPr>
          <w:spacing w:val="-21"/>
          <w:w w:val="105"/>
        </w:rPr>
        <w:t xml:space="preserve"> </w:t>
      </w:r>
      <w:r>
        <w:rPr>
          <w:w w:val="105"/>
        </w:rPr>
        <w:t>blood</w:t>
      </w:r>
      <w:r>
        <w:rPr>
          <w:spacing w:val="-21"/>
          <w:w w:val="105"/>
        </w:rPr>
        <w:t xml:space="preserve"> </w:t>
      </w:r>
      <w:r>
        <w:rPr>
          <w:w w:val="105"/>
        </w:rPr>
        <w:t>draw.</w:t>
      </w:r>
      <w:r>
        <w:rPr>
          <w:spacing w:val="-21"/>
          <w:w w:val="105"/>
        </w:rPr>
        <w:t xml:space="preserve"> </w:t>
      </w:r>
      <w:r>
        <w:rPr>
          <w:w w:val="105"/>
        </w:rPr>
        <w:t>This</w:t>
      </w:r>
      <w:r>
        <w:rPr>
          <w:spacing w:val="-21"/>
          <w:w w:val="105"/>
        </w:rPr>
        <w:t xml:space="preserve"> </w:t>
      </w:r>
      <w:r>
        <w:rPr>
          <w:w w:val="105"/>
        </w:rPr>
        <w:t>course</w:t>
      </w:r>
      <w:r>
        <w:rPr>
          <w:spacing w:val="-21"/>
          <w:w w:val="105"/>
        </w:rPr>
        <w:t xml:space="preserve"> </w:t>
      </w:r>
      <w:r>
        <w:rPr>
          <w:w w:val="105"/>
        </w:rPr>
        <w:t>is</w:t>
      </w:r>
      <w:r>
        <w:rPr>
          <w:spacing w:val="-21"/>
          <w:w w:val="105"/>
        </w:rPr>
        <w:t xml:space="preserve"> </w:t>
      </w:r>
      <w:r>
        <w:rPr>
          <w:w w:val="105"/>
        </w:rPr>
        <w:t>taught</w:t>
      </w:r>
      <w:r>
        <w:rPr>
          <w:spacing w:val="-21"/>
          <w:w w:val="105"/>
        </w:rPr>
        <w:t xml:space="preserve"> </w:t>
      </w:r>
      <w:r>
        <w:rPr>
          <w:w w:val="105"/>
        </w:rPr>
        <w:t>in</w:t>
      </w:r>
      <w:r>
        <w:rPr>
          <w:spacing w:val="-21"/>
          <w:w w:val="105"/>
        </w:rPr>
        <w:t xml:space="preserve"> </w:t>
      </w:r>
      <w:r>
        <w:rPr>
          <w:w w:val="105"/>
        </w:rPr>
        <w:t>English</w:t>
      </w:r>
      <w:r>
        <w:rPr>
          <w:spacing w:val="-21"/>
          <w:w w:val="105"/>
        </w:rPr>
        <w:t xml:space="preserve"> </w:t>
      </w:r>
      <w:r>
        <w:rPr>
          <w:w w:val="105"/>
        </w:rPr>
        <w:t>only.</w:t>
      </w:r>
      <w:r>
        <w:rPr>
          <w:spacing w:val="-21"/>
          <w:w w:val="105"/>
        </w:rPr>
        <w:t xml:space="preserve"> </w:t>
      </w:r>
      <w:r>
        <w:rPr>
          <w:w w:val="105"/>
        </w:rPr>
        <w:t>The</w:t>
      </w:r>
      <w:r>
        <w:rPr>
          <w:spacing w:val="-21"/>
          <w:w w:val="105"/>
        </w:rPr>
        <w:t xml:space="preserve"> </w:t>
      </w:r>
      <w:r>
        <w:rPr>
          <w:w w:val="105"/>
        </w:rPr>
        <w:t>course consists</w:t>
      </w:r>
      <w:r>
        <w:rPr>
          <w:spacing w:val="-16"/>
          <w:w w:val="105"/>
        </w:rPr>
        <w:t xml:space="preserve"> </w:t>
      </w:r>
      <w:r>
        <w:rPr>
          <w:w w:val="105"/>
        </w:rPr>
        <w:t>of</w:t>
      </w:r>
      <w:r>
        <w:rPr>
          <w:spacing w:val="-16"/>
          <w:w w:val="105"/>
        </w:rPr>
        <w:t xml:space="preserve"> </w:t>
      </w:r>
      <w:r>
        <w:rPr>
          <w:w w:val="105"/>
        </w:rPr>
        <w:t>theory,</w:t>
      </w:r>
      <w:r>
        <w:rPr>
          <w:spacing w:val="-16"/>
          <w:w w:val="105"/>
        </w:rPr>
        <w:t xml:space="preserve"> </w:t>
      </w:r>
      <w:r>
        <w:rPr>
          <w:w w:val="105"/>
        </w:rPr>
        <w:t>lab</w:t>
      </w:r>
      <w:r>
        <w:rPr>
          <w:spacing w:val="-16"/>
          <w:w w:val="105"/>
        </w:rPr>
        <w:t xml:space="preserve"> </w:t>
      </w:r>
      <w:r>
        <w:rPr>
          <w:w w:val="105"/>
        </w:rPr>
        <w:t>and</w:t>
      </w:r>
      <w:r>
        <w:rPr>
          <w:spacing w:val="-16"/>
          <w:w w:val="105"/>
        </w:rPr>
        <w:t xml:space="preserve"> </w:t>
      </w:r>
      <w:r>
        <w:rPr>
          <w:w w:val="105"/>
        </w:rPr>
        <w:t>clinical</w:t>
      </w:r>
      <w:r>
        <w:rPr>
          <w:spacing w:val="-16"/>
          <w:w w:val="105"/>
        </w:rPr>
        <w:t xml:space="preserve"> </w:t>
      </w:r>
      <w:r>
        <w:rPr>
          <w:w w:val="105"/>
        </w:rPr>
        <w:t>experiences.</w:t>
      </w:r>
      <w:r>
        <w:rPr>
          <w:spacing w:val="-16"/>
          <w:w w:val="105"/>
        </w:rPr>
        <w:t xml:space="preserve"> </w:t>
      </w:r>
      <w:r>
        <w:rPr>
          <w:w w:val="105"/>
        </w:rPr>
        <w:t>Prerequisites</w:t>
      </w:r>
      <w:r>
        <w:rPr>
          <w:spacing w:val="-16"/>
          <w:w w:val="105"/>
        </w:rPr>
        <w:t xml:space="preserve"> </w:t>
      </w:r>
      <w:r>
        <w:rPr>
          <w:w w:val="105"/>
        </w:rPr>
        <w:t>for</w:t>
      </w:r>
      <w:r>
        <w:rPr>
          <w:spacing w:val="-16"/>
          <w:w w:val="105"/>
        </w:rPr>
        <w:t xml:space="preserve"> </w:t>
      </w:r>
      <w:r>
        <w:rPr>
          <w:w w:val="105"/>
        </w:rPr>
        <w:t>this</w:t>
      </w:r>
      <w:r>
        <w:rPr>
          <w:spacing w:val="-16"/>
          <w:w w:val="105"/>
        </w:rPr>
        <w:t xml:space="preserve"> </w:t>
      </w:r>
      <w:r>
        <w:rPr>
          <w:w w:val="105"/>
        </w:rPr>
        <w:t>course</w:t>
      </w:r>
      <w:r>
        <w:rPr>
          <w:spacing w:val="-16"/>
          <w:w w:val="105"/>
        </w:rPr>
        <w:t xml:space="preserve"> </w:t>
      </w:r>
      <w:r>
        <w:rPr>
          <w:w w:val="105"/>
        </w:rPr>
        <w:t>are satisfied</w:t>
      </w:r>
      <w:r>
        <w:rPr>
          <w:spacing w:val="-20"/>
          <w:w w:val="105"/>
        </w:rPr>
        <w:t xml:space="preserve"> </w:t>
      </w:r>
      <w:r>
        <w:rPr>
          <w:w w:val="105"/>
        </w:rPr>
        <w:t>during</w:t>
      </w:r>
      <w:r>
        <w:rPr>
          <w:spacing w:val="-20"/>
          <w:w w:val="105"/>
        </w:rPr>
        <w:t xml:space="preserve"> </w:t>
      </w:r>
      <w:r>
        <w:rPr>
          <w:w w:val="105"/>
        </w:rPr>
        <w:t>the</w:t>
      </w:r>
      <w:r>
        <w:rPr>
          <w:spacing w:val="-20"/>
          <w:w w:val="105"/>
        </w:rPr>
        <w:t xml:space="preserve"> </w:t>
      </w:r>
      <w:r>
        <w:rPr>
          <w:w w:val="105"/>
        </w:rPr>
        <w:t>enrollment</w:t>
      </w:r>
      <w:r>
        <w:rPr>
          <w:spacing w:val="-20"/>
          <w:w w:val="105"/>
        </w:rPr>
        <w:t xml:space="preserve"> </w:t>
      </w:r>
      <w:r>
        <w:rPr>
          <w:w w:val="105"/>
        </w:rPr>
        <w:t>process.</w:t>
      </w:r>
      <w:r>
        <w:rPr>
          <w:spacing w:val="-20"/>
          <w:w w:val="105"/>
        </w:rPr>
        <w:t xml:space="preserve"> </w:t>
      </w:r>
      <w:r>
        <w:rPr>
          <w:w w:val="105"/>
        </w:rPr>
        <w:t>Students</w:t>
      </w:r>
      <w:r>
        <w:rPr>
          <w:spacing w:val="-20"/>
          <w:w w:val="105"/>
        </w:rPr>
        <w:t xml:space="preserve"> </w:t>
      </w:r>
      <w:r>
        <w:rPr>
          <w:w w:val="105"/>
        </w:rPr>
        <w:t>will</w:t>
      </w:r>
      <w:r>
        <w:rPr>
          <w:spacing w:val="-20"/>
          <w:w w:val="105"/>
        </w:rPr>
        <w:t xml:space="preserve"> </w:t>
      </w:r>
      <w:r>
        <w:rPr>
          <w:w w:val="105"/>
        </w:rPr>
        <w:t>learn</w:t>
      </w:r>
      <w:r>
        <w:rPr>
          <w:spacing w:val="-20"/>
          <w:w w:val="105"/>
        </w:rPr>
        <w:t xml:space="preserve"> </w:t>
      </w:r>
      <w:r>
        <w:rPr>
          <w:w w:val="105"/>
        </w:rPr>
        <w:t>how</w:t>
      </w:r>
      <w:r>
        <w:rPr>
          <w:spacing w:val="-20"/>
          <w:w w:val="105"/>
        </w:rPr>
        <w:t xml:space="preserve"> </w:t>
      </w:r>
      <w:r>
        <w:rPr>
          <w:w w:val="105"/>
        </w:rPr>
        <w:t>to</w:t>
      </w:r>
      <w:r>
        <w:rPr>
          <w:spacing w:val="-20"/>
          <w:w w:val="105"/>
        </w:rPr>
        <w:t xml:space="preserve"> </w:t>
      </w:r>
      <w:r>
        <w:rPr>
          <w:w w:val="105"/>
        </w:rPr>
        <w:t>perform</w:t>
      </w:r>
      <w:r>
        <w:rPr>
          <w:spacing w:val="-20"/>
          <w:w w:val="105"/>
        </w:rPr>
        <w:t xml:space="preserve"> </w:t>
      </w:r>
      <w:r>
        <w:rPr>
          <w:w w:val="105"/>
        </w:rPr>
        <w:t>vital signs,</w:t>
      </w:r>
      <w:r>
        <w:rPr>
          <w:spacing w:val="-9"/>
          <w:w w:val="105"/>
        </w:rPr>
        <w:t xml:space="preserve"> </w:t>
      </w:r>
      <w:r>
        <w:rPr>
          <w:w w:val="105"/>
        </w:rPr>
        <w:t>observing/</w:t>
      </w:r>
      <w:r>
        <w:rPr>
          <w:spacing w:val="-9"/>
          <w:w w:val="105"/>
        </w:rPr>
        <w:t xml:space="preserve"> </w:t>
      </w:r>
      <w:r>
        <w:rPr>
          <w:w w:val="105"/>
        </w:rPr>
        <w:t>reporting,</w:t>
      </w:r>
      <w:r>
        <w:rPr>
          <w:spacing w:val="-9"/>
          <w:w w:val="105"/>
        </w:rPr>
        <w:t xml:space="preserve"> </w:t>
      </w:r>
      <w:r>
        <w:rPr>
          <w:w w:val="105"/>
        </w:rPr>
        <w:t>and</w:t>
      </w:r>
      <w:r>
        <w:rPr>
          <w:spacing w:val="-9"/>
          <w:w w:val="105"/>
        </w:rPr>
        <w:t xml:space="preserve"> </w:t>
      </w:r>
      <w:r>
        <w:rPr>
          <w:w w:val="105"/>
        </w:rPr>
        <w:t>follow</w:t>
      </w:r>
      <w:r>
        <w:rPr>
          <w:spacing w:val="-9"/>
          <w:w w:val="105"/>
        </w:rPr>
        <w:t xml:space="preserve"> </w:t>
      </w:r>
      <w:r>
        <w:rPr>
          <w:w w:val="105"/>
        </w:rPr>
        <w:t>infection</w:t>
      </w:r>
      <w:r>
        <w:rPr>
          <w:spacing w:val="-9"/>
          <w:w w:val="105"/>
        </w:rPr>
        <w:t xml:space="preserve"> </w:t>
      </w:r>
      <w:r>
        <w:rPr>
          <w:w w:val="105"/>
        </w:rPr>
        <w:t>prevention</w:t>
      </w:r>
      <w:r>
        <w:rPr>
          <w:spacing w:val="-9"/>
          <w:w w:val="105"/>
        </w:rPr>
        <w:t xml:space="preserve"> </w:t>
      </w:r>
      <w:r>
        <w:rPr>
          <w:w w:val="105"/>
        </w:rPr>
        <w:t>measures.</w:t>
      </w:r>
      <w:r>
        <w:rPr>
          <w:spacing w:val="-9"/>
          <w:w w:val="105"/>
        </w:rPr>
        <w:t xml:space="preserve"> </w:t>
      </w:r>
      <w:r>
        <w:rPr>
          <w:w w:val="105"/>
        </w:rPr>
        <w:t>After successful completion of this program, student will receive a certificate of completion</w:t>
      </w:r>
      <w:r>
        <w:rPr>
          <w:spacing w:val="-11"/>
          <w:w w:val="105"/>
        </w:rPr>
        <w:t xml:space="preserve"> </w:t>
      </w:r>
      <w:r>
        <w:rPr>
          <w:w w:val="105"/>
        </w:rPr>
        <w:t>and</w:t>
      </w:r>
      <w:r>
        <w:rPr>
          <w:spacing w:val="-11"/>
          <w:w w:val="105"/>
        </w:rPr>
        <w:t xml:space="preserve"> </w:t>
      </w:r>
      <w:r>
        <w:rPr>
          <w:w w:val="105"/>
        </w:rPr>
        <w:t>will</w:t>
      </w:r>
      <w:r>
        <w:rPr>
          <w:spacing w:val="-11"/>
          <w:w w:val="105"/>
        </w:rPr>
        <w:t xml:space="preserve"> </w:t>
      </w:r>
      <w:r>
        <w:rPr>
          <w:w w:val="105"/>
        </w:rPr>
        <w:t>be</w:t>
      </w:r>
      <w:r>
        <w:rPr>
          <w:spacing w:val="-11"/>
          <w:w w:val="105"/>
        </w:rPr>
        <w:t xml:space="preserve"> </w:t>
      </w:r>
      <w:r>
        <w:rPr>
          <w:w w:val="105"/>
        </w:rPr>
        <w:t>eligible</w:t>
      </w:r>
      <w:r>
        <w:rPr>
          <w:spacing w:val="-11"/>
          <w:w w:val="105"/>
        </w:rPr>
        <w:t xml:space="preserve"> </w:t>
      </w:r>
      <w:r>
        <w:rPr>
          <w:w w:val="105"/>
        </w:rPr>
        <w:t>to</w:t>
      </w:r>
      <w:r>
        <w:rPr>
          <w:spacing w:val="-11"/>
          <w:w w:val="105"/>
        </w:rPr>
        <w:t xml:space="preserve"> </w:t>
      </w:r>
      <w:r>
        <w:rPr>
          <w:w w:val="105"/>
        </w:rPr>
        <w:t>sit</w:t>
      </w:r>
      <w:r>
        <w:rPr>
          <w:spacing w:val="-11"/>
          <w:w w:val="105"/>
        </w:rPr>
        <w:t xml:space="preserve"> </w:t>
      </w:r>
      <w:r>
        <w:rPr>
          <w:w w:val="105"/>
        </w:rPr>
        <w:t>for</w:t>
      </w:r>
      <w:r>
        <w:rPr>
          <w:spacing w:val="-11"/>
          <w:w w:val="105"/>
        </w:rPr>
        <w:t xml:space="preserve"> </w:t>
      </w:r>
      <w:r>
        <w:rPr>
          <w:w w:val="105"/>
        </w:rPr>
        <w:t>the</w:t>
      </w:r>
      <w:r>
        <w:rPr>
          <w:spacing w:val="-11"/>
          <w:w w:val="105"/>
        </w:rPr>
        <w:t xml:space="preserve"> </w:t>
      </w:r>
      <w:r>
        <w:rPr>
          <w:w w:val="105"/>
        </w:rPr>
        <w:t>NHA</w:t>
      </w:r>
      <w:r>
        <w:rPr>
          <w:spacing w:val="-11"/>
          <w:w w:val="105"/>
        </w:rPr>
        <w:t xml:space="preserve"> </w:t>
      </w:r>
      <w:r>
        <w:rPr>
          <w:w w:val="105"/>
        </w:rPr>
        <w:t>exam</w:t>
      </w:r>
      <w:r>
        <w:rPr>
          <w:spacing w:val="-11"/>
          <w:w w:val="105"/>
        </w:rPr>
        <w:t xml:space="preserve"> </w:t>
      </w:r>
      <w:r>
        <w:rPr>
          <w:w w:val="105"/>
        </w:rPr>
        <w:t>for</w:t>
      </w:r>
      <w:r>
        <w:rPr>
          <w:spacing w:val="-11"/>
          <w:w w:val="105"/>
        </w:rPr>
        <w:t xml:space="preserve"> </w:t>
      </w:r>
      <w:r>
        <w:rPr>
          <w:w w:val="105"/>
        </w:rPr>
        <w:t>the</w:t>
      </w:r>
      <w:r>
        <w:rPr>
          <w:spacing w:val="-11"/>
          <w:w w:val="105"/>
        </w:rPr>
        <w:t xml:space="preserve"> </w:t>
      </w:r>
      <w:r>
        <w:rPr>
          <w:w w:val="105"/>
        </w:rPr>
        <w:t>following certifications: Certified Patient Care Technician/ Assistant (CPTC/A), Certified Echocardiogram Technician (CET), Certified Phlebotomy Technician (CPT).</w:t>
      </w:r>
    </w:p>
    <w:p w14:paraId="1E57DA9A" w14:textId="77777777" w:rsidR="00A83A30" w:rsidRDefault="00C90333">
      <w:pPr>
        <w:pStyle w:val="BodyText"/>
        <w:spacing w:before="6" w:line="271" w:lineRule="auto"/>
        <w:ind w:left="526"/>
      </w:pPr>
      <w:r>
        <w:rPr>
          <w:w w:val="105"/>
        </w:rPr>
        <w:t>Students</w:t>
      </w:r>
      <w:r>
        <w:rPr>
          <w:spacing w:val="-26"/>
          <w:w w:val="105"/>
        </w:rPr>
        <w:t xml:space="preserve"> </w:t>
      </w:r>
      <w:r>
        <w:rPr>
          <w:w w:val="105"/>
        </w:rPr>
        <w:t>may</w:t>
      </w:r>
      <w:r>
        <w:rPr>
          <w:spacing w:val="-26"/>
          <w:w w:val="105"/>
        </w:rPr>
        <w:t xml:space="preserve"> </w:t>
      </w:r>
      <w:r>
        <w:rPr>
          <w:w w:val="105"/>
        </w:rPr>
        <w:t>not</w:t>
      </w:r>
      <w:r>
        <w:rPr>
          <w:spacing w:val="-26"/>
          <w:w w:val="105"/>
        </w:rPr>
        <w:t xml:space="preserve"> </w:t>
      </w:r>
      <w:r>
        <w:rPr>
          <w:w w:val="105"/>
        </w:rPr>
        <w:t>be</w:t>
      </w:r>
      <w:r>
        <w:rPr>
          <w:spacing w:val="-26"/>
          <w:w w:val="105"/>
        </w:rPr>
        <w:t xml:space="preserve"> </w:t>
      </w:r>
      <w:r>
        <w:rPr>
          <w:w w:val="105"/>
        </w:rPr>
        <w:t>required</w:t>
      </w:r>
      <w:r>
        <w:rPr>
          <w:spacing w:val="-26"/>
          <w:w w:val="105"/>
        </w:rPr>
        <w:t xml:space="preserve"> </w:t>
      </w:r>
      <w:r>
        <w:rPr>
          <w:w w:val="105"/>
        </w:rPr>
        <w:t>to</w:t>
      </w:r>
      <w:r>
        <w:rPr>
          <w:spacing w:val="-26"/>
          <w:w w:val="105"/>
        </w:rPr>
        <w:t xml:space="preserve"> </w:t>
      </w:r>
      <w:r>
        <w:rPr>
          <w:w w:val="105"/>
        </w:rPr>
        <w:t>be</w:t>
      </w:r>
      <w:r>
        <w:rPr>
          <w:spacing w:val="-26"/>
          <w:w w:val="105"/>
        </w:rPr>
        <w:t xml:space="preserve"> </w:t>
      </w:r>
      <w:r>
        <w:rPr>
          <w:w w:val="105"/>
        </w:rPr>
        <w:t>certified</w:t>
      </w:r>
      <w:r>
        <w:rPr>
          <w:spacing w:val="-26"/>
          <w:w w:val="105"/>
        </w:rPr>
        <w:t xml:space="preserve"> </w:t>
      </w:r>
      <w:r>
        <w:rPr>
          <w:w w:val="105"/>
        </w:rPr>
        <w:t>in</w:t>
      </w:r>
      <w:r>
        <w:rPr>
          <w:spacing w:val="-26"/>
          <w:w w:val="105"/>
        </w:rPr>
        <w:t xml:space="preserve"> </w:t>
      </w:r>
      <w:r>
        <w:rPr>
          <w:w w:val="105"/>
        </w:rPr>
        <w:t>order</w:t>
      </w:r>
      <w:r>
        <w:rPr>
          <w:spacing w:val="-26"/>
          <w:w w:val="105"/>
        </w:rPr>
        <w:t xml:space="preserve"> </w:t>
      </w:r>
      <w:r>
        <w:rPr>
          <w:w w:val="105"/>
        </w:rPr>
        <w:t>as</w:t>
      </w:r>
      <w:r>
        <w:rPr>
          <w:spacing w:val="-26"/>
          <w:w w:val="105"/>
        </w:rPr>
        <w:t xml:space="preserve"> </w:t>
      </w:r>
      <w:r>
        <w:rPr>
          <w:w w:val="105"/>
        </w:rPr>
        <w:t>a</w:t>
      </w:r>
      <w:r>
        <w:rPr>
          <w:spacing w:val="-26"/>
          <w:w w:val="105"/>
        </w:rPr>
        <w:t xml:space="preserve"> </w:t>
      </w:r>
      <w:r>
        <w:rPr>
          <w:w w:val="105"/>
        </w:rPr>
        <w:t>PCT,</w:t>
      </w:r>
      <w:r>
        <w:rPr>
          <w:spacing w:val="-26"/>
          <w:w w:val="105"/>
        </w:rPr>
        <w:t xml:space="preserve"> </w:t>
      </w:r>
      <w:r>
        <w:rPr>
          <w:w w:val="105"/>
        </w:rPr>
        <w:t>so</w:t>
      </w:r>
      <w:r>
        <w:rPr>
          <w:spacing w:val="-26"/>
          <w:w w:val="105"/>
        </w:rPr>
        <w:t xml:space="preserve"> </w:t>
      </w:r>
      <w:r>
        <w:rPr>
          <w:w w:val="105"/>
        </w:rPr>
        <w:t>for</w:t>
      </w:r>
      <w:r>
        <w:rPr>
          <w:spacing w:val="-26"/>
          <w:w w:val="105"/>
        </w:rPr>
        <w:t xml:space="preserve"> </w:t>
      </w:r>
      <w:r>
        <w:rPr>
          <w:w w:val="105"/>
        </w:rPr>
        <w:t>employment based on the employer.</w:t>
      </w:r>
    </w:p>
    <w:p w14:paraId="2B69F7B3" w14:textId="77777777" w:rsidR="00A83A30" w:rsidRDefault="00A83A30">
      <w:pPr>
        <w:pStyle w:val="BodyText"/>
        <w:spacing w:before="152"/>
      </w:pPr>
    </w:p>
    <w:p w14:paraId="1B5058E2" w14:textId="77777777" w:rsidR="00A83A30" w:rsidRDefault="00C90333">
      <w:pPr>
        <w:ind w:left="525"/>
        <w:rPr>
          <w:rFonts w:ascii="Arial"/>
          <w:sz w:val="23"/>
        </w:rPr>
      </w:pPr>
      <w:r>
        <w:rPr>
          <w:rFonts w:ascii="Arial"/>
          <w:color w:val="6D6D6D"/>
          <w:w w:val="115"/>
          <w:sz w:val="23"/>
        </w:rPr>
        <w:t>Page</w:t>
      </w:r>
      <w:r>
        <w:rPr>
          <w:rFonts w:ascii="Arial"/>
          <w:color w:val="6D6D6D"/>
          <w:spacing w:val="-13"/>
          <w:w w:val="115"/>
          <w:sz w:val="23"/>
        </w:rPr>
        <w:t xml:space="preserve"> </w:t>
      </w:r>
      <w:r>
        <w:rPr>
          <w:rFonts w:ascii="Arial"/>
          <w:color w:val="6D6D6D"/>
          <w:w w:val="115"/>
          <w:sz w:val="23"/>
        </w:rPr>
        <w:t>22</w:t>
      </w:r>
      <w:r>
        <w:rPr>
          <w:rFonts w:ascii="Arial"/>
          <w:color w:val="6D6D6D"/>
          <w:spacing w:val="-13"/>
          <w:w w:val="115"/>
          <w:sz w:val="23"/>
        </w:rPr>
        <w:t xml:space="preserve"> </w:t>
      </w:r>
      <w:r>
        <w:rPr>
          <w:rFonts w:ascii="Arial"/>
          <w:color w:val="6D6D6D"/>
          <w:w w:val="115"/>
          <w:sz w:val="23"/>
        </w:rPr>
        <w:t>of</w:t>
      </w:r>
      <w:r>
        <w:rPr>
          <w:rFonts w:ascii="Arial"/>
          <w:color w:val="6D6D6D"/>
          <w:spacing w:val="-13"/>
          <w:w w:val="115"/>
          <w:sz w:val="23"/>
        </w:rPr>
        <w:t xml:space="preserve"> </w:t>
      </w:r>
      <w:r>
        <w:rPr>
          <w:rFonts w:ascii="Arial"/>
          <w:color w:val="6D6D6D"/>
          <w:spacing w:val="-5"/>
          <w:w w:val="115"/>
          <w:sz w:val="23"/>
        </w:rPr>
        <w:t>57</w:t>
      </w:r>
    </w:p>
    <w:p w14:paraId="746E9B2F" w14:textId="77777777" w:rsidR="00A83A30" w:rsidRDefault="00A83A30">
      <w:pPr>
        <w:rPr>
          <w:rFonts w:ascii="Arial"/>
          <w:sz w:val="23"/>
        </w:rPr>
        <w:sectPr w:rsidR="00A83A30">
          <w:footerReference w:type="default" r:id="rId71"/>
          <w:pgSz w:w="12240" w:h="15840"/>
          <w:pgMar w:top="1060" w:right="460" w:bottom="0" w:left="460" w:header="0" w:footer="0" w:gutter="0"/>
          <w:cols w:space="720"/>
        </w:sectPr>
      </w:pPr>
    </w:p>
    <w:p w14:paraId="5244460C" w14:textId="77777777" w:rsidR="00A83A30" w:rsidRDefault="00C90333">
      <w:pPr>
        <w:pStyle w:val="BodyText"/>
        <w:spacing w:before="105" w:line="271" w:lineRule="auto"/>
        <w:ind w:left="526"/>
      </w:pPr>
      <w:r>
        <w:rPr>
          <w:w w:val="105"/>
        </w:rPr>
        <w:lastRenderedPageBreak/>
        <w:t>Students</w:t>
      </w:r>
      <w:r>
        <w:rPr>
          <w:spacing w:val="-6"/>
          <w:w w:val="105"/>
        </w:rPr>
        <w:t xml:space="preserve"> </w:t>
      </w:r>
      <w:r>
        <w:rPr>
          <w:w w:val="105"/>
        </w:rPr>
        <w:t>who</w:t>
      </w:r>
      <w:r>
        <w:rPr>
          <w:spacing w:val="-6"/>
          <w:w w:val="105"/>
        </w:rPr>
        <w:t xml:space="preserve"> </w:t>
      </w:r>
      <w:r>
        <w:rPr>
          <w:w w:val="105"/>
        </w:rPr>
        <w:t>elect</w:t>
      </w:r>
      <w:r>
        <w:rPr>
          <w:spacing w:val="-6"/>
          <w:w w:val="105"/>
        </w:rPr>
        <w:t xml:space="preserve"> </w:t>
      </w:r>
      <w:r>
        <w:rPr>
          <w:w w:val="105"/>
        </w:rPr>
        <w:t>for</w:t>
      </w:r>
      <w:r>
        <w:rPr>
          <w:spacing w:val="-6"/>
          <w:w w:val="105"/>
        </w:rPr>
        <w:t xml:space="preserve"> </w:t>
      </w:r>
      <w:r>
        <w:rPr>
          <w:w w:val="105"/>
        </w:rPr>
        <w:t>the</w:t>
      </w:r>
      <w:r>
        <w:rPr>
          <w:spacing w:val="-6"/>
          <w:w w:val="105"/>
        </w:rPr>
        <w:t xml:space="preserve"> </w:t>
      </w:r>
      <w:r>
        <w:rPr>
          <w:w w:val="105"/>
        </w:rPr>
        <w:t>hybrid</w:t>
      </w:r>
      <w:r>
        <w:rPr>
          <w:spacing w:val="-6"/>
          <w:w w:val="105"/>
        </w:rPr>
        <w:t xml:space="preserve"> </w:t>
      </w:r>
      <w:r>
        <w:rPr>
          <w:w w:val="105"/>
        </w:rPr>
        <w:t>course</w:t>
      </w:r>
      <w:r>
        <w:rPr>
          <w:spacing w:val="-6"/>
          <w:w w:val="105"/>
        </w:rPr>
        <w:t xml:space="preserve"> </w:t>
      </w:r>
      <w:r>
        <w:rPr>
          <w:w w:val="105"/>
        </w:rPr>
        <w:t>option</w:t>
      </w:r>
      <w:r>
        <w:rPr>
          <w:spacing w:val="-6"/>
          <w:w w:val="105"/>
        </w:rPr>
        <w:t xml:space="preserve"> </w:t>
      </w:r>
      <w:r>
        <w:rPr>
          <w:w w:val="105"/>
        </w:rPr>
        <w:t>can</w:t>
      </w:r>
      <w:r>
        <w:rPr>
          <w:spacing w:val="-6"/>
          <w:w w:val="105"/>
        </w:rPr>
        <w:t xml:space="preserve"> </w:t>
      </w:r>
      <w:r>
        <w:rPr>
          <w:w w:val="105"/>
        </w:rPr>
        <w:t>expect</w:t>
      </w:r>
      <w:r>
        <w:rPr>
          <w:spacing w:val="-6"/>
          <w:w w:val="105"/>
        </w:rPr>
        <w:t xml:space="preserve"> </w:t>
      </w:r>
      <w:r>
        <w:rPr>
          <w:w w:val="105"/>
        </w:rPr>
        <w:t>to</w:t>
      </w:r>
      <w:r>
        <w:rPr>
          <w:spacing w:val="-6"/>
          <w:w w:val="105"/>
        </w:rPr>
        <w:t xml:space="preserve"> </w:t>
      </w:r>
      <w:r>
        <w:rPr>
          <w:w w:val="105"/>
        </w:rPr>
        <w:t>engage</w:t>
      </w:r>
      <w:r>
        <w:rPr>
          <w:spacing w:val="-6"/>
          <w:w w:val="105"/>
        </w:rPr>
        <w:t xml:space="preserve"> </w:t>
      </w:r>
      <w:r>
        <w:rPr>
          <w:w w:val="105"/>
        </w:rPr>
        <w:t>in</w:t>
      </w:r>
      <w:r>
        <w:rPr>
          <w:spacing w:val="-6"/>
          <w:w w:val="105"/>
        </w:rPr>
        <w:t xml:space="preserve"> </w:t>
      </w:r>
      <w:r>
        <w:rPr>
          <w:w w:val="105"/>
        </w:rPr>
        <w:t>online leaning</w:t>
      </w:r>
      <w:r>
        <w:rPr>
          <w:spacing w:val="-30"/>
          <w:w w:val="105"/>
        </w:rPr>
        <w:t xml:space="preserve"> </w:t>
      </w:r>
      <w:r>
        <w:rPr>
          <w:w w:val="105"/>
        </w:rPr>
        <w:t>for</w:t>
      </w:r>
      <w:r>
        <w:rPr>
          <w:spacing w:val="-29"/>
          <w:w w:val="105"/>
        </w:rPr>
        <w:t xml:space="preserve"> </w:t>
      </w:r>
      <w:r>
        <w:rPr>
          <w:w w:val="105"/>
        </w:rPr>
        <w:t>the</w:t>
      </w:r>
      <w:r>
        <w:rPr>
          <w:spacing w:val="-29"/>
          <w:w w:val="105"/>
        </w:rPr>
        <w:t xml:space="preserve"> </w:t>
      </w:r>
      <w:r>
        <w:rPr>
          <w:w w:val="105"/>
        </w:rPr>
        <w:t>classroom/</w:t>
      </w:r>
      <w:r>
        <w:rPr>
          <w:spacing w:val="-29"/>
          <w:w w:val="105"/>
        </w:rPr>
        <w:t xml:space="preserve"> </w:t>
      </w:r>
      <w:r>
        <w:rPr>
          <w:w w:val="105"/>
        </w:rPr>
        <w:t>theory</w:t>
      </w:r>
      <w:r>
        <w:rPr>
          <w:spacing w:val="-30"/>
          <w:w w:val="105"/>
        </w:rPr>
        <w:t xml:space="preserve"> </w:t>
      </w:r>
      <w:r>
        <w:rPr>
          <w:w w:val="105"/>
        </w:rPr>
        <w:t>portion</w:t>
      </w:r>
      <w:r>
        <w:rPr>
          <w:spacing w:val="-29"/>
          <w:w w:val="105"/>
        </w:rPr>
        <w:t xml:space="preserve"> </w:t>
      </w:r>
      <w:r>
        <w:rPr>
          <w:w w:val="105"/>
        </w:rPr>
        <w:t>of</w:t>
      </w:r>
      <w:r>
        <w:rPr>
          <w:spacing w:val="-29"/>
          <w:w w:val="105"/>
        </w:rPr>
        <w:t xml:space="preserve"> </w:t>
      </w:r>
      <w:r>
        <w:rPr>
          <w:w w:val="105"/>
        </w:rPr>
        <w:t>the</w:t>
      </w:r>
      <w:r>
        <w:rPr>
          <w:spacing w:val="-29"/>
          <w:w w:val="105"/>
        </w:rPr>
        <w:t xml:space="preserve"> </w:t>
      </w:r>
      <w:r>
        <w:rPr>
          <w:w w:val="105"/>
        </w:rPr>
        <w:t>course.</w:t>
      </w:r>
      <w:r>
        <w:rPr>
          <w:spacing w:val="-29"/>
          <w:w w:val="105"/>
        </w:rPr>
        <w:t xml:space="preserve"> </w:t>
      </w:r>
      <w:r>
        <w:rPr>
          <w:w w:val="105"/>
        </w:rPr>
        <w:t>Online</w:t>
      </w:r>
      <w:r>
        <w:rPr>
          <w:spacing w:val="-30"/>
          <w:w w:val="105"/>
        </w:rPr>
        <w:t xml:space="preserve"> </w:t>
      </w:r>
      <w:r>
        <w:rPr>
          <w:w w:val="105"/>
        </w:rPr>
        <w:t>learning</w:t>
      </w:r>
      <w:r>
        <w:rPr>
          <w:spacing w:val="-29"/>
          <w:w w:val="105"/>
        </w:rPr>
        <w:t xml:space="preserve"> </w:t>
      </w:r>
      <w:r>
        <w:rPr>
          <w:w w:val="105"/>
        </w:rPr>
        <w:t>will</w:t>
      </w:r>
      <w:r>
        <w:rPr>
          <w:spacing w:val="-29"/>
          <w:w w:val="105"/>
        </w:rPr>
        <w:t xml:space="preserve"> </w:t>
      </w:r>
      <w:r>
        <w:rPr>
          <w:w w:val="105"/>
        </w:rPr>
        <w:t>be</w:t>
      </w:r>
      <w:r>
        <w:rPr>
          <w:spacing w:val="-29"/>
          <w:w w:val="105"/>
        </w:rPr>
        <w:t xml:space="preserve"> </w:t>
      </w:r>
      <w:r>
        <w:rPr>
          <w:w w:val="105"/>
        </w:rPr>
        <w:t>live lecture</w:t>
      </w:r>
      <w:r>
        <w:rPr>
          <w:spacing w:val="-5"/>
          <w:w w:val="105"/>
        </w:rPr>
        <w:t xml:space="preserve"> </w:t>
      </w:r>
      <w:r>
        <w:rPr>
          <w:w w:val="105"/>
        </w:rPr>
        <w:t>conducted</w:t>
      </w:r>
      <w:r>
        <w:rPr>
          <w:spacing w:val="-5"/>
          <w:w w:val="105"/>
        </w:rPr>
        <w:t xml:space="preserve"> </w:t>
      </w:r>
      <w:r>
        <w:rPr>
          <w:w w:val="105"/>
        </w:rPr>
        <w:t>via</w:t>
      </w:r>
      <w:r>
        <w:rPr>
          <w:spacing w:val="-5"/>
          <w:w w:val="105"/>
        </w:rPr>
        <w:t xml:space="preserve"> </w:t>
      </w:r>
      <w:r>
        <w:rPr>
          <w:w w:val="105"/>
        </w:rPr>
        <w:t>Zoom.</w:t>
      </w:r>
      <w:r>
        <w:rPr>
          <w:spacing w:val="-5"/>
          <w:w w:val="105"/>
        </w:rPr>
        <w:t xml:space="preserve"> </w:t>
      </w:r>
      <w:r>
        <w:rPr>
          <w:w w:val="105"/>
        </w:rPr>
        <w:t>Students</w:t>
      </w:r>
      <w:r>
        <w:rPr>
          <w:spacing w:val="-5"/>
          <w:w w:val="105"/>
        </w:rPr>
        <w:t xml:space="preserve"> </w:t>
      </w:r>
      <w:r>
        <w:rPr>
          <w:w w:val="105"/>
        </w:rPr>
        <w:t>will</w:t>
      </w:r>
      <w:r>
        <w:rPr>
          <w:spacing w:val="-5"/>
          <w:w w:val="105"/>
        </w:rPr>
        <w:t xml:space="preserve"> </w:t>
      </w:r>
      <w:r>
        <w:rPr>
          <w:w w:val="105"/>
        </w:rPr>
        <w:t>conduct</w:t>
      </w:r>
      <w:r>
        <w:rPr>
          <w:spacing w:val="-5"/>
          <w:w w:val="105"/>
        </w:rPr>
        <w:t xml:space="preserve"> </w:t>
      </w:r>
      <w:r>
        <w:rPr>
          <w:w w:val="105"/>
        </w:rPr>
        <w:t>live</w:t>
      </w:r>
      <w:r>
        <w:rPr>
          <w:spacing w:val="-5"/>
          <w:w w:val="105"/>
        </w:rPr>
        <w:t xml:space="preserve"> </w:t>
      </w:r>
      <w:r>
        <w:rPr>
          <w:w w:val="105"/>
        </w:rPr>
        <w:t>assessments</w:t>
      </w:r>
      <w:r>
        <w:rPr>
          <w:spacing w:val="-5"/>
          <w:w w:val="105"/>
        </w:rPr>
        <w:t xml:space="preserve"> </w:t>
      </w:r>
      <w:r>
        <w:rPr>
          <w:w w:val="105"/>
        </w:rPr>
        <w:t xml:space="preserve">through </w:t>
      </w:r>
      <w:r>
        <w:rPr>
          <w:spacing w:val="-2"/>
          <w:w w:val="105"/>
        </w:rPr>
        <w:t>gamification</w:t>
      </w:r>
      <w:r>
        <w:rPr>
          <w:spacing w:val="-21"/>
          <w:w w:val="105"/>
        </w:rPr>
        <w:t xml:space="preserve"> </w:t>
      </w:r>
      <w:r>
        <w:rPr>
          <w:spacing w:val="-2"/>
          <w:w w:val="105"/>
        </w:rPr>
        <w:t>while</w:t>
      </w:r>
      <w:r>
        <w:rPr>
          <w:spacing w:val="-21"/>
          <w:w w:val="105"/>
        </w:rPr>
        <w:t xml:space="preserve"> </w:t>
      </w:r>
      <w:r>
        <w:rPr>
          <w:spacing w:val="-2"/>
          <w:w w:val="105"/>
        </w:rPr>
        <w:t>in</w:t>
      </w:r>
      <w:r>
        <w:rPr>
          <w:spacing w:val="-21"/>
          <w:w w:val="105"/>
        </w:rPr>
        <w:t xml:space="preserve"> </w:t>
      </w:r>
      <w:r>
        <w:rPr>
          <w:spacing w:val="-2"/>
          <w:w w:val="105"/>
        </w:rPr>
        <w:t>lecture.</w:t>
      </w:r>
      <w:r>
        <w:rPr>
          <w:spacing w:val="-21"/>
          <w:w w:val="105"/>
        </w:rPr>
        <w:t xml:space="preserve"> </w:t>
      </w:r>
      <w:r>
        <w:rPr>
          <w:spacing w:val="-2"/>
          <w:w w:val="105"/>
        </w:rPr>
        <w:t>Students</w:t>
      </w:r>
      <w:r>
        <w:rPr>
          <w:spacing w:val="-21"/>
          <w:w w:val="105"/>
        </w:rPr>
        <w:t xml:space="preserve"> </w:t>
      </w:r>
      <w:r>
        <w:rPr>
          <w:spacing w:val="-2"/>
          <w:w w:val="105"/>
        </w:rPr>
        <w:t>will</w:t>
      </w:r>
      <w:r>
        <w:rPr>
          <w:spacing w:val="-21"/>
          <w:w w:val="105"/>
        </w:rPr>
        <w:t xml:space="preserve"> </w:t>
      </w:r>
      <w:r>
        <w:rPr>
          <w:spacing w:val="-2"/>
          <w:w w:val="105"/>
        </w:rPr>
        <w:t>also</w:t>
      </w:r>
      <w:r>
        <w:rPr>
          <w:spacing w:val="-21"/>
          <w:w w:val="105"/>
        </w:rPr>
        <w:t xml:space="preserve"> </w:t>
      </w:r>
      <w:r>
        <w:rPr>
          <w:spacing w:val="-2"/>
          <w:w w:val="105"/>
        </w:rPr>
        <w:t>engage</w:t>
      </w:r>
      <w:r>
        <w:rPr>
          <w:spacing w:val="-21"/>
          <w:w w:val="105"/>
        </w:rPr>
        <w:t xml:space="preserve"> </w:t>
      </w:r>
      <w:r>
        <w:rPr>
          <w:spacing w:val="-2"/>
          <w:w w:val="105"/>
        </w:rPr>
        <w:t>in</w:t>
      </w:r>
      <w:r>
        <w:rPr>
          <w:spacing w:val="-21"/>
          <w:w w:val="105"/>
        </w:rPr>
        <w:t xml:space="preserve"> </w:t>
      </w:r>
      <w:r>
        <w:rPr>
          <w:spacing w:val="-2"/>
          <w:w w:val="105"/>
        </w:rPr>
        <w:t>quiz</w:t>
      </w:r>
      <w:r>
        <w:rPr>
          <w:spacing w:val="-21"/>
          <w:w w:val="105"/>
        </w:rPr>
        <w:t xml:space="preserve"> </w:t>
      </w:r>
      <w:r>
        <w:rPr>
          <w:spacing w:val="-2"/>
          <w:w w:val="105"/>
        </w:rPr>
        <w:t>questions</w:t>
      </w:r>
      <w:r>
        <w:rPr>
          <w:spacing w:val="-21"/>
          <w:w w:val="105"/>
        </w:rPr>
        <w:t xml:space="preserve"> </w:t>
      </w:r>
      <w:r>
        <w:rPr>
          <w:spacing w:val="-2"/>
          <w:w w:val="105"/>
        </w:rPr>
        <w:t>via</w:t>
      </w:r>
      <w:r>
        <w:rPr>
          <w:spacing w:val="-21"/>
          <w:w w:val="105"/>
        </w:rPr>
        <w:t xml:space="preserve"> </w:t>
      </w:r>
      <w:r>
        <w:rPr>
          <w:spacing w:val="-2"/>
          <w:w w:val="105"/>
        </w:rPr>
        <w:t xml:space="preserve">online </w:t>
      </w:r>
      <w:r>
        <w:rPr>
          <w:w w:val="105"/>
        </w:rPr>
        <w:t>forms</w:t>
      </w:r>
      <w:r>
        <w:rPr>
          <w:spacing w:val="-10"/>
          <w:w w:val="105"/>
        </w:rPr>
        <w:t xml:space="preserve"> </w:t>
      </w:r>
      <w:r>
        <w:rPr>
          <w:w w:val="105"/>
        </w:rPr>
        <w:t>that</w:t>
      </w:r>
      <w:r>
        <w:rPr>
          <w:spacing w:val="-10"/>
          <w:w w:val="105"/>
        </w:rPr>
        <w:t xml:space="preserve"> </w:t>
      </w:r>
      <w:r>
        <w:rPr>
          <w:w w:val="105"/>
        </w:rPr>
        <w:t>are</w:t>
      </w:r>
      <w:r>
        <w:rPr>
          <w:spacing w:val="-10"/>
          <w:w w:val="105"/>
        </w:rPr>
        <w:t xml:space="preserve"> </w:t>
      </w:r>
      <w:r>
        <w:rPr>
          <w:w w:val="105"/>
        </w:rPr>
        <w:t>auto</w:t>
      </w:r>
      <w:r>
        <w:rPr>
          <w:spacing w:val="-10"/>
          <w:w w:val="105"/>
        </w:rPr>
        <w:t xml:space="preserve"> </w:t>
      </w:r>
      <w:r>
        <w:rPr>
          <w:w w:val="105"/>
        </w:rPr>
        <w:t>submitted</w:t>
      </w:r>
      <w:r>
        <w:rPr>
          <w:spacing w:val="-10"/>
          <w:w w:val="105"/>
        </w:rPr>
        <w:t xml:space="preserve"> </w:t>
      </w:r>
      <w:r>
        <w:rPr>
          <w:w w:val="105"/>
        </w:rPr>
        <w:t>to</w:t>
      </w:r>
      <w:r>
        <w:rPr>
          <w:spacing w:val="-10"/>
          <w:w w:val="105"/>
        </w:rPr>
        <w:t xml:space="preserve"> </w:t>
      </w:r>
      <w:r>
        <w:rPr>
          <w:w w:val="105"/>
        </w:rPr>
        <w:t>their</w:t>
      </w:r>
      <w:r>
        <w:rPr>
          <w:spacing w:val="-10"/>
          <w:w w:val="105"/>
        </w:rPr>
        <w:t xml:space="preserve"> </w:t>
      </w:r>
      <w:r>
        <w:rPr>
          <w:w w:val="105"/>
        </w:rPr>
        <w:t>instructor.</w:t>
      </w:r>
      <w:r>
        <w:rPr>
          <w:spacing w:val="-10"/>
          <w:w w:val="105"/>
        </w:rPr>
        <w:t xml:space="preserve"> </w:t>
      </w:r>
      <w:r>
        <w:rPr>
          <w:w w:val="105"/>
        </w:rPr>
        <w:t>These</w:t>
      </w:r>
      <w:r>
        <w:rPr>
          <w:spacing w:val="-10"/>
          <w:w w:val="105"/>
        </w:rPr>
        <w:t xml:space="preserve"> </w:t>
      </w:r>
      <w:r>
        <w:rPr>
          <w:w w:val="105"/>
        </w:rPr>
        <w:t>items</w:t>
      </w:r>
      <w:r>
        <w:rPr>
          <w:spacing w:val="-10"/>
          <w:w w:val="105"/>
        </w:rPr>
        <w:t xml:space="preserve"> </w:t>
      </w:r>
      <w:r>
        <w:rPr>
          <w:w w:val="105"/>
        </w:rPr>
        <w:t>along</w:t>
      </w:r>
      <w:r>
        <w:rPr>
          <w:spacing w:val="-10"/>
          <w:w w:val="105"/>
        </w:rPr>
        <w:t xml:space="preserve"> </w:t>
      </w:r>
      <w:r>
        <w:rPr>
          <w:w w:val="105"/>
        </w:rPr>
        <w:t>with</w:t>
      </w:r>
      <w:r>
        <w:rPr>
          <w:spacing w:val="-10"/>
          <w:w w:val="105"/>
        </w:rPr>
        <w:t xml:space="preserve"> </w:t>
      </w:r>
      <w:r>
        <w:rPr>
          <w:w w:val="105"/>
        </w:rPr>
        <w:t>course syllabus</w:t>
      </w:r>
      <w:r>
        <w:rPr>
          <w:spacing w:val="-15"/>
          <w:w w:val="105"/>
        </w:rPr>
        <w:t xml:space="preserve"> </w:t>
      </w:r>
      <w:r>
        <w:rPr>
          <w:w w:val="105"/>
        </w:rPr>
        <w:t>and</w:t>
      </w:r>
      <w:r>
        <w:rPr>
          <w:spacing w:val="-15"/>
          <w:w w:val="105"/>
        </w:rPr>
        <w:t xml:space="preserve"> </w:t>
      </w:r>
      <w:r>
        <w:rPr>
          <w:w w:val="105"/>
        </w:rPr>
        <w:t>presentations</w:t>
      </w:r>
      <w:r>
        <w:rPr>
          <w:spacing w:val="-15"/>
          <w:w w:val="105"/>
        </w:rPr>
        <w:t xml:space="preserve"> </w:t>
      </w:r>
      <w:r>
        <w:rPr>
          <w:w w:val="105"/>
        </w:rPr>
        <w:t>will</w:t>
      </w:r>
      <w:r>
        <w:rPr>
          <w:spacing w:val="-15"/>
          <w:w w:val="105"/>
        </w:rPr>
        <w:t xml:space="preserve"> </w:t>
      </w:r>
      <w:r>
        <w:rPr>
          <w:w w:val="105"/>
        </w:rPr>
        <w:t>be</w:t>
      </w:r>
      <w:r>
        <w:rPr>
          <w:spacing w:val="-15"/>
          <w:w w:val="105"/>
        </w:rPr>
        <w:t xml:space="preserve"> </w:t>
      </w:r>
      <w:r>
        <w:rPr>
          <w:w w:val="105"/>
        </w:rPr>
        <w:t>in</w:t>
      </w:r>
      <w:r>
        <w:rPr>
          <w:spacing w:val="-15"/>
          <w:w w:val="105"/>
        </w:rPr>
        <w:t xml:space="preserve"> </w:t>
      </w:r>
      <w:r>
        <w:rPr>
          <w:w w:val="105"/>
        </w:rPr>
        <w:t>the</w:t>
      </w:r>
      <w:r>
        <w:rPr>
          <w:spacing w:val="-15"/>
          <w:w w:val="105"/>
        </w:rPr>
        <w:t xml:space="preserve"> </w:t>
      </w:r>
      <w:r>
        <w:rPr>
          <w:w w:val="105"/>
        </w:rPr>
        <w:t>students</w:t>
      </w:r>
      <w:r>
        <w:rPr>
          <w:spacing w:val="-15"/>
          <w:w w:val="105"/>
        </w:rPr>
        <w:t xml:space="preserve"> </w:t>
      </w:r>
      <w:r>
        <w:rPr>
          <w:w w:val="105"/>
        </w:rPr>
        <w:t>learning</w:t>
      </w:r>
      <w:r>
        <w:rPr>
          <w:spacing w:val="-15"/>
          <w:w w:val="105"/>
        </w:rPr>
        <w:t xml:space="preserve"> </w:t>
      </w:r>
      <w:r>
        <w:rPr>
          <w:w w:val="105"/>
        </w:rPr>
        <w:t>management</w:t>
      </w:r>
      <w:r>
        <w:rPr>
          <w:spacing w:val="-15"/>
          <w:w w:val="105"/>
        </w:rPr>
        <w:t xml:space="preserve"> </w:t>
      </w:r>
      <w:r>
        <w:rPr>
          <w:w w:val="105"/>
        </w:rPr>
        <w:t>system.</w:t>
      </w:r>
    </w:p>
    <w:p w14:paraId="20400A76" w14:textId="77777777" w:rsidR="00A83A30" w:rsidRDefault="00C90333">
      <w:pPr>
        <w:pStyle w:val="BodyText"/>
        <w:spacing w:before="2"/>
        <w:ind w:left="526"/>
      </w:pPr>
      <w:r>
        <w:rPr>
          <w:w w:val="105"/>
        </w:rPr>
        <w:t>All</w:t>
      </w:r>
      <w:r>
        <w:rPr>
          <w:spacing w:val="-23"/>
          <w:w w:val="105"/>
        </w:rPr>
        <w:t xml:space="preserve"> </w:t>
      </w:r>
      <w:r>
        <w:rPr>
          <w:w w:val="105"/>
        </w:rPr>
        <w:t>tests</w:t>
      </w:r>
      <w:r>
        <w:rPr>
          <w:spacing w:val="-22"/>
          <w:w w:val="105"/>
        </w:rPr>
        <w:t xml:space="preserve"> </w:t>
      </w:r>
      <w:r>
        <w:rPr>
          <w:w w:val="105"/>
        </w:rPr>
        <w:t>will</w:t>
      </w:r>
      <w:r>
        <w:rPr>
          <w:spacing w:val="-22"/>
          <w:w w:val="105"/>
        </w:rPr>
        <w:t xml:space="preserve"> </w:t>
      </w:r>
      <w:r>
        <w:rPr>
          <w:w w:val="105"/>
        </w:rPr>
        <w:t>be</w:t>
      </w:r>
      <w:r>
        <w:rPr>
          <w:spacing w:val="-22"/>
          <w:w w:val="105"/>
        </w:rPr>
        <w:t xml:space="preserve"> </w:t>
      </w:r>
      <w:r>
        <w:rPr>
          <w:w w:val="105"/>
        </w:rPr>
        <w:t>conducted</w:t>
      </w:r>
      <w:r>
        <w:rPr>
          <w:spacing w:val="-22"/>
          <w:w w:val="105"/>
        </w:rPr>
        <w:t xml:space="preserve"> </w:t>
      </w:r>
      <w:r>
        <w:rPr>
          <w:w w:val="105"/>
        </w:rPr>
        <w:t>in</w:t>
      </w:r>
      <w:r>
        <w:rPr>
          <w:spacing w:val="-22"/>
          <w:w w:val="105"/>
        </w:rPr>
        <w:t xml:space="preserve"> </w:t>
      </w:r>
      <w:r>
        <w:rPr>
          <w:w w:val="105"/>
        </w:rPr>
        <w:t>person</w:t>
      </w:r>
      <w:r>
        <w:rPr>
          <w:spacing w:val="-22"/>
          <w:w w:val="105"/>
        </w:rPr>
        <w:t xml:space="preserve"> </w:t>
      </w:r>
      <w:r>
        <w:rPr>
          <w:w w:val="105"/>
        </w:rPr>
        <w:t>prior</w:t>
      </w:r>
      <w:r>
        <w:rPr>
          <w:spacing w:val="-22"/>
          <w:w w:val="105"/>
        </w:rPr>
        <w:t xml:space="preserve"> </w:t>
      </w:r>
      <w:r>
        <w:rPr>
          <w:w w:val="105"/>
        </w:rPr>
        <w:t>to</w:t>
      </w:r>
      <w:r>
        <w:rPr>
          <w:spacing w:val="-22"/>
          <w:w w:val="105"/>
        </w:rPr>
        <w:t xml:space="preserve"> </w:t>
      </w:r>
      <w:r>
        <w:rPr>
          <w:w w:val="105"/>
        </w:rPr>
        <w:t>the</w:t>
      </w:r>
      <w:r>
        <w:rPr>
          <w:spacing w:val="-22"/>
          <w:w w:val="105"/>
        </w:rPr>
        <w:t xml:space="preserve"> </w:t>
      </w:r>
      <w:r>
        <w:rPr>
          <w:w w:val="105"/>
        </w:rPr>
        <w:t>student’s</w:t>
      </w:r>
      <w:r>
        <w:rPr>
          <w:spacing w:val="-22"/>
          <w:w w:val="105"/>
        </w:rPr>
        <w:t xml:space="preserve"> </w:t>
      </w:r>
      <w:r>
        <w:rPr>
          <w:w w:val="105"/>
        </w:rPr>
        <w:t>lab</w:t>
      </w:r>
      <w:r>
        <w:rPr>
          <w:spacing w:val="-22"/>
          <w:w w:val="105"/>
        </w:rPr>
        <w:t xml:space="preserve"> </w:t>
      </w:r>
      <w:r>
        <w:rPr>
          <w:spacing w:val="-2"/>
          <w:w w:val="105"/>
        </w:rPr>
        <w:t>experiences.</w:t>
      </w:r>
    </w:p>
    <w:p w14:paraId="53DE0B03" w14:textId="77777777" w:rsidR="00A83A30" w:rsidRDefault="00A83A30">
      <w:pPr>
        <w:pStyle w:val="BodyText"/>
        <w:spacing w:before="77"/>
      </w:pPr>
    </w:p>
    <w:p w14:paraId="08594A22" w14:textId="77777777" w:rsidR="00A83A30" w:rsidRDefault="00C90333">
      <w:pPr>
        <w:pStyle w:val="BodyText"/>
        <w:spacing w:line="271" w:lineRule="auto"/>
        <w:ind w:left="526" w:right="683"/>
      </w:pPr>
      <w:r>
        <w:rPr>
          <w:w w:val="105"/>
        </w:rPr>
        <w:t>Graduates</w:t>
      </w:r>
      <w:r>
        <w:rPr>
          <w:spacing w:val="-12"/>
          <w:w w:val="105"/>
        </w:rPr>
        <w:t xml:space="preserve"> </w:t>
      </w:r>
      <w:r>
        <w:rPr>
          <w:w w:val="105"/>
        </w:rPr>
        <w:t>of</w:t>
      </w:r>
      <w:r>
        <w:rPr>
          <w:spacing w:val="-12"/>
          <w:w w:val="105"/>
        </w:rPr>
        <w:t xml:space="preserve"> </w:t>
      </w:r>
      <w:r>
        <w:rPr>
          <w:w w:val="105"/>
        </w:rPr>
        <w:t>this</w:t>
      </w:r>
      <w:r>
        <w:rPr>
          <w:spacing w:val="-12"/>
          <w:w w:val="105"/>
        </w:rPr>
        <w:t xml:space="preserve"> </w:t>
      </w:r>
      <w:r>
        <w:rPr>
          <w:w w:val="105"/>
        </w:rPr>
        <w:t>program</w:t>
      </w:r>
      <w:r>
        <w:rPr>
          <w:spacing w:val="-12"/>
          <w:w w:val="105"/>
        </w:rPr>
        <w:t xml:space="preserve"> </w:t>
      </w:r>
      <w:r>
        <w:rPr>
          <w:w w:val="105"/>
        </w:rPr>
        <w:t>may</w:t>
      </w:r>
      <w:r>
        <w:rPr>
          <w:spacing w:val="-12"/>
          <w:w w:val="105"/>
        </w:rPr>
        <w:t xml:space="preserve"> </w:t>
      </w:r>
      <w:r>
        <w:rPr>
          <w:w w:val="105"/>
        </w:rPr>
        <w:t>find</w:t>
      </w:r>
      <w:r>
        <w:rPr>
          <w:spacing w:val="-12"/>
          <w:w w:val="105"/>
        </w:rPr>
        <w:t xml:space="preserve"> </w:t>
      </w:r>
      <w:r>
        <w:rPr>
          <w:w w:val="105"/>
        </w:rPr>
        <w:t>entry-level</w:t>
      </w:r>
      <w:r>
        <w:rPr>
          <w:spacing w:val="-12"/>
          <w:w w:val="105"/>
        </w:rPr>
        <w:t xml:space="preserve"> </w:t>
      </w:r>
      <w:r>
        <w:rPr>
          <w:w w:val="105"/>
        </w:rPr>
        <w:t>employment</w:t>
      </w:r>
      <w:r>
        <w:rPr>
          <w:spacing w:val="-12"/>
          <w:w w:val="105"/>
        </w:rPr>
        <w:t xml:space="preserve"> </w:t>
      </w:r>
      <w:r>
        <w:rPr>
          <w:w w:val="105"/>
        </w:rPr>
        <w:t>as</w:t>
      </w:r>
      <w:r>
        <w:rPr>
          <w:spacing w:val="-12"/>
          <w:w w:val="105"/>
        </w:rPr>
        <w:t xml:space="preserve"> </w:t>
      </w:r>
      <w:r>
        <w:rPr>
          <w:w w:val="105"/>
        </w:rPr>
        <w:t>a</w:t>
      </w:r>
      <w:r>
        <w:rPr>
          <w:spacing w:val="-12"/>
          <w:w w:val="105"/>
        </w:rPr>
        <w:t xml:space="preserve"> </w:t>
      </w:r>
      <w:r>
        <w:rPr>
          <w:w w:val="105"/>
        </w:rPr>
        <w:t>patient</w:t>
      </w:r>
      <w:r>
        <w:rPr>
          <w:spacing w:val="-12"/>
          <w:w w:val="105"/>
        </w:rPr>
        <w:t xml:space="preserve"> </w:t>
      </w:r>
      <w:r>
        <w:rPr>
          <w:w w:val="105"/>
        </w:rPr>
        <w:t>care technician</w:t>
      </w:r>
      <w:r>
        <w:rPr>
          <w:spacing w:val="-28"/>
          <w:w w:val="105"/>
        </w:rPr>
        <w:t xml:space="preserve"> </w:t>
      </w:r>
      <w:r>
        <w:rPr>
          <w:w w:val="105"/>
        </w:rPr>
        <w:t>working</w:t>
      </w:r>
      <w:r>
        <w:rPr>
          <w:spacing w:val="-28"/>
          <w:w w:val="105"/>
        </w:rPr>
        <w:t xml:space="preserve"> </w:t>
      </w:r>
      <w:r>
        <w:rPr>
          <w:w w:val="105"/>
        </w:rPr>
        <w:t>in</w:t>
      </w:r>
      <w:r>
        <w:rPr>
          <w:spacing w:val="-28"/>
          <w:w w:val="105"/>
        </w:rPr>
        <w:t xml:space="preserve"> </w:t>
      </w:r>
      <w:r>
        <w:rPr>
          <w:w w:val="105"/>
        </w:rPr>
        <w:t>hospitals,</w:t>
      </w:r>
      <w:r>
        <w:rPr>
          <w:spacing w:val="-28"/>
          <w:w w:val="105"/>
        </w:rPr>
        <w:t xml:space="preserve"> </w:t>
      </w:r>
      <w:r>
        <w:rPr>
          <w:w w:val="105"/>
        </w:rPr>
        <w:t>home</w:t>
      </w:r>
      <w:r>
        <w:rPr>
          <w:spacing w:val="-28"/>
          <w:w w:val="105"/>
        </w:rPr>
        <w:t xml:space="preserve"> </w:t>
      </w:r>
      <w:r>
        <w:rPr>
          <w:w w:val="105"/>
        </w:rPr>
        <w:t>health,</w:t>
      </w:r>
      <w:r>
        <w:rPr>
          <w:spacing w:val="-28"/>
          <w:w w:val="105"/>
        </w:rPr>
        <w:t xml:space="preserve"> </w:t>
      </w:r>
      <w:r>
        <w:rPr>
          <w:w w:val="105"/>
        </w:rPr>
        <w:t>hospice</w:t>
      </w:r>
      <w:r>
        <w:rPr>
          <w:spacing w:val="-28"/>
          <w:w w:val="105"/>
        </w:rPr>
        <w:t xml:space="preserve"> </w:t>
      </w:r>
      <w:r>
        <w:rPr>
          <w:w w:val="105"/>
        </w:rPr>
        <w:t>facilities</w:t>
      </w:r>
      <w:r>
        <w:rPr>
          <w:spacing w:val="-28"/>
          <w:w w:val="105"/>
        </w:rPr>
        <w:t xml:space="preserve"> </w:t>
      </w:r>
      <w:r>
        <w:rPr>
          <w:w w:val="105"/>
        </w:rPr>
        <w:t>and</w:t>
      </w:r>
      <w:r>
        <w:rPr>
          <w:spacing w:val="-28"/>
          <w:w w:val="105"/>
        </w:rPr>
        <w:t xml:space="preserve"> </w:t>
      </w:r>
      <w:r>
        <w:rPr>
          <w:w w:val="105"/>
        </w:rPr>
        <w:t>clinics</w:t>
      </w:r>
      <w:r>
        <w:rPr>
          <w:spacing w:val="-28"/>
          <w:w w:val="105"/>
        </w:rPr>
        <w:t xml:space="preserve"> </w:t>
      </w:r>
      <w:r>
        <w:rPr>
          <w:w w:val="105"/>
        </w:rPr>
        <w:t>just</w:t>
      </w:r>
      <w:r>
        <w:rPr>
          <w:spacing w:val="-28"/>
          <w:w w:val="105"/>
        </w:rPr>
        <w:t xml:space="preserve"> </w:t>
      </w:r>
      <w:r>
        <w:rPr>
          <w:w w:val="105"/>
        </w:rPr>
        <w:t>to name a few.</w:t>
      </w:r>
    </w:p>
    <w:p w14:paraId="647DBE3C" w14:textId="77777777" w:rsidR="00A83A30" w:rsidRDefault="00A83A30">
      <w:pPr>
        <w:pStyle w:val="BodyText"/>
        <w:spacing w:before="156"/>
      </w:pPr>
    </w:p>
    <w:p w14:paraId="46F7F35D" w14:textId="77777777" w:rsidR="00A83A30" w:rsidRDefault="00C90333">
      <w:pPr>
        <w:pStyle w:val="BodyText"/>
        <w:ind w:left="2959"/>
        <w:rPr>
          <w:rFonts w:ascii="Arial Black"/>
        </w:rPr>
      </w:pPr>
      <w:r>
        <w:rPr>
          <w:noProof/>
          <w:lang w:val="en-PH" w:eastAsia="en-PH"/>
        </w:rPr>
        <mc:AlternateContent>
          <mc:Choice Requires="wpg">
            <w:drawing>
              <wp:anchor distT="0" distB="0" distL="0" distR="0" simplePos="0" relativeHeight="15741440" behindDoc="0" locked="0" layoutInCell="1" allowOverlap="1" wp14:anchorId="7F0F7042" wp14:editId="0E5283EC">
                <wp:simplePos x="0" y="0"/>
                <wp:positionH relativeFrom="page">
                  <wp:posOffset>626647</wp:posOffset>
                </wp:positionH>
                <wp:positionV relativeFrom="paragraph">
                  <wp:posOffset>40153</wp:posOffset>
                </wp:positionV>
                <wp:extent cx="1287145" cy="1193800"/>
                <wp:effectExtent l="0" t="0" r="0" b="0"/>
                <wp:wrapNone/>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7145" cy="1193800"/>
                          <a:chOff x="0" y="0"/>
                          <a:chExt cx="1287145" cy="1193800"/>
                        </a:xfrm>
                      </wpg:grpSpPr>
                      <wps:wsp>
                        <wps:cNvPr id="123" name="Graphic 123"/>
                        <wps:cNvSpPr/>
                        <wps:spPr>
                          <a:xfrm>
                            <a:off x="0" y="0"/>
                            <a:ext cx="1287145" cy="1193800"/>
                          </a:xfrm>
                          <a:custGeom>
                            <a:avLst/>
                            <a:gdLst/>
                            <a:ahLst/>
                            <a:cxnLst/>
                            <a:rect l="l" t="t" r="r" b="b"/>
                            <a:pathLst>
                              <a:path w="1287145" h="1193800">
                                <a:moveTo>
                                  <a:pt x="1286697" y="1193458"/>
                                </a:moveTo>
                                <a:lnTo>
                                  <a:pt x="0" y="1193458"/>
                                </a:lnTo>
                                <a:lnTo>
                                  <a:pt x="0" y="0"/>
                                </a:lnTo>
                                <a:lnTo>
                                  <a:pt x="1286697" y="0"/>
                                </a:lnTo>
                                <a:lnTo>
                                  <a:pt x="1286697" y="1193458"/>
                                </a:lnTo>
                                <a:close/>
                              </a:path>
                            </a:pathLst>
                          </a:custGeom>
                          <a:solidFill>
                            <a:srgbClr val="D9DEF7"/>
                          </a:solidFill>
                        </wps:spPr>
                        <wps:bodyPr wrap="square" lIns="0" tIns="0" rIns="0" bIns="0" rtlCol="0">
                          <a:prstTxWarp prst="textNoShape">
                            <a:avLst/>
                          </a:prstTxWarp>
                          <a:noAutofit/>
                        </wps:bodyPr>
                      </wps:wsp>
                      <pic:pic xmlns:pic="http://schemas.openxmlformats.org/drawingml/2006/picture">
                        <pic:nvPicPr>
                          <pic:cNvPr id="124" name="Image 124"/>
                          <pic:cNvPicPr/>
                        </pic:nvPicPr>
                        <pic:blipFill>
                          <a:blip r:embed="rId36" cstate="print"/>
                          <a:stretch>
                            <a:fillRect/>
                          </a:stretch>
                        </pic:blipFill>
                        <pic:spPr>
                          <a:xfrm>
                            <a:off x="135087" y="88087"/>
                            <a:ext cx="1019174" cy="1019159"/>
                          </a:xfrm>
                          <a:prstGeom prst="rect">
                            <a:avLst/>
                          </a:prstGeom>
                        </pic:spPr>
                      </pic:pic>
                    </wpg:wgp>
                  </a:graphicData>
                </a:graphic>
              </wp:anchor>
            </w:drawing>
          </mc:Choice>
          <mc:Fallback>
            <w:pict>
              <v:group w14:anchorId="6603343B" id="Group 122" o:spid="_x0000_s1026" style="position:absolute;margin-left:49.35pt;margin-top:3.15pt;width:101.35pt;height:94pt;z-index:15741440;mso-wrap-distance-left:0;mso-wrap-distance-right:0;mso-position-horizontal-relative:page" coordsize="12871,119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">
                <v:shape id="Graphic 123" o:spid="_x0000_s1027" style="position:absolute;width:12871;height:11938;visibility:visible;mso-wrap-style:square;v-text-anchor:top" coordsize="1287145,1193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" path="m1286697,1193458l,1193458,,,1286697,r,1193458xe" fillcolor="#d9def7" stroked="f">
                  <v:path arrowok="t"/>
                </v:shape>
                <v:shape id="Image 124" o:spid="_x0000_s1028" type="#_x0000_t75" style="position:absolute;left:1350;top:880;width:10192;height:101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">
                  <v:imagedata r:id="rId37" o:title=""/>
                </v:shape>
                <w10:wrap anchorx="page"/>
              </v:group>
            </w:pict>
          </mc:Fallback>
        </mc:AlternateContent>
      </w:r>
      <w:r>
        <w:rPr>
          <w:rFonts w:ascii="Arial Black"/>
          <w:color w:val="0924DD"/>
          <w:spacing w:val="-4"/>
        </w:rPr>
        <w:t>Course</w:t>
      </w:r>
      <w:r>
        <w:rPr>
          <w:rFonts w:ascii="Arial Black"/>
          <w:color w:val="0924DD"/>
          <w:spacing w:val="-14"/>
        </w:rPr>
        <w:t xml:space="preserve"> </w:t>
      </w:r>
      <w:r>
        <w:rPr>
          <w:rFonts w:ascii="Arial Black"/>
          <w:color w:val="0924DD"/>
          <w:spacing w:val="-2"/>
        </w:rPr>
        <w:t>Hours:</w:t>
      </w:r>
    </w:p>
    <w:p w14:paraId="31402262" w14:textId="77777777" w:rsidR="00A83A30" w:rsidRDefault="00C90333">
      <w:pPr>
        <w:pStyle w:val="BodyText"/>
        <w:spacing w:before="14" w:line="271" w:lineRule="auto"/>
        <w:ind w:left="2959" w:right="1146"/>
      </w:pPr>
      <w:r>
        <w:t xml:space="preserve">300 Clock hours with the following breakdown: 180 hours </w:t>
      </w:r>
      <w:r>
        <w:rPr>
          <w:w w:val="105"/>
        </w:rPr>
        <w:t>of</w:t>
      </w:r>
      <w:r>
        <w:rPr>
          <w:spacing w:val="-16"/>
          <w:w w:val="105"/>
        </w:rPr>
        <w:t xml:space="preserve"> </w:t>
      </w:r>
      <w:r>
        <w:rPr>
          <w:w w:val="105"/>
        </w:rPr>
        <w:t>online</w:t>
      </w:r>
      <w:r>
        <w:rPr>
          <w:spacing w:val="-16"/>
          <w:w w:val="105"/>
        </w:rPr>
        <w:t xml:space="preserve"> </w:t>
      </w:r>
      <w:r>
        <w:rPr>
          <w:w w:val="105"/>
        </w:rPr>
        <w:t>learning</w:t>
      </w:r>
      <w:r>
        <w:rPr>
          <w:spacing w:val="-16"/>
          <w:w w:val="105"/>
        </w:rPr>
        <w:t xml:space="preserve"> </w:t>
      </w:r>
      <w:r>
        <w:rPr>
          <w:w w:val="105"/>
        </w:rPr>
        <w:t>and</w:t>
      </w:r>
      <w:r>
        <w:rPr>
          <w:spacing w:val="-16"/>
          <w:w w:val="105"/>
        </w:rPr>
        <w:t xml:space="preserve"> </w:t>
      </w:r>
      <w:r>
        <w:rPr>
          <w:w w:val="105"/>
        </w:rPr>
        <w:t>120</w:t>
      </w:r>
      <w:r>
        <w:rPr>
          <w:spacing w:val="-16"/>
          <w:w w:val="105"/>
        </w:rPr>
        <w:t xml:space="preserve"> </w:t>
      </w:r>
      <w:r>
        <w:rPr>
          <w:w w:val="105"/>
        </w:rPr>
        <w:t>hours</w:t>
      </w:r>
      <w:r>
        <w:rPr>
          <w:spacing w:val="-16"/>
          <w:w w:val="105"/>
        </w:rPr>
        <w:t xml:space="preserve"> </w:t>
      </w:r>
      <w:r>
        <w:rPr>
          <w:w w:val="105"/>
        </w:rPr>
        <w:t>of</w:t>
      </w:r>
      <w:r>
        <w:rPr>
          <w:spacing w:val="-16"/>
          <w:w w:val="105"/>
        </w:rPr>
        <w:t xml:space="preserve"> </w:t>
      </w:r>
      <w:r>
        <w:rPr>
          <w:w w:val="105"/>
        </w:rPr>
        <w:t>in</w:t>
      </w:r>
      <w:r>
        <w:rPr>
          <w:spacing w:val="-16"/>
          <w:w w:val="105"/>
        </w:rPr>
        <w:t xml:space="preserve"> </w:t>
      </w:r>
      <w:r>
        <w:rPr>
          <w:w w:val="105"/>
        </w:rPr>
        <w:t>person</w:t>
      </w:r>
      <w:r>
        <w:rPr>
          <w:spacing w:val="-16"/>
          <w:w w:val="105"/>
        </w:rPr>
        <w:t xml:space="preserve"> </w:t>
      </w:r>
      <w:r>
        <w:rPr>
          <w:w w:val="105"/>
        </w:rPr>
        <w:t>lab experience in person.</w:t>
      </w:r>
    </w:p>
    <w:p w14:paraId="0473DD27" w14:textId="77777777" w:rsidR="00A83A30" w:rsidRDefault="00C90333">
      <w:pPr>
        <w:pStyle w:val="BodyText"/>
        <w:spacing w:before="1" w:line="271" w:lineRule="auto"/>
        <w:ind w:left="2959" w:right="683"/>
      </w:pPr>
      <w:r>
        <w:t>Day</w:t>
      </w:r>
      <w:r>
        <w:rPr>
          <w:spacing w:val="-8"/>
        </w:rPr>
        <w:t xml:space="preserve"> </w:t>
      </w:r>
      <w:r>
        <w:t>Class:</w:t>
      </w:r>
      <w:r>
        <w:rPr>
          <w:spacing w:val="-8"/>
        </w:rPr>
        <w:t xml:space="preserve"> </w:t>
      </w:r>
      <w:r>
        <w:t>9:00am-4:00pm</w:t>
      </w:r>
      <w:r>
        <w:rPr>
          <w:spacing w:val="-8"/>
        </w:rPr>
        <w:t xml:space="preserve"> </w:t>
      </w:r>
      <w:r>
        <w:t>M-Th.</w:t>
      </w:r>
      <w:r>
        <w:rPr>
          <w:spacing w:val="-8"/>
        </w:rPr>
        <w:t xml:space="preserve"> </w:t>
      </w:r>
      <w:r>
        <w:t>(60</w:t>
      </w:r>
      <w:r>
        <w:rPr>
          <w:spacing w:val="-8"/>
        </w:rPr>
        <w:t xml:space="preserve"> </w:t>
      </w:r>
      <w:r>
        <w:t>days</w:t>
      </w:r>
      <w:r>
        <w:rPr>
          <w:spacing w:val="-8"/>
        </w:rPr>
        <w:t xml:space="preserve"> </w:t>
      </w:r>
      <w:r>
        <w:t>or</w:t>
      </w:r>
      <w:r>
        <w:rPr>
          <w:spacing w:val="-8"/>
        </w:rPr>
        <w:t xml:space="preserve"> </w:t>
      </w:r>
      <w:r>
        <w:t>12.5</w:t>
      </w:r>
      <w:r>
        <w:rPr>
          <w:spacing w:val="-8"/>
        </w:rPr>
        <w:t xml:space="preserve"> </w:t>
      </w:r>
      <w:r>
        <w:t xml:space="preserve">weeks) </w:t>
      </w:r>
      <w:r>
        <w:rPr>
          <w:spacing w:val="-2"/>
        </w:rPr>
        <w:t>Evening</w:t>
      </w:r>
      <w:r>
        <w:rPr>
          <w:spacing w:val="-19"/>
        </w:rPr>
        <w:t xml:space="preserve"> </w:t>
      </w:r>
      <w:r>
        <w:rPr>
          <w:spacing w:val="-2"/>
        </w:rPr>
        <w:t>Class:</w:t>
      </w:r>
      <w:r>
        <w:rPr>
          <w:spacing w:val="-19"/>
        </w:rPr>
        <w:t xml:space="preserve"> </w:t>
      </w:r>
      <w:r>
        <w:rPr>
          <w:spacing w:val="-2"/>
        </w:rPr>
        <w:t>5:00pm-9:00pm</w:t>
      </w:r>
      <w:r>
        <w:rPr>
          <w:spacing w:val="-19"/>
        </w:rPr>
        <w:t xml:space="preserve"> </w:t>
      </w:r>
      <w:r>
        <w:rPr>
          <w:spacing w:val="-2"/>
        </w:rPr>
        <w:t>M-Th.</w:t>
      </w:r>
      <w:r>
        <w:rPr>
          <w:spacing w:val="-19"/>
        </w:rPr>
        <w:t xml:space="preserve"> </w:t>
      </w:r>
      <w:r>
        <w:rPr>
          <w:spacing w:val="-2"/>
        </w:rPr>
        <w:t>(75</w:t>
      </w:r>
      <w:r>
        <w:rPr>
          <w:spacing w:val="-19"/>
        </w:rPr>
        <w:t xml:space="preserve"> </w:t>
      </w:r>
      <w:r>
        <w:rPr>
          <w:spacing w:val="-2"/>
        </w:rPr>
        <w:t>days</w:t>
      </w:r>
      <w:r>
        <w:rPr>
          <w:spacing w:val="-19"/>
        </w:rPr>
        <w:t xml:space="preserve"> </w:t>
      </w:r>
      <w:r>
        <w:rPr>
          <w:spacing w:val="-2"/>
        </w:rPr>
        <w:t>or</w:t>
      </w:r>
      <w:r>
        <w:rPr>
          <w:spacing w:val="-19"/>
        </w:rPr>
        <w:t xml:space="preserve"> </w:t>
      </w:r>
      <w:r>
        <w:rPr>
          <w:spacing w:val="-2"/>
        </w:rPr>
        <w:t>19</w:t>
      </w:r>
      <w:r>
        <w:rPr>
          <w:spacing w:val="-19"/>
        </w:rPr>
        <w:t xml:space="preserve"> </w:t>
      </w:r>
      <w:r>
        <w:rPr>
          <w:spacing w:val="-2"/>
        </w:rPr>
        <w:t>weeks)</w:t>
      </w:r>
    </w:p>
    <w:p w14:paraId="6BF7C295" w14:textId="77777777" w:rsidR="00A83A30" w:rsidRDefault="00A83A30">
      <w:pPr>
        <w:pStyle w:val="BodyText"/>
        <w:spacing w:before="74"/>
      </w:pPr>
    </w:p>
    <w:p w14:paraId="1AF0CEC9" w14:textId="77777777" w:rsidR="00A83A30" w:rsidRDefault="00C90333">
      <w:pPr>
        <w:pStyle w:val="BodyText"/>
        <w:ind w:left="526"/>
        <w:rPr>
          <w:rFonts w:ascii="Arial Black"/>
        </w:rPr>
      </w:pPr>
      <w:r>
        <w:rPr>
          <w:noProof/>
          <w:lang w:val="en-PH" w:eastAsia="en-PH"/>
        </w:rPr>
        <w:drawing>
          <wp:anchor distT="0" distB="0" distL="0" distR="0" simplePos="0" relativeHeight="15740928" behindDoc="0" locked="0" layoutInCell="1" allowOverlap="1" wp14:anchorId="0E9BB673" wp14:editId="06B318B9">
            <wp:simplePos x="0" y="0"/>
            <wp:positionH relativeFrom="page">
              <wp:posOffset>5848898</wp:posOffset>
            </wp:positionH>
            <wp:positionV relativeFrom="paragraph">
              <wp:posOffset>35285</wp:posOffset>
            </wp:positionV>
            <wp:extent cx="1286697" cy="1193458"/>
            <wp:effectExtent l="0" t="0" r="0" b="0"/>
            <wp:wrapNone/>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72" cstate="print"/>
                    <a:stretch>
                      <a:fillRect/>
                    </a:stretch>
                  </pic:blipFill>
                  <pic:spPr>
                    <a:xfrm>
                      <a:off x="0" y="0"/>
                      <a:ext cx="1286697" cy="1193458"/>
                    </a:xfrm>
                    <a:prstGeom prst="rect">
                      <a:avLst/>
                    </a:prstGeom>
                  </pic:spPr>
                </pic:pic>
              </a:graphicData>
            </a:graphic>
          </wp:anchor>
        </w:drawing>
      </w:r>
      <w:r>
        <w:rPr>
          <w:rFonts w:ascii="Arial Black"/>
          <w:color w:val="0924DD"/>
          <w:spacing w:val="-2"/>
        </w:rPr>
        <w:t>Program</w:t>
      </w:r>
      <w:r>
        <w:rPr>
          <w:rFonts w:ascii="Arial Black"/>
          <w:color w:val="0924DD"/>
          <w:spacing w:val="-20"/>
        </w:rPr>
        <w:t xml:space="preserve"> </w:t>
      </w:r>
      <w:r>
        <w:rPr>
          <w:rFonts w:ascii="Arial Black"/>
          <w:color w:val="0924DD"/>
          <w:spacing w:val="-2"/>
        </w:rPr>
        <w:t>Objectives:</w:t>
      </w:r>
    </w:p>
    <w:p w14:paraId="2339A3DA" w14:textId="77777777" w:rsidR="00A83A30" w:rsidRDefault="00C90333">
      <w:pPr>
        <w:pStyle w:val="BodyText"/>
        <w:spacing w:before="15" w:line="271" w:lineRule="auto"/>
        <w:ind w:left="934" w:right="2502" w:hanging="258"/>
      </w:pPr>
      <w:r>
        <w:rPr>
          <w:noProof/>
          <w:position w:val="3"/>
          <w:lang w:val="en-PH" w:eastAsia="en-PH"/>
        </w:rPr>
        <w:drawing>
          <wp:inline distT="0" distB="0" distL="0" distR="0" wp14:anchorId="1FC81480" wp14:editId="59C73B2E">
            <wp:extent cx="47625" cy="47625"/>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Students</w:t>
      </w:r>
      <w:r>
        <w:rPr>
          <w:spacing w:val="-27"/>
          <w:w w:val="105"/>
        </w:rPr>
        <w:t xml:space="preserve"> </w:t>
      </w:r>
      <w:r>
        <w:rPr>
          <w:w w:val="105"/>
        </w:rPr>
        <w:t>will</w:t>
      </w:r>
      <w:r>
        <w:rPr>
          <w:spacing w:val="-27"/>
          <w:w w:val="105"/>
        </w:rPr>
        <w:t xml:space="preserve"> </w:t>
      </w:r>
      <w:r>
        <w:rPr>
          <w:w w:val="105"/>
        </w:rPr>
        <w:t>be</w:t>
      </w:r>
      <w:r>
        <w:rPr>
          <w:spacing w:val="-27"/>
          <w:w w:val="105"/>
        </w:rPr>
        <w:t xml:space="preserve"> </w:t>
      </w:r>
      <w:r>
        <w:rPr>
          <w:w w:val="105"/>
        </w:rPr>
        <w:t>prepared</w:t>
      </w:r>
      <w:r>
        <w:rPr>
          <w:spacing w:val="-27"/>
          <w:w w:val="105"/>
        </w:rPr>
        <w:t xml:space="preserve"> </w:t>
      </w:r>
      <w:r>
        <w:rPr>
          <w:w w:val="105"/>
        </w:rPr>
        <w:t>to</w:t>
      </w:r>
      <w:r>
        <w:rPr>
          <w:spacing w:val="-27"/>
          <w:w w:val="105"/>
        </w:rPr>
        <w:t xml:space="preserve"> </w:t>
      </w:r>
      <w:r>
        <w:rPr>
          <w:w w:val="105"/>
        </w:rPr>
        <w:t>care</w:t>
      </w:r>
      <w:r>
        <w:rPr>
          <w:spacing w:val="-27"/>
          <w:w w:val="105"/>
        </w:rPr>
        <w:t xml:space="preserve"> </w:t>
      </w:r>
      <w:r>
        <w:rPr>
          <w:w w:val="105"/>
        </w:rPr>
        <w:t>for</w:t>
      </w:r>
      <w:r>
        <w:rPr>
          <w:spacing w:val="-27"/>
          <w:w w:val="105"/>
        </w:rPr>
        <w:t xml:space="preserve"> </w:t>
      </w:r>
      <w:r>
        <w:rPr>
          <w:w w:val="105"/>
        </w:rPr>
        <w:t>patients</w:t>
      </w:r>
      <w:r>
        <w:rPr>
          <w:spacing w:val="-27"/>
          <w:w w:val="105"/>
        </w:rPr>
        <w:t xml:space="preserve"> </w:t>
      </w:r>
      <w:r>
        <w:rPr>
          <w:w w:val="105"/>
        </w:rPr>
        <w:t>in</w:t>
      </w:r>
      <w:r>
        <w:rPr>
          <w:spacing w:val="-27"/>
          <w:w w:val="105"/>
        </w:rPr>
        <w:t xml:space="preserve"> </w:t>
      </w:r>
      <w:r>
        <w:rPr>
          <w:w w:val="105"/>
        </w:rPr>
        <w:t>an</w:t>
      </w:r>
      <w:r>
        <w:rPr>
          <w:spacing w:val="-27"/>
          <w:w w:val="105"/>
        </w:rPr>
        <w:t xml:space="preserve"> </w:t>
      </w:r>
      <w:r>
        <w:rPr>
          <w:w w:val="105"/>
        </w:rPr>
        <w:t>array</w:t>
      </w:r>
      <w:r>
        <w:rPr>
          <w:spacing w:val="-27"/>
          <w:w w:val="105"/>
        </w:rPr>
        <w:t xml:space="preserve"> </w:t>
      </w:r>
      <w:r>
        <w:rPr>
          <w:w w:val="105"/>
        </w:rPr>
        <w:t>of clinical atmospheres included but not limited to, hospital setting,</w:t>
      </w:r>
      <w:r>
        <w:rPr>
          <w:spacing w:val="-8"/>
          <w:w w:val="105"/>
        </w:rPr>
        <w:t xml:space="preserve"> </w:t>
      </w:r>
      <w:r>
        <w:rPr>
          <w:w w:val="105"/>
        </w:rPr>
        <w:t>clinic,</w:t>
      </w:r>
      <w:r>
        <w:rPr>
          <w:spacing w:val="-8"/>
          <w:w w:val="105"/>
        </w:rPr>
        <w:t xml:space="preserve"> </w:t>
      </w:r>
      <w:r>
        <w:rPr>
          <w:w w:val="105"/>
        </w:rPr>
        <w:t>home</w:t>
      </w:r>
      <w:r>
        <w:rPr>
          <w:spacing w:val="-8"/>
          <w:w w:val="105"/>
        </w:rPr>
        <w:t xml:space="preserve"> </w:t>
      </w:r>
      <w:r>
        <w:rPr>
          <w:w w:val="105"/>
        </w:rPr>
        <w:t>health,</w:t>
      </w:r>
      <w:r>
        <w:rPr>
          <w:spacing w:val="-8"/>
          <w:w w:val="105"/>
        </w:rPr>
        <w:t xml:space="preserve"> </w:t>
      </w:r>
      <w:r>
        <w:rPr>
          <w:w w:val="105"/>
        </w:rPr>
        <w:t>or</w:t>
      </w:r>
      <w:r>
        <w:rPr>
          <w:spacing w:val="-8"/>
          <w:w w:val="105"/>
        </w:rPr>
        <w:t xml:space="preserve"> </w:t>
      </w:r>
      <w:r>
        <w:rPr>
          <w:w w:val="105"/>
        </w:rPr>
        <w:t>rehab</w:t>
      </w:r>
      <w:r>
        <w:rPr>
          <w:spacing w:val="-8"/>
          <w:w w:val="105"/>
        </w:rPr>
        <w:t xml:space="preserve"> </w:t>
      </w:r>
      <w:r>
        <w:rPr>
          <w:w w:val="105"/>
        </w:rPr>
        <w:t>facilities.</w:t>
      </w:r>
    </w:p>
    <w:p w14:paraId="754FA9D3" w14:textId="77777777" w:rsidR="00A83A30" w:rsidRDefault="00C90333">
      <w:pPr>
        <w:pStyle w:val="BodyText"/>
        <w:spacing w:before="1" w:line="271" w:lineRule="auto"/>
        <w:ind w:left="934" w:right="2502" w:hanging="258"/>
      </w:pPr>
      <w:r>
        <w:rPr>
          <w:noProof/>
          <w:position w:val="3"/>
          <w:lang w:val="en-PH" w:eastAsia="en-PH"/>
        </w:rPr>
        <w:drawing>
          <wp:inline distT="0" distB="0" distL="0" distR="0" wp14:anchorId="4B3634E4" wp14:editId="7997FF38">
            <wp:extent cx="47625" cy="47625"/>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Student</w:t>
      </w:r>
      <w:r>
        <w:rPr>
          <w:spacing w:val="-26"/>
          <w:w w:val="105"/>
        </w:rPr>
        <w:t xml:space="preserve"> </w:t>
      </w:r>
      <w:r>
        <w:rPr>
          <w:w w:val="105"/>
        </w:rPr>
        <w:t>will</w:t>
      </w:r>
      <w:r>
        <w:rPr>
          <w:spacing w:val="-26"/>
          <w:w w:val="105"/>
        </w:rPr>
        <w:t xml:space="preserve"> </w:t>
      </w:r>
      <w:r>
        <w:rPr>
          <w:w w:val="105"/>
        </w:rPr>
        <w:t>be</w:t>
      </w:r>
      <w:r>
        <w:rPr>
          <w:spacing w:val="-26"/>
          <w:w w:val="105"/>
        </w:rPr>
        <w:t xml:space="preserve"> </w:t>
      </w:r>
      <w:r>
        <w:rPr>
          <w:w w:val="105"/>
        </w:rPr>
        <w:t>able</w:t>
      </w:r>
      <w:r>
        <w:rPr>
          <w:spacing w:val="-26"/>
          <w:w w:val="105"/>
        </w:rPr>
        <w:t xml:space="preserve"> </w:t>
      </w:r>
      <w:r>
        <w:rPr>
          <w:w w:val="105"/>
        </w:rPr>
        <w:t>to</w:t>
      </w:r>
      <w:r>
        <w:rPr>
          <w:spacing w:val="-26"/>
          <w:w w:val="105"/>
        </w:rPr>
        <w:t xml:space="preserve"> </w:t>
      </w:r>
      <w:r>
        <w:rPr>
          <w:w w:val="105"/>
        </w:rPr>
        <w:t>sit</w:t>
      </w:r>
      <w:r>
        <w:rPr>
          <w:spacing w:val="-26"/>
          <w:w w:val="105"/>
        </w:rPr>
        <w:t xml:space="preserve"> </w:t>
      </w:r>
      <w:r>
        <w:rPr>
          <w:w w:val="105"/>
        </w:rPr>
        <w:t>for</w:t>
      </w:r>
      <w:r>
        <w:rPr>
          <w:spacing w:val="-26"/>
          <w:w w:val="105"/>
        </w:rPr>
        <w:t xml:space="preserve"> </w:t>
      </w:r>
      <w:r>
        <w:rPr>
          <w:w w:val="105"/>
        </w:rPr>
        <w:t>the</w:t>
      </w:r>
      <w:r>
        <w:rPr>
          <w:spacing w:val="-26"/>
          <w:w w:val="105"/>
        </w:rPr>
        <w:t xml:space="preserve"> </w:t>
      </w:r>
      <w:r>
        <w:rPr>
          <w:w w:val="105"/>
        </w:rPr>
        <w:t>national</w:t>
      </w:r>
      <w:r>
        <w:rPr>
          <w:spacing w:val="-26"/>
          <w:w w:val="105"/>
        </w:rPr>
        <w:t xml:space="preserve"> </w:t>
      </w:r>
      <w:r>
        <w:rPr>
          <w:w w:val="105"/>
        </w:rPr>
        <w:t>certification</w:t>
      </w:r>
      <w:r>
        <w:rPr>
          <w:spacing w:val="-26"/>
          <w:w w:val="105"/>
        </w:rPr>
        <w:t xml:space="preserve"> </w:t>
      </w:r>
      <w:r>
        <w:rPr>
          <w:w w:val="105"/>
        </w:rPr>
        <w:t>exam with</w:t>
      </w:r>
      <w:r>
        <w:rPr>
          <w:spacing w:val="-6"/>
          <w:w w:val="105"/>
        </w:rPr>
        <w:t xml:space="preserve"> </w:t>
      </w:r>
      <w:r>
        <w:rPr>
          <w:w w:val="105"/>
        </w:rPr>
        <w:t>the</w:t>
      </w:r>
      <w:r>
        <w:rPr>
          <w:spacing w:val="-6"/>
          <w:w w:val="105"/>
        </w:rPr>
        <w:t xml:space="preserve"> </w:t>
      </w:r>
      <w:r>
        <w:rPr>
          <w:w w:val="105"/>
        </w:rPr>
        <w:t>NHA</w:t>
      </w:r>
      <w:r>
        <w:rPr>
          <w:spacing w:val="-6"/>
          <w:w w:val="105"/>
        </w:rPr>
        <w:t xml:space="preserve"> </w:t>
      </w:r>
      <w:r>
        <w:rPr>
          <w:w w:val="105"/>
        </w:rPr>
        <w:t>for</w:t>
      </w:r>
      <w:r>
        <w:rPr>
          <w:spacing w:val="-6"/>
          <w:w w:val="105"/>
        </w:rPr>
        <w:t xml:space="preserve"> </w:t>
      </w:r>
      <w:r>
        <w:rPr>
          <w:w w:val="105"/>
        </w:rPr>
        <w:t>any</w:t>
      </w:r>
      <w:r>
        <w:rPr>
          <w:spacing w:val="-6"/>
          <w:w w:val="105"/>
        </w:rPr>
        <w:t xml:space="preserve"> </w:t>
      </w:r>
      <w:r>
        <w:rPr>
          <w:w w:val="105"/>
        </w:rPr>
        <w:t>of</w:t>
      </w:r>
      <w:r>
        <w:rPr>
          <w:spacing w:val="-6"/>
          <w:w w:val="105"/>
        </w:rPr>
        <w:t xml:space="preserve"> </w:t>
      </w:r>
      <w:r>
        <w:rPr>
          <w:w w:val="105"/>
        </w:rPr>
        <w:t>the</w:t>
      </w:r>
      <w:r>
        <w:rPr>
          <w:spacing w:val="-6"/>
          <w:w w:val="105"/>
        </w:rPr>
        <w:t xml:space="preserve"> </w:t>
      </w:r>
      <w:r>
        <w:rPr>
          <w:w w:val="105"/>
        </w:rPr>
        <w:t>following</w:t>
      </w:r>
      <w:r>
        <w:rPr>
          <w:spacing w:val="-6"/>
          <w:w w:val="105"/>
        </w:rPr>
        <w:t xml:space="preserve"> </w:t>
      </w:r>
      <w:r>
        <w:rPr>
          <w:w w:val="105"/>
        </w:rPr>
        <w:t>certification:</w:t>
      </w:r>
    </w:p>
    <w:p w14:paraId="0C32F65F" w14:textId="77777777" w:rsidR="00A83A30" w:rsidRDefault="00C90333">
      <w:pPr>
        <w:pStyle w:val="BodyText"/>
        <w:spacing w:before="55" w:line="271" w:lineRule="auto"/>
        <w:ind w:left="927" w:right="683"/>
      </w:pPr>
      <w:r>
        <w:rPr>
          <w:w w:val="105"/>
        </w:rPr>
        <w:t>Certified Patient Care Technician/ Assistant (CPTC/A), Certified Echocardiogram</w:t>
      </w:r>
      <w:r>
        <w:rPr>
          <w:spacing w:val="-29"/>
          <w:w w:val="105"/>
        </w:rPr>
        <w:t xml:space="preserve"> </w:t>
      </w:r>
      <w:r>
        <w:rPr>
          <w:w w:val="105"/>
        </w:rPr>
        <w:t>Technician</w:t>
      </w:r>
      <w:r>
        <w:rPr>
          <w:spacing w:val="-29"/>
          <w:w w:val="105"/>
        </w:rPr>
        <w:t xml:space="preserve"> </w:t>
      </w:r>
      <w:r>
        <w:rPr>
          <w:w w:val="105"/>
        </w:rPr>
        <w:t>(CET),</w:t>
      </w:r>
      <w:r>
        <w:rPr>
          <w:spacing w:val="-29"/>
          <w:w w:val="105"/>
        </w:rPr>
        <w:t xml:space="preserve"> </w:t>
      </w:r>
      <w:r>
        <w:rPr>
          <w:w w:val="105"/>
        </w:rPr>
        <w:t>Certified</w:t>
      </w:r>
      <w:r>
        <w:rPr>
          <w:spacing w:val="-29"/>
          <w:w w:val="105"/>
        </w:rPr>
        <w:t xml:space="preserve"> </w:t>
      </w:r>
      <w:r>
        <w:rPr>
          <w:w w:val="105"/>
        </w:rPr>
        <w:t>Phlebotomy</w:t>
      </w:r>
      <w:r>
        <w:rPr>
          <w:spacing w:val="-29"/>
          <w:w w:val="105"/>
        </w:rPr>
        <w:t xml:space="preserve"> </w:t>
      </w:r>
      <w:r>
        <w:rPr>
          <w:w w:val="105"/>
        </w:rPr>
        <w:t>Technician</w:t>
      </w:r>
      <w:r>
        <w:rPr>
          <w:spacing w:val="-29"/>
          <w:w w:val="105"/>
        </w:rPr>
        <w:t xml:space="preserve"> </w:t>
      </w:r>
      <w:r>
        <w:rPr>
          <w:w w:val="105"/>
        </w:rPr>
        <w:t>(CPT).</w:t>
      </w:r>
    </w:p>
    <w:p w14:paraId="1A225196" w14:textId="77777777" w:rsidR="00A83A30" w:rsidRDefault="00C90333">
      <w:pPr>
        <w:pStyle w:val="BodyText"/>
        <w:spacing w:before="58" w:line="271" w:lineRule="auto"/>
        <w:ind w:left="676" w:right="1710"/>
      </w:pPr>
      <w:r>
        <w:rPr>
          <w:noProof/>
          <w:position w:val="3"/>
          <w:lang w:val="en-PH" w:eastAsia="en-PH"/>
        </w:rPr>
        <w:drawing>
          <wp:inline distT="0" distB="0" distL="0" distR="0" wp14:anchorId="5726F2DD" wp14:editId="0C3FFB4E">
            <wp:extent cx="47625" cy="47625"/>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29"/>
          <w:w w:val="105"/>
          <w:sz w:val="20"/>
        </w:rPr>
        <w:t xml:space="preserve">  </w:t>
      </w:r>
      <w:r>
        <w:rPr>
          <w:w w:val="105"/>
        </w:rPr>
        <w:t>Student</w:t>
      </w:r>
      <w:r>
        <w:rPr>
          <w:spacing w:val="-29"/>
          <w:w w:val="105"/>
        </w:rPr>
        <w:t xml:space="preserve"> </w:t>
      </w:r>
      <w:r>
        <w:rPr>
          <w:w w:val="105"/>
        </w:rPr>
        <w:t>will</w:t>
      </w:r>
      <w:r>
        <w:rPr>
          <w:spacing w:val="-30"/>
          <w:w w:val="105"/>
        </w:rPr>
        <w:t xml:space="preserve"> </w:t>
      </w:r>
      <w:r>
        <w:rPr>
          <w:w w:val="105"/>
        </w:rPr>
        <w:t>be</w:t>
      </w:r>
      <w:r>
        <w:rPr>
          <w:spacing w:val="-29"/>
          <w:w w:val="105"/>
        </w:rPr>
        <w:t xml:space="preserve"> </w:t>
      </w:r>
      <w:r>
        <w:rPr>
          <w:w w:val="105"/>
        </w:rPr>
        <w:t>able</w:t>
      </w:r>
      <w:r>
        <w:rPr>
          <w:spacing w:val="-29"/>
          <w:w w:val="105"/>
        </w:rPr>
        <w:t xml:space="preserve"> </w:t>
      </w:r>
      <w:r>
        <w:rPr>
          <w:w w:val="105"/>
        </w:rPr>
        <w:t>to</w:t>
      </w:r>
      <w:r>
        <w:rPr>
          <w:spacing w:val="-29"/>
          <w:w w:val="105"/>
        </w:rPr>
        <w:t xml:space="preserve"> </w:t>
      </w:r>
      <w:r>
        <w:rPr>
          <w:w w:val="105"/>
        </w:rPr>
        <w:t>identify</w:t>
      </w:r>
      <w:r>
        <w:rPr>
          <w:spacing w:val="-29"/>
          <w:w w:val="105"/>
        </w:rPr>
        <w:t xml:space="preserve"> </w:t>
      </w:r>
      <w:r>
        <w:rPr>
          <w:w w:val="105"/>
        </w:rPr>
        <w:t>and</w:t>
      </w:r>
      <w:r>
        <w:rPr>
          <w:spacing w:val="-30"/>
          <w:w w:val="105"/>
        </w:rPr>
        <w:t xml:space="preserve"> </w:t>
      </w:r>
      <w:r>
        <w:rPr>
          <w:w w:val="105"/>
        </w:rPr>
        <w:t>observe</w:t>
      </w:r>
      <w:r>
        <w:rPr>
          <w:spacing w:val="-29"/>
          <w:w w:val="105"/>
        </w:rPr>
        <w:t xml:space="preserve"> </w:t>
      </w:r>
      <w:r>
        <w:rPr>
          <w:w w:val="105"/>
        </w:rPr>
        <w:t>legal</w:t>
      </w:r>
      <w:r>
        <w:rPr>
          <w:spacing w:val="-29"/>
          <w:w w:val="105"/>
        </w:rPr>
        <w:t xml:space="preserve"> </w:t>
      </w:r>
      <w:r>
        <w:rPr>
          <w:w w:val="105"/>
        </w:rPr>
        <w:t>and</w:t>
      </w:r>
      <w:r>
        <w:rPr>
          <w:spacing w:val="-29"/>
          <w:w w:val="105"/>
        </w:rPr>
        <w:t xml:space="preserve"> </w:t>
      </w:r>
      <w:r>
        <w:rPr>
          <w:w w:val="105"/>
        </w:rPr>
        <w:t>ethical</w:t>
      </w:r>
      <w:r>
        <w:rPr>
          <w:spacing w:val="-30"/>
          <w:w w:val="105"/>
        </w:rPr>
        <w:t xml:space="preserve"> </w:t>
      </w:r>
      <w:r>
        <w:rPr>
          <w:w w:val="105"/>
        </w:rPr>
        <w:t xml:space="preserve">behavior. </w:t>
      </w:r>
      <w:r>
        <w:rPr>
          <w:noProof/>
          <w:position w:val="3"/>
          <w:lang w:val="en-PH" w:eastAsia="en-PH"/>
        </w:rPr>
        <w:drawing>
          <wp:inline distT="0" distB="0" distL="0" distR="0" wp14:anchorId="0D988BD9" wp14:editId="3039B343">
            <wp:extent cx="47625" cy="47625"/>
            <wp:effectExtent l="0" t="0" r="0" b="0"/>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rPr>
        <w:t xml:space="preserve"> </w:t>
      </w:r>
      <w:r>
        <w:rPr>
          <w:w w:val="105"/>
        </w:rPr>
        <w:t>Student</w:t>
      </w:r>
      <w:r>
        <w:rPr>
          <w:spacing w:val="-5"/>
          <w:w w:val="105"/>
        </w:rPr>
        <w:t xml:space="preserve"> </w:t>
      </w:r>
      <w:r>
        <w:rPr>
          <w:w w:val="105"/>
        </w:rPr>
        <w:t>will</w:t>
      </w:r>
      <w:r>
        <w:rPr>
          <w:spacing w:val="-5"/>
          <w:w w:val="105"/>
        </w:rPr>
        <w:t xml:space="preserve"> </w:t>
      </w:r>
      <w:r>
        <w:rPr>
          <w:w w:val="105"/>
        </w:rPr>
        <w:t>be</w:t>
      </w:r>
      <w:r>
        <w:rPr>
          <w:spacing w:val="-5"/>
          <w:w w:val="105"/>
        </w:rPr>
        <w:t xml:space="preserve"> </w:t>
      </w:r>
      <w:r>
        <w:rPr>
          <w:w w:val="105"/>
        </w:rPr>
        <w:t>engaged</w:t>
      </w:r>
      <w:r>
        <w:rPr>
          <w:spacing w:val="-5"/>
          <w:w w:val="105"/>
        </w:rPr>
        <w:t xml:space="preserve"> </w:t>
      </w:r>
      <w:r>
        <w:rPr>
          <w:w w:val="105"/>
        </w:rPr>
        <w:t>in</w:t>
      </w:r>
      <w:r>
        <w:rPr>
          <w:spacing w:val="-5"/>
          <w:w w:val="105"/>
        </w:rPr>
        <w:t xml:space="preserve"> </w:t>
      </w:r>
      <w:r>
        <w:rPr>
          <w:w w:val="105"/>
        </w:rPr>
        <w:t>proper</w:t>
      </w:r>
      <w:r>
        <w:rPr>
          <w:spacing w:val="-5"/>
          <w:w w:val="105"/>
        </w:rPr>
        <w:t xml:space="preserve"> </w:t>
      </w:r>
      <w:r>
        <w:rPr>
          <w:w w:val="105"/>
        </w:rPr>
        <w:t>infection</w:t>
      </w:r>
      <w:r>
        <w:rPr>
          <w:spacing w:val="-5"/>
          <w:w w:val="105"/>
        </w:rPr>
        <w:t xml:space="preserve"> </w:t>
      </w:r>
      <w:r>
        <w:rPr>
          <w:w w:val="105"/>
        </w:rPr>
        <w:t>control</w:t>
      </w:r>
      <w:r>
        <w:rPr>
          <w:spacing w:val="-5"/>
          <w:w w:val="105"/>
        </w:rPr>
        <w:t xml:space="preserve"> </w:t>
      </w:r>
      <w:r>
        <w:rPr>
          <w:w w:val="105"/>
        </w:rPr>
        <w:t>procedures.</w:t>
      </w:r>
    </w:p>
    <w:p w14:paraId="31A0AE60" w14:textId="77777777" w:rsidR="00A83A30" w:rsidRDefault="00C90333">
      <w:pPr>
        <w:pStyle w:val="BodyText"/>
        <w:spacing w:before="1" w:line="271" w:lineRule="auto"/>
        <w:ind w:left="934" w:right="683" w:hanging="258"/>
      </w:pPr>
      <w:r>
        <w:rPr>
          <w:noProof/>
          <w:position w:val="3"/>
          <w:lang w:val="en-PH" w:eastAsia="en-PH"/>
        </w:rPr>
        <w:drawing>
          <wp:inline distT="0" distB="0" distL="0" distR="0" wp14:anchorId="309EEA5B" wp14:editId="5B9176CE">
            <wp:extent cx="47625" cy="47625"/>
            <wp:effectExtent l="0" t="0" r="0" b="0"/>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Student</w:t>
      </w:r>
      <w:r>
        <w:rPr>
          <w:spacing w:val="-26"/>
          <w:w w:val="105"/>
        </w:rPr>
        <w:t xml:space="preserve"> </w:t>
      </w:r>
      <w:r>
        <w:rPr>
          <w:w w:val="105"/>
        </w:rPr>
        <w:t>will</w:t>
      </w:r>
      <w:r>
        <w:rPr>
          <w:spacing w:val="-26"/>
          <w:w w:val="105"/>
        </w:rPr>
        <w:t xml:space="preserve"> </w:t>
      </w:r>
      <w:r>
        <w:rPr>
          <w:w w:val="105"/>
        </w:rPr>
        <w:t>be</w:t>
      </w:r>
      <w:r>
        <w:rPr>
          <w:spacing w:val="-26"/>
          <w:w w:val="105"/>
        </w:rPr>
        <w:t xml:space="preserve"> </w:t>
      </w:r>
      <w:r>
        <w:rPr>
          <w:w w:val="105"/>
        </w:rPr>
        <w:t>able</w:t>
      </w:r>
      <w:r>
        <w:rPr>
          <w:spacing w:val="-26"/>
          <w:w w:val="105"/>
        </w:rPr>
        <w:t xml:space="preserve"> </w:t>
      </w:r>
      <w:r>
        <w:rPr>
          <w:w w:val="105"/>
        </w:rPr>
        <w:t>to</w:t>
      </w:r>
      <w:r>
        <w:rPr>
          <w:spacing w:val="-26"/>
          <w:w w:val="105"/>
        </w:rPr>
        <w:t xml:space="preserve"> </w:t>
      </w:r>
      <w:r>
        <w:rPr>
          <w:w w:val="105"/>
        </w:rPr>
        <w:t>demonstrate</w:t>
      </w:r>
      <w:r>
        <w:rPr>
          <w:spacing w:val="-26"/>
          <w:w w:val="105"/>
        </w:rPr>
        <w:t xml:space="preserve"> </w:t>
      </w:r>
      <w:r>
        <w:rPr>
          <w:w w:val="105"/>
        </w:rPr>
        <w:t>basic</w:t>
      </w:r>
      <w:r>
        <w:rPr>
          <w:spacing w:val="-26"/>
          <w:w w:val="105"/>
        </w:rPr>
        <w:t xml:space="preserve"> </w:t>
      </w:r>
      <w:r>
        <w:rPr>
          <w:w w:val="105"/>
        </w:rPr>
        <w:t>care</w:t>
      </w:r>
      <w:r>
        <w:rPr>
          <w:spacing w:val="-26"/>
          <w:w w:val="105"/>
        </w:rPr>
        <w:t xml:space="preserve"> </w:t>
      </w:r>
      <w:r>
        <w:rPr>
          <w:w w:val="105"/>
        </w:rPr>
        <w:t>skills,</w:t>
      </w:r>
      <w:r>
        <w:rPr>
          <w:spacing w:val="-26"/>
          <w:w w:val="105"/>
        </w:rPr>
        <w:t xml:space="preserve"> </w:t>
      </w:r>
      <w:r>
        <w:rPr>
          <w:w w:val="105"/>
        </w:rPr>
        <w:t>patient</w:t>
      </w:r>
      <w:r>
        <w:rPr>
          <w:spacing w:val="-26"/>
          <w:w w:val="105"/>
        </w:rPr>
        <w:t xml:space="preserve"> </w:t>
      </w:r>
      <w:r>
        <w:rPr>
          <w:w w:val="105"/>
        </w:rPr>
        <w:t>care</w:t>
      </w:r>
      <w:r>
        <w:rPr>
          <w:spacing w:val="-26"/>
          <w:w w:val="105"/>
        </w:rPr>
        <w:t xml:space="preserve"> </w:t>
      </w:r>
      <w:r>
        <w:rPr>
          <w:w w:val="105"/>
        </w:rPr>
        <w:t>procedures, EKG,</w:t>
      </w:r>
      <w:r>
        <w:rPr>
          <w:spacing w:val="-1"/>
          <w:w w:val="105"/>
        </w:rPr>
        <w:t xml:space="preserve"> </w:t>
      </w:r>
      <w:r>
        <w:rPr>
          <w:w w:val="105"/>
        </w:rPr>
        <w:t>and</w:t>
      </w:r>
      <w:r>
        <w:rPr>
          <w:spacing w:val="-1"/>
          <w:w w:val="105"/>
        </w:rPr>
        <w:t xml:space="preserve"> </w:t>
      </w:r>
      <w:r>
        <w:rPr>
          <w:w w:val="105"/>
        </w:rPr>
        <w:t>blood</w:t>
      </w:r>
      <w:r>
        <w:rPr>
          <w:spacing w:val="-1"/>
          <w:w w:val="105"/>
        </w:rPr>
        <w:t xml:space="preserve"> </w:t>
      </w:r>
      <w:r>
        <w:rPr>
          <w:w w:val="105"/>
        </w:rPr>
        <w:t>draw</w:t>
      </w:r>
      <w:r>
        <w:rPr>
          <w:spacing w:val="-1"/>
          <w:w w:val="105"/>
        </w:rPr>
        <w:t xml:space="preserve"> </w:t>
      </w:r>
      <w:r>
        <w:rPr>
          <w:w w:val="105"/>
        </w:rPr>
        <w:t>abilities.</w:t>
      </w:r>
    </w:p>
    <w:p w14:paraId="7C4E6C44" w14:textId="77777777" w:rsidR="00A83A30" w:rsidRDefault="00C90333">
      <w:pPr>
        <w:pStyle w:val="BodyText"/>
        <w:spacing w:line="271" w:lineRule="auto"/>
        <w:ind w:left="934" w:right="683" w:hanging="258"/>
      </w:pPr>
      <w:r>
        <w:rPr>
          <w:noProof/>
          <w:position w:val="3"/>
          <w:lang w:val="en-PH" w:eastAsia="en-PH"/>
        </w:rPr>
        <w:drawing>
          <wp:inline distT="0" distB="0" distL="0" distR="0" wp14:anchorId="76879D31" wp14:editId="4BA65145">
            <wp:extent cx="47625" cy="47625"/>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Student</w:t>
      </w:r>
      <w:r>
        <w:rPr>
          <w:spacing w:val="-24"/>
          <w:w w:val="105"/>
        </w:rPr>
        <w:t xml:space="preserve"> </w:t>
      </w:r>
      <w:r>
        <w:rPr>
          <w:w w:val="105"/>
        </w:rPr>
        <w:t>will</w:t>
      </w:r>
      <w:r>
        <w:rPr>
          <w:spacing w:val="-24"/>
          <w:w w:val="105"/>
        </w:rPr>
        <w:t xml:space="preserve"> </w:t>
      </w:r>
      <w:r>
        <w:rPr>
          <w:w w:val="105"/>
        </w:rPr>
        <w:t>be</w:t>
      </w:r>
      <w:r>
        <w:rPr>
          <w:spacing w:val="-24"/>
          <w:w w:val="105"/>
        </w:rPr>
        <w:t xml:space="preserve"> </w:t>
      </w:r>
      <w:r>
        <w:rPr>
          <w:w w:val="105"/>
        </w:rPr>
        <w:t>able</w:t>
      </w:r>
      <w:r>
        <w:rPr>
          <w:spacing w:val="-24"/>
          <w:w w:val="105"/>
        </w:rPr>
        <w:t xml:space="preserve"> </w:t>
      </w:r>
      <w:r>
        <w:rPr>
          <w:w w:val="105"/>
        </w:rPr>
        <w:t>to</w:t>
      </w:r>
      <w:r>
        <w:rPr>
          <w:spacing w:val="-24"/>
          <w:w w:val="105"/>
        </w:rPr>
        <w:t xml:space="preserve"> </w:t>
      </w:r>
      <w:r>
        <w:rPr>
          <w:w w:val="105"/>
        </w:rPr>
        <w:t>identify</w:t>
      </w:r>
      <w:r>
        <w:rPr>
          <w:spacing w:val="-24"/>
          <w:w w:val="105"/>
        </w:rPr>
        <w:t xml:space="preserve"> </w:t>
      </w:r>
      <w:r>
        <w:rPr>
          <w:w w:val="105"/>
        </w:rPr>
        <w:t>medical</w:t>
      </w:r>
      <w:r>
        <w:rPr>
          <w:spacing w:val="-24"/>
          <w:w w:val="105"/>
        </w:rPr>
        <w:t xml:space="preserve"> </w:t>
      </w:r>
      <w:r>
        <w:rPr>
          <w:w w:val="105"/>
        </w:rPr>
        <w:t>emergencies</w:t>
      </w:r>
      <w:r>
        <w:rPr>
          <w:spacing w:val="-24"/>
          <w:w w:val="105"/>
        </w:rPr>
        <w:t xml:space="preserve"> </w:t>
      </w:r>
      <w:r>
        <w:rPr>
          <w:w w:val="105"/>
        </w:rPr>
        <w:t>and</w:t>
      </w:r>
      <w:r>
        <w:rPr>
          <w:spacing w:val="-24"/>
          <w:w w:val="105"/>
        </w:rPr>
        <w:t xml:space="preserve"> </w:t>
      </w:r>
      <w:r>
        <w:rPr>
          <w:w w:val="105"/>
        </w:rPr>
        <w:t>how</w:t>
      </w:r>
      <w:r>
        <w:rPr>
          <w:spacing w:val="-24"/>
          <w:w w:val="105"/>
        </w:rPr>
        <w:t xml:space="preserve"> </w:t>
      </w:r>
      <w:r>
        <w:rPr>
          <w:w w:val="105"/>
        </w:rPr>
        <w:t>to</w:t>
      </w:r>
      <w:r>
        <w:rPr>
          <w:spacing w:val="-24"/>
          <w:w w:val="105"/>
        </w:rPr>
        <w:t xml:space="preserve"> </w:t>
      </w:r>
      <w:r>
        <w:rPr>
          <w:w w:val="105"/>
        </w:rPr>
        <w:t xml:space="preserve">respond </w:t>
      </w:r>
      <w:r>
        <w:rPr>
          <w:spacing w:val="-2"/>
          <w:w w:val="105"/>
        </w:rPr>
        <w:t>effectively.</w:t>
      </w:r>
    </w:p>
    <w:p w14:paraId="679C7346" w14:textId="77777777" w:rsidR="00A83A30" w:rsidRDefault="00C90333">
      <w:pPr>
        <w:pStyle w:val="BodyText"/>
        <w:spacing w:before="1"/>
        <w:ind w:left="676"/>
      </w:pPr>
      <w:r>
        <w:rPr>
          <w:noProof/>
          <w:position w:val="3"/>
          <w:lang w:val="en-PH" w:eastAsia="en-PH"/>
        </w:rPr>
        <w:drawing>
          <wp:inline distT="0" distB="0" distL="0" distR="0" wp14:anchorId="46889045" wp14:editId="0013767F">
            <wp:extent cx="47625" cy="47625"/>
            <wp:effectExtent l="0" t="0" r="0" b="0"/>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sz w:val="20"/>
        </w:rPr>
        <w:t xml:space="preserve">  </w:t>
      </w:r>
      <w:r>
        <w:t>This program will graduate 90% of its enrolled students.</w:t>
      </w:r>
    </w:p>
    <w:p w14:paraId="77FF26F5" w14:textId="77777777" w:rsidR="00A83A30" w:rsidRDefault="00C90333">
      <w:pPr>
        <w:pStyle w:val="BodyText"/>
        <w:spacing w:before="39" w:line="271" w:lineRule="auto"/>
        <w:ind w:left="934" w:right="683" w:hanging="258"/>
      </w:pPr>
      <w:r>
        <w:rPr>
          <w:noProof/>
          <w:position w:val="3"/>
          <w:lang w:val="en-PH" w:eastAsia="en-PH"/>
        </w:rPr>
        <w:drawing>
          <wp:inline distT="0" distB="0" distL="0" distR="0" wp14:anchorId="05B587EF" wp14:editId="202C8C3B">
            <wp:extent cx="47625" cy="47625"/>
            <wp:effectExtent l="0" t="0" r="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27"/>
          <w:w w:val="105"/>
          <w:sz w:val="20"/>
        </w:rPr>
        <w:t xml:space="preserve">  </w:t>
      </w:r>
      <w:r>
        <w:rPr>
          <w:w w:val="105"/>
        </w:rPr>
        <w:t>This</w:t>
      </w:r>
      <w:r>
        <w:rPr>
          <w:spacing w:val="-28"/>
          <w:w w:val="105"/>
        </w:rPr>
        <w:t xml:space="preserve"> </w:t>
      </w:r>
      <w:r>
        <w:rPr>
          <w:w w:val="105"/>
        </w:rPr>
        <w:t>program</w:t>
      </w:r>
      <w:r>
        <w:rPr>
          <w:spacing w:val="-29"/>
          <w:w w:val="105"/>
        </w:rPr>
        <w:t xml:space="preserve"> </w:t>
      </w:r>
      <w:r>
        <w:rPr>
          <w:w w:val="105"/>
        </w:rPr>
        <w:t>will</w:t>
      </w:r>
      <w:r>
        <w:rPr>
          <w:spacing w:val="-29"/>
          <w:w w:val="105"/>
        </w:rPr>
        <w:t xml:space="preserve"> </w:t>
      </w:r>
      <w:r>
        <w:rPr>
          <w:w w:val="105"/>
        </w:rPr>
        <w:t>have</w:t>
      </w:r>
      <w:r>
        <w:rPr>
          <w:spacing w:val="-30"/>
          <w:w w:val="105"/>
        </w:rPr>
        <w:t xml:space="preserve"> </w:t>
      </w:r>
      <w:r>
        <w:rPr>
          <w:w w:val="105"/>
        </w:rPr>
        <w:t>80%</w:t>
      </w:r>
      <w:r>
        <w:rPr>
          <w:spacing w:val="-29"/>
          <w:w w:val="105"/>
        </w:rPr>
        <w:t xml:space="preserve"> </w:t>
      </w:r>
      <w:r>
        <w:rPr>
          <w:w w:val="105"/>
        </w:rPr>
        <w:t>of</w:t>
      </w:r>
      <w:r>
        <w:rPr>
          <w:spacing w:val="-29"/>
          <w:w w:val="105"/>
        </w:rPr>
        <w:t xml:space="preserve"> </w:t>
      </w:r>
      <w:r>
        <w:rPr>
          <w:w w:val="105"/>
        </w:rPr>
        <w:t>its</w:t>
      </w:r>
      <w:r>
        <w:rPr>
          <w:spacing w:val="-29"/>
          <w:w w:val="105"/>
        </w:rPr>
        <w:t xml:space="preserve"> </w:t>
      </w:r>
      <w:r>
        <w:rPr>
          <w:w w:val="105"/>
        </w:rPr>
        <w:t>graduates</w:t>
      </w:r>
      <w:r>
        <w:rPr>
          <w:spacing w:val="-29"/>
          <w:w w:val="105"/>
        </w:rPr>
        <w:t xml:space="preserve"> </w:t>
      </w:r>
      <w:r>
        <w:rPr>
          <w:w w:val="105"/>
        </w:rPr>
        <w:t>obtain</w:t>
      </w:r>
      <w:r>
        <w:rPr>
          <w:spacing w:val="-30"/>
          <w:w w:val="105"/>
        </w:rPr>
        <w:t xml:space="preserve"> </w:t>
      </w:r>
      <w:r>
        <w:rPr>
          <w:w w:val="105"/>
        </w:rPr>
        <w:t>a</w:t>
      </w:r>
      <w:r>
        <w:rPr>
          <w:spacing w:val="-29"/>
          <w:w w:val="105"/>
        </w:rPr>
        <w:t xml:space="preserve"> </w:t>
      </w:r>
      <w:r>
        <w:rPr>
          <w:w w:val="105"/>
        </w:rPr>
        <w:t>certification</w:t>
      </w:r>
      <w:r>
        <w:rPr>
          <w:spacing w:val="-29"/>
          <w:w w:val="105"/>
        </w:rPr>
        <w:t xml:space="preserve"> </w:t>
      </w:r>
      <w:r>
        <w:rPr>
          <w:w w:val="105"/>
        </w:rPr>
        <w:t>after completion of the course.</w:t>
      </w:r>
    </w:p>
    <w:p w14:paraId="12867FBD" w14:textId="77777777" w:rsidR="00A83A30" w:rsidRDefault="00C90333">
      <w:pPr>
        <w:pStyle w:val="BodyText"/>
        <w:spacing w:line="271" w:lineRule="auto"/>
        <w:ind w:left="934" w:hanging="258"/>
      </w:pPr>
      <w:r>
        <w:rPr>
          <w:noProof/>
          <w:position w:val="3"/>
          <w:lang w:val="en-PH" w:eastAsia="en-PH"/>
        </w:rPr>
        <w:drawing>
          <wp:inline distT="0" distB="0" distL="0" distR="0" wp14:anchorId="680C819A" wp14:editId="42D4D443">
            <wp:extent cx="47625" cy="47625"/>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Eight</w:t>
      </w:r>
      <w:r>
        <w:rPr>
          <w:spacing w:val="-22"/>
          <w:w w:val="105"/>
        </w:rPr>
        <w:t xml:space="preserve"> </w:t>
      </w:r>
      <w:r>
        <w:rPr>
          <w:w w:val="105"/>
        </w:rPr>
        <w:t>percent</w:t>
      </w:r>
      <w:r>
        <w:rPr>
          <w:spacing w:val="-22"/>
          <w:w w:val="105"/>
        </w:rPr>
        <w:t xml:space="preserve"> </w:t>
      </w:r>
      <w:r>
        <w:rPr>
          <w:w w:val="105"/>
        </w:rPr>
        <w:t>of</w:t>
      </w:r>
      <w:r>
        <w:rPr>
          <w:spacing w:val="-22"/>
          <w:w w:val="105"/>
        </w:rPr>
        <w:t xml:space="preserve"> </w:t>
      </w:r>
      <w:r>
        <w:rPr>
          <w:w w:val="105"/>
        </w:rPr>
        <w:t>graduates</w:t>
      </w:r>
      <w:r>
        <w:rPr>
          <w:spacing w:val="-22"/>
          <w:w w:val="105"/>
        </w:rPr>
        <w:t xml:space="preserve"> </w:t>
      </w:r>
      <w:r>
        <w:rPr>
          <w:w w:val="105"/>
        </w:rPr>
        <w:t>who</w:t>
      </w:r>
      <w:r>
        <w:rPr>
          <w:spacing w:val="-22"/>
          <w:w w:val="105"/>
        </w:rPr>
        <w:t xml:space="preserve"> </w:t>
      </w:r>
      <w:r>
        <w:rPr>
          <w:w w:val="105"/>
        </w:rPr>
        <w:t>go</w:t>
      </w:r>
      <w:r>
        <w:rPr>
          <w:spacing w:val="-22"/>
          <w:w w:val="105"/>
        </w:rPr>
        <w:t xml:space="preserve"> </w:t>
      </w:r>
      <w:r>
        <w:rPr>
          <w:w w:val="105"/>
        </w:rPr>
        <w:t>on</w:t>
      </w:r>
      <w:r>
        <w:rPr>
          <w:spacing w:val="-22"/>
          <w:w w:val="105"/>
        </w:rPr>
        <w:t xml:space="preserve"> </w:t>
      </w:r>
      <w:r>
        <w:rPr>
          <w:w w:val="105"/>
        </w:rPr>
        <w:t>to</w:t>
      </w:r>
      <w:r>
        <w:rPr>
          <w:spacing w:val="-22"/>
          <w:w w:val="105"/>
        </w:rPr>
        <w:t xml:space="preserve"> </w:t>
      </w:r>
      <w:r>
        <w:rPr>
          <w:w w:val="105"/>
        </w:rPr>
        <w:t>obtain</w:t>
      </w:r>
      <w:r>
        <w:rPr>
          <w:spacing w:val="-22"/>
          <w:w w:val="105"/>
        </w:rPr>
        <w:t xml:space="preserve"> </w:t>
      </w:r>
      <w:r>
        <w:rPr>
          <w:w w:val="105"/>
        </w:rPr>
        <w:t>certification</w:t>
      </w:r>
      <w:r>
        <w:rPr>
          <w:spacing w:val="-22"/>
          <w:w w:val="105"/>
        </w:rPr>
        <w:t xml:space="preserve"> </w:t>
      </w:r>
      <w:r>
        <w:rPr>
          <w:w w:val="105"/>
        </w:rPr>
        <w:t>will</w:t>
      </w:r>
      <w:r>
        <w:rPr>
          <w:spacing w:val="-22"/>
          <w:w w:val="105"/>
        </w:rPr>
        <w:t xml:space="preserve"> </w:t>
      </w:r>
      <w:r>
        <w:rPr>
          <w:w w:val="105"/>
        </w:rPr>
        <w:t>obtain</w:t>
      </w:r>
      <w:r>
        <w:rPr>
          <w:spacing w:val="-22"/>
          <w:w w:val="105"/>
        </w:rPr>
        <w:t xml:space="preserve"> </w:t>
      </w:r>
      <w:r>
        <w:rPr>
          <w:w w:val="105"/>
        </w:rPr>
        <w:t>gainful employment in the chosen career field.</w:t>
      </w:r>
    </w:p>
    <w:p w14:paraId="4CDF3D5E" w14:textId="77777777" w:rsidR="00A83A30" w:rsidRDefault="00A83A30">
      <w:pPr>
        <w:spacing w:line="271" w:lineRule="auto"/>
        <w:sectPr w:rsidR="00A83A30">
          <w:footerReference w:type="default" r:id="rId73"/>
          <w:pgSz w:w="12240" w:h="15840"/>
          <w:pgMar w:top="1060" w:right="460" w:bottom="800" w:left="460" w:header="0" w:footer="603" w:gutter="0"/>
          <w:pgNumType w:start="23"/>
          <w:cols w:space="720"/>
        </w:sectPr>
      </w:pPr>
    </w:p>
    <w:p w14:paraId="2B421278" w14:textId="77777777" w:rsidR="00A83A30" w:rsidRDefault="00C90333">
      <w:pPr>
        <w:pStyle w:val="BodyText"/>
        <w:spacing w:before="82"/>
        <w:ind w:left="519"/>
        <w:rPr>
          <w:rFonts w:ascii="Arial Black"/>
        </w:rPr>
      </w:pPr>
      <w:r>
        <w:rPr>
          <w:rFonts w:ascii="Arial Black"/>
          <w:color w:val="0924DD"/>
          <w:w w:val="90"/>
        </w:rPr>
        <w:lastRenderedPageBreak/>
        <w:t>REQUIRED</w:t>
      </w:r>
      <w:r>
        <w:rPr>
          <w:rFonts w:ascii="Arial Black"/>
          <w:color w:val="0924DD"/>
          <w:spacing w:val="-16"/>
          <w:w w:val="90"/>
        </w:rPr>
        <w:t xml:space="preserve"> </w:t>
      </w:r>
      <w:r>
        <w:rPr>
          <w:rFonts w:ascii="Arial Black"/>
          <w:color w:val="0924DD"/>
          <w:spacing w:val="-2"/>
        </w:rPr>
        <w:t>TEXTBOOK:</w:t>
      </w:r>
    </w:p>
    <w:p w14:paraId="20CB5ED6" w14:textId="77777777" w:rsidR="00A83A30" w:rsidRDefault="00000000">
      <w:pPr>
        <w:pStyle w:val="BodyText"/>
        <w:spacing w:before="15" w:line="271" w:lineRule="auto"/>
        <w:ind w:left="519" w:right="683"/>
      </w:pPr>
      <w:hyperlink r:id="rId74">
        <w:r w:rsidR="00C90333">
          <w:rPr>
            <w:color w:val="0000ED"/>
            <w:u w:val="single" w:color="0000ED"/>
          </w:rPr>
          <w:t>Fundamental Concepts and Skills for the Patient Care Technician, 2018, Mosby,</w:t>
        </w:r>
      </w:hyperlink>
      <w:r w:rsidR="00C90333">
        <w:rPr>
          <w:color w:val="0000ED"/>
        </w:rPr>
        <w:t xml:space="preserve"> </w:t>
      </w:r>
      <w:hyperlink r:id="rId75">
        <w:r w:rsidR="00C90333">
          <w:rPr>
            <w:color w:val="0000ED"/>
            <w:u w:val="single" w:color="0000ED"/>
          </w:rPr>
          <w:t>Kimberly</w:t>
        </w:r>
        <w:r w:rsidR="00C90333">
          <w:rPr>
            <w:rFonts w:ascii="Times New Roman"/>
            <w:color w:val="0000ED"/>
            <w:spacing w:val="40"/>
            <w:u w:val="single" w:color="0000ED"/>
          </w:rPr>
          <w:t xml:space="preserve"> </w:t>
        </w:r>
        <w:r w:rsidR="00C90333">
          <w:rPr>
            <w:color w:val="0000ED"/>
            <w:u w:val="single" w:color="0000ED"/>
          </w:rPr>
          <w:t>Townsend,</w:t>
        </w:r>
        <w:r w:rsidR="00C90333">
          <w:rPr>
            <w:color w:val="0000ED"/>
            <w:spacing w:val="-22"/>
            <w:u w:val="single" w:color="0000ED"/>
          </w:rPr>
          <w:t xml:space="preserve"> </w:t>
        </w:r>
        <w:r w:rsidR="00C90333">
          <w:rPr>
            <w:color w:val="0000ED"/>
            <w:u w:val="single" w:color="0000ED"/>
          </w:rPr>
          <w:t>PhD,</w:t>
        </w:r>
        <w:r w:rsidR="00C90333">
          <w:rPr>
            <w:color w:val="0000ED"/>
            <w:spacing w:val="-22"/>
            <w:u w:val="single" w:color="0000ED"/>
          </w:rPr>
          <w:t xml:space="preserve"> </w:t>
        </w:r>
        <w:r w:rsidR="00C90333">
          <w:rPr>
            <w:color w:val="0000ED"/>
            <w:u w:val="single" w:color="0000ED"/>
          </w:rPr>
          <w:t>RN,</w:t>
        </w:r>
        <w:r w:rsidR="00C90333">
          <w:rPr>
            <w:color w:val="0000ED"/>
            <w:spacing w:val="-22"/>
            <w:u w:val="single" w:color="0000ED"/>
          </w:rPr>
          <w:t xml:space="preserve"> </w:t>
        </w:r>
        <w:r w:rsidR="00C90333">
          <w:rPr>
            <w:color w:val="0000ED"/>
            <w:u w:val="single" w:color="0000ED"/>
          </w:rPr>
          <w:t>WHNP-BC,</w:t>
        </w:r>
        <w:r w:rsidR="00C90333">
          <w:rPr>
            <w:color w:val="0000ED"/>
            <w:spacing w:val="-22"/>
            <w:u w:val="single" w:color="0000ED"/>
          </w:rPr>
          <w:t xml:space="preserve"> </w:t>
        </w:r>
        <w:r w:rsidR="00C90333">
          <w:rPr>
            <w:color w:val="0000ED"/>
            <w:u w:val="single" w:color="0000ED"/>
          </w:rPr>
          <w:t>CNE,</w:t>
        </w:r>
        <w:r w:rsidR="00C90333">
          <w:rPr>
            <w:color w:val="0000ED"/>
            <w:spacing w:val="-22"/>
            <w:u w:val="single" w:color="0000ED"/>
          </w:rPr>
          <w:t xml:space="preserve"> </w:t>
        </w:r>
        <w:r w:rsidR="00C90333">
          <w:rPr>
            <w:color w:val="0000ED"/>
            <w:u w:val="single" w:color="0000ED"/>
          </w:rPr>
          <w:t>ISBN:</w:t>
        </w:r>
        <w:r w:rsidR="00C90333">
          <w:rPr>
            <w:color w:val="0000ED"/>
            <w:spacing w:val="-22"/>
            <w:u w:val="single" w:color="0000ED"/>
          </w:rPr>
          <w:t xml:space="preserve"> </w:t>
        </w:r>
        <w:r w:rsidR="00C90333">
          <w:rPr>
            <w:color w:val="0000ED"/>
            <w:u w:val="single" w:color="0000ED"/>
          </w:rPr>
          <w:t>9780323430135</w:t>
        </w:r>
      </w:hyperlink>
    </w:p>
    <w:p w14:paraId="3501F808" w14:textId="77777777" w:rsidR="00A83A30" w:rsidRDefault="00A83A30">
      <w:pPr>
        <w:pStyle w:val="BodyText"/>
        <w:spacing w:before="39"/>
      </w:pPr>
    </w:p>
    <w:p w14:paraId="27951EE7" w14:textId="77777777" w:rsidR="00A83A30" w:rsidRDefault="00000000">
      <w:pPr>
        <w:pStyle w:val="BodyText"/>
        <w:spacing w:line="271" w:lineRule="auto"/>
        <w:ind w:left="519" w:right="683"/>
      </w:pPr>
      <w:hyperlink r:id="rId76">
        <w:r w:rsidR="00C90333">
          <w:rPr>
            <w:color w:val="0000ED"/>
            <w:u w:val="single" w:color="0000ED"/>
          </w:rPr>
          <w:t>Workbook for Fundamental Concepts and Skills for the Patient Care Technician,</w:t>
        </w:r>
      </w:hyperlink>
      <w:r w:rsidR="00C90333">
        <w:rPr>
          <w:color w:val="0000ED"/>
          <w:spacing w:val="40"/>
        </w:rPr>
        <w:t xml:space="preserve"> </w:t>
      </w:r>
      <w:hyperlink r:id="rId77">
        <w:r w:rsidR="00C90333">
          <w:rPr>
            <w:color w:val="0000ED"/>
            <w:spacing w:val="-4"/>
            <w:u w:val="single" w:color="0000ED"/>
          </w:rPr>
          <w:t>2018</w:t>
        </w:r>
        <w:r w:rsidR="00C90333">
          <w:rPr>
            <w:color w:val="0000ED"/>
            <w:spacing w:val="-4"/>
          </w:rPr>
          <w:t>,</w:t>
        </w:r>
        <w:r w:rsidR="00C90333">
          <w:rPr>
            <w:rFonts w:ascii="Times New Roman"/>
            <w:color w:val="0000ED"/>
            <w:u w:val="single" w:color="0000ED"/>
          </w:rPr>
          <w:t xml:space="preserve"> </w:t>
        </w:r>
        <w:r w:rsidR="00C90333">
          <w:rPr>
            <w:color w:val="0000ED"/>
            <w:spacing w:val="-4"/>
            <w:u w:val="single" w:color="0000ED"/>
          </w:rPr>
          <w:t>Mosby,</w:t>
        </w:r>
        <w:r w:rsidR="00C90333">
          <w:rPr>
            <w:color w:val="0000ED"/>
            <w:spacing w:val="-19"/>
            <w:u w:val="single" w:color="0000ED"/>
          </w:rPr>
          <w:t xml:space="preserve"> </w:t>
        </w:r>
        <w:r w:rsidR="00C90333">
          <w:rPr>
            <w:color w:val="0000ED"/>
            <w:spacing w:val="-4"/>
            <w:u w:val="single" w:color="0000ED"/>
          </w:rPr>
          <w:t>Kimberly</w:t>
        </w:r>
        <w:r w:rsidR="00C90333">
          <w:rPr>
            <w:color w:val="0000ED"/>
            <w:spacing w:val="-19"/>
            <w:u w:val="single" w:color="0000ED"/>
          </w:rPr>
          <w:t xml:space="preserve"> </w:t>
        </w:r>
        <w:r w:rsidR="00C90333">
          <w:rPr>
            <w:color w:val="0000ED"/>
            <w:spacing w:val="-4"/>
            <w:u w:val="single" w:color="0000ED"/>
          </w:rPr>
          <w:t>Townsend,</w:t>
        </w:r>
        <w:r w:rsidR="00C90333">
          <w:rPr>
            <w:color w:val="0000ED"/>
            <w:spacing w:val="-19"/>
            <w:u w:val="single" w:color="0000ED"/>
          </w:rPr>
          <w:t xml:space="preserve"> </w:t>
        </w:r>
        <w:r w:rsidR="00C90333">
          <w:rPr>
            <w:color w:val="0000ED"/>
            <w:spacing w:val="-4"/>
            <w:u w:val="single" w:color="0000ED"/>
          </w:rPr>
          <w:t>PhD,</w:t>
        </w:r>
        <w:r w:rsidR="00C90333">
          <w:rPr>
            <w:color w:val="0000ED"/>
            <w:spacing w:val="-19"/>
            <w:u w:val="single" w:color="0000ED"/>
          </w:rPr>
          <w:t xml:space="preserve"> </w:t>
        </w:r>
        <w:r w:rsidR="00C90333">
          <w:rPr>
            <w:color w:val="0000ED"/>
            <w:spacing w:val="-4"/>
            <w:u w:val="single" w:color="0000ED"/>
          </w:rPr>
          <w:t>RNH,</w:t>
        </w:r>
        <w:r w:rsidR="00C90333">
          <w:rPr>
            <w:color w:val="0000ED"/>
            <w:spacing w:val="-19"/>
            <w:u w:val="single" w:color="0000ED"/>
          </w:rPr>
          <w:t xml:space="preserve"> </w:t>
        </w:r>
        <w:r w:rsidR="00C90333">
          <w:rPr>
            <w:color w:val="0000ED"/>
            <w:spacing w:val="-4"/>
            <w:u w:val="single" w:color="0000ED"/>
          </w:rPr>
          <w:t>WHNP-BC,</w:t>
        </w:r>
        <w:r w:rsidR="00C90333">
          <w:rPr>
            <w:color w:val="0000ED"/>
            <w:spacing w:val="-19"/>
            <w:u w:val="single" w:color="0000ED"/>
          </w:rPr>
          <w:t xml:space="preserve"> </w:t>
        </w:r>
        <w:r w:rsidR="00C90333">
          <w:rPr>
            <w:color w:val="0000ED"/>
            <w:spacing w:val="-4"/>
            <w:u w:val="single" w:color="0000ED"/>
          </w:rPr>
          <w:t>CNE,</w:t>
        </w:r>
        <w:r w:rsidR="00C90333">
          <w:rPr>
            <w:color w:val="0000ED"/>
            <w:spacing w:val="-19"/>
            <w:u w:val="single" w:color="0000ED"/>
          </w:rPr>
          <w:t xml:space="preserve"> </w:t>
        </w:r>
        <w:r w:rsidR="00C90333">
          <w:rPr>
            <w:color w:val="0000ED"/>
            <w:spacing w:val="-4"/>
            <w:u w:val="single" w:color="0000ED"/>
          </w:rPr>
          <w:t>ISBN:</w:t>
        </w:r>
        <w:r w:rsidR="00C90333">
          <w:rPr>
            <w:color w:val="0000ED"/>
            <w:spacing w:val="-19"/>
            <w:u w:val="single" w:color="0000ED"/>
          </w:rPr>
          <w:t xml:space="preserve"> </w:t>
        </w:r>
        <w:r w:rsidR="00C90333">
          <w:rPr>
            <w:color w:val="0000ED"/>
            <w:spacing w:val="-4"/>
            <w:u w:val="single" w:color="0000ED"/>
          </w:rPr>
          <w:t>9780323445719</w:t>
        </w:r>
      </w:hyperlink>
    </w:p>
    <w:p w14:paraId="1ECF4F26" w14:textId="77777777" w:rsidR="00A83A30" w:rsidRDefault="00A83A30">
      <w:pPr>
        <w:pStyle w:val="BodyText"/>
        <w:spacing w:before="21"/>
      </w:pPr>
    </w:p>
    <w:p w14:paraId="121C265F" w14:textId="77777777" w:rsidR="00A83A30" w:rsidRDefault="00C90333">
      <w:pPr>
        <w:pStyle w:val="BodyText"/>
        <w:spacing w:line="235" w:lineRule="auto"/>
        <w:ind w:left="519"/>
        <w:rPr>
          <w:rFonts w:ascii="Arial Black"/>
        </w:rPr>
      </w:pPr>
      <w:r>
        <w:rPr>
          <w:rFonts w:ascii="Arial Black"/>
          <w:color w:val="0924DD"/>
          <w:w w:val="90"/>
        </w:rPr>
        <w:t xml:space="preserve">PREREQUISITE COURSES &amp; OTHER REQUIREMENTS FOR ADMISSION TO PROGRAM / </w:t>
      </w:r>
      <w:r>
        <w:rPr>
          <w:rFonts w:ascii="Arial Black"/>
          <w:color w:val="0924DD"/>
          <w:spacing w:val="-2"/>
        </w:rPr>
        <w:t>COURSE:</w:t>
      </w:r>
    </w:p>
    <w:p w14:paraId="5CF8BB83" w14:textId="77777777" w:rsidR="00A83A30" w:rsidRDefault="00A83A30">
      <w:pPr>
        <w:pStyle w:val="BodyText"/>
        <w:spacing w:before="6"/>
        <w:rPr>
          <w:rFonts w:ascii="Arial Black"/>
        </w:rPr>
      </w:pPr>
    </w:p>
    <w:p w14:paraId="4D3E88D9" w14:textId="77777777" w:rsidR="00A83A30" w:rsidRDefault="00C90333">
      <w:pPr>
        <w:pStyle w:val="BodyText"/>
        <w:spacing w:line="271" w:lineRule="auto"/>
        <w:ind w:left="669" w:right="6470"/>
      </w:pPr>
      <w:r>
        <w:rPr>
          <w:noProof/>
          <w:position w:val="3"/>
          <w:lang w:val="en-PH" w:eastAsia="en-PH"/>
        </w:rPr>
        <w:drawing>
          <wp:inline distT="0" distB="0" distL="0" distR="0" wp14:anchorId="79DFF25E" wp14:editId="1F61ECCC">
            <wp:extent cx="47625" cy="47625"/>
            <wp:effectExtent l="0" t="0" r="0" b="0"/>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65"/>
          <w:w w:val="105"/>
          <w:sz w:val="20"/>
        </w:rPr>
        <w:t xml:space="preserve"> </w:t>
      </w:r>
      <w:r>
        <w:rPr>
          <w:w w:val="105"/>
        </w:rPr>
        <w:t>Must</w:t>
      </w:r>
      <w:r>
        <w:rPr>
          <w:spacing w:val="-29"/>
          <w:w w:val="105"/>
        </w:rPr>
        <w:t xml:space="preserve"> </w:t>
      </w:r>
      <w:r>
        <w:rPr>
          <w:w w:val="105"/>
        </w:rPr>
        <w:t>be</w:t>
      </w:r>
      <w:r>
        <w:rPr>
          <w:spacing w:val="-29"/>
          <w:w w:val="105"/>
        </w:rPr>
        <w:t xml:space="preserve"> </w:t>
      </w:r>
      <w:r>
        <w:rPr>
          <w:w w:val="105"/>
        </w:rPr>
        <w:t>16</w:t>
      </w:r>
      <w:r>
        <w:rPr>
          <w:spacing w:val="-29"/>
          <w:w w:val="105"/>
        </w:rPr>
        <w:t xml:space="preserve"> </w:t>
      </w:r>
      <w:r>
        <w:rPr>
          <w:w w:val="105"/>
        </w:rPr>
        <w:t>years</w:t>
      </w:r>
      <w:r>
        <w:rPr>
          <w:spacing w:val="-30"/>
          <w:w w:val="105"/>
        </w:rPr>
        <w:t xml:space="preserve"> </w:t>
      </w:r>
      <w:r>
        <w:rPr>
          <w:w w:val="105"/>
        </w:rPr>
        <w:t>of</w:t>
      </w:r>
      <w:r>
        <w:rPr>
          <w:spacing w:val="-29"/>
          <w:w w:val="105"/>
        </w:rPr>
        <w:t xml:space="preserve"> </w:t>
      </w:r>
      <w:r>
        <w:rPr>
          <w:w w:val="105"/>
        </w:rPr>
        <w:t>age</w:t>
      </w:r>
      <w:r>
        <w:rPr>
          <w:spacing w:val="-29"/>
          <w:w w:val="105"/>
        </w:rPr>
        <w:t xml:space="preserve"> </w:t>
      </w:r>
      <w:r>
        <w:rPr>
          <w:w w:val="105"/>
        </w:rPr>
        <w:t>or</w:t>
      </w:r>
      <w:r>
        <w:rPr>
          <w:spacing w:val="-29"/>
          <w:w w:val="105"/>
        </w:rPr>
        <w:t xml:space="preserve"> </w:t>
      </w:r>
      <w:r>
        <w:rPr>
          <w:w w:val="105"/>
        </w:rPr>
        <w:t xml:space="preserve">older </w:t>
      </w:r>
      <w:r>
        <w:rPr>
          <w:noProof/>
          <w:position w:val="3"/>
          <w:lang w:val="en-PH" w:eastAsia="en-PH"/>
        </w:rPr>
        <w:drawing>
          <wp:inline distT="0" distB="0" distL="0" distR="0" wp14:anchorId="0AC61020" wp14:editId="6B655013">
            <wp:extent cx="47625" cy="47625"/>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rPr>
        <w:t xml:space="preserve"> </w:t>
      </w:r>
      <w:r>
        <w:rPr>
          <w:w w:val="105"/>
        </w:rPr>
        <w:t>High</w:t>
      </w:r>
      <w:r>
        <w:rPr>
          <w:spacing w:val="-24"/>
          <w:w w:val="105"/>
        </w:rPr>
        <w:t xml:space="preserve"> </w:t>
      </w:r>
      <w:r>
        <w:rPr>
          <w:w w:val="105"/>
        </w:rPr>
        <w:t>School</w:t>
      </w:r>
      <w:r>
        <w:rPr>
          <w:spacing w:val="-24"/>
          <w:w w:val="105"/>
        </w:rPr>
        <w:t xml:space="preserve"> </w:t>
      </w:r>
      <w:r>
        <w:rPr>
          <w:w w:val="105"/>
        </w:rPr>
        <w:t>Diploma</w:t>
      </w:r>
      <w:r>
        <w:rPr>
          <w:spacing w:val="-24"/>
          <w:w w:val="105"/>
        </w:rPr>
        <w:t xml:space="preserve"> </w:t>
      </w:r>
      <w:r>
        <w:rPr>
          <w:w w:val="105"/>
        </w:rPr>
        <w:t>or</w:t>
      </w:r>
      <w:r>
        <w:rPr>
          <w:spacing w:val="-24"/>
          <w:w w:val="105"/>
        </w:rPr>
        <w:t xml:space="preserve"> </w:t>
      </w:r>
      <w:r>
        <w:rPr>
          <w:w w:val="105"/>
        </w:rPr>
        <w:t>GED</w:t>
      </w:r>
      <w:r>
        <w:rPr>
          <w:spacing w:val="-24"/>
          <w:w w:val="105"/>
        </w:rPr>
        <w:t xml:space="preserve"> </w:t>
      </w:r>
      <w:r>
        <w:rPr>
          <w:w w:val="105"/>
        </w:rPr>
        <w:t>or</w:t>
      </w:r>
    </w:p>
    <w:p w14:paraId="7314DB20" w14:textId="77777777" w:rsidR="00A83A30" w:rsidRDefault="00C90333">
      <w:pPr>
        <w:pStyle w:val="BodyText"/>
        <w:spacing w:before="1" w:line="271" w:lineRule="auto"/>
        <w:ind w:left="669" w:right="5778"/>
      </w:pPr>
      <w:r>
        <w:rPr>
          <w:noProof/>
          <w:position w:val="3"/>
          <w:lang w:val="en-PH" w:eastAsia="en-PH"/>
        </w:rPr>
        <w:drawing>
          <wp:inline distT="0" distB="0" distL="0" distR="0" wp14:anchorId="28BDC870" wp14:editId="13BF3AF2">
            <wp:extent cx="47625" cy="47625"/>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sz w:val="20"/>
        </w:rPr>
        <w:t xml:space="preserve">  </w:t>
      </w:r>
      <w:r>
        <w:t>Pass</w:t>
      </w:r>
      <w:r>
        <w:rPr>
          <w:spacing w:val="-20"/>
        </w:rPr>
        <w:t xml:space="preserve"> </w:t>
      </w:r>
      <w:r>
        <w:t>literacy</w:t>
      </w:r>
      <w:r>
        <w:rPr>
          <w:spacing w:val="-20"/>
        </w:rPr>
        <w:t xml:space="preserve"> </w:t>
      </w:r>
      <w:r>
        <w:t>exam</w:t>
      </w:r>
      <w:r>
        <w:rPr>
          <w:spacing w:val="-20"/>
        </w:rPr>
        <w:t xml:space="preserve"> </w:t>
      </w:r>
      <w:r>
        <w:t>with</w:t>
      </w:r>
      <w:r>
        <w:rPr>
          <w:spacing w:val="-20"/>
        </w:rPr>
        <w:t xml:space="preserve"> </w:t>
      </w:r>
      <w:r>
        <w:t>75%</w:t>
      </w:r>
      <w:r>
        <w:rPr>
          <w:spacing w:val="-20"/>
        </w:rPr>
        <w:t xml:space="preserve"> </w:t>
      </w:r>
      <w:r>
        <w:t>or</w:t>
      </w:r>
      <w:r>
        <w:rPr>
          <w:spacing w:val="-20"/>
        </w:rPr>
        <w:t xml:space="preserve"> </w:t>
      </w:r>
      <w:r>
        <w:t xml:space="preserve">higher </w:t>
      </w:r>
      <w:r>
        <w:rPr>
          <w:noProof/>
          <w:position w:val="3"/>
          <w:lang w:val="en-PH" w:eastAsia="en-PH"/>
        </w:rPr>
        <w:drawing>
          <wp:inline distT="0" distB="0" distL="0" distR="0" wp14:anchorId="2A45099E" wp14:editId="358EB29D">
            <wp:extent cx="47625" cy="47625"/>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rPr>
        <w:t xml:space="preserve"> </w:t>
      </w:r>
      <w:r>
        <w:t>Government issued ID</w:t>
      </w:r>
    </w:p>
    <w:p w14:paraId="022742DB" w14:textId="77777777" w:rsidR="00A83A30" w:rsidRDefault="00C90333">
      <w:pPr>
        <w:pStyle w:val="BodyText"/>
        <w:spacing w:before="1" w:line="271" w:lineRule="auto"/>
        <w:ind w:left="669" w:right="7916"/>
      </w:pPr>
      <w:r>
        <w:rPr>
          <w:noProof/>
          <w:position w:val="3"/>
          <w:lang w:val="en-PH" w:eastAsia="en-PH"/>
        </w:rPr>
        <w:drawing>
          <wp:inline distT="0" distB="0" distL="0" distR="0" wp14:anchorId="3E66FE10" wp14:editId="102D7B2A">
            <wp:extent cx="47625" cy="47625"/>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sz w:val="20"/>
        </w:rPr>
        <w:t xml:space="preserve"> </w:t>
      </w:r>
      <w:r>
        <w:rPr>
          <w:w w:val="105"/>
        </w:rPr>
        <w:t>Social</w:t>
      </w:r>
      <w:r>
        <w:rPr>
          <w:spacing w:val="-30"/>
          <w:w w:val="105"/>
        </w:rPr>
        <w:t xml:space="preserve"> </w:t>
      </w:r>
      <w:r>
        <w:rPr>
          <w:w w:val="105"/>
        </w:rPr>
        <w:t>Security</w:t>
      </w:r>
      <w:r>
        <w:rPr>
          <w:spacing w:val="-29"/>
          <w:w w:val="105"/>
        </w:rPr>
        <w:t xml:space="preserve"> </w:t>
      </w:r>
      <w:r>
        <w:rPr>
          <w:w w:val="105"/>
        </w:rPr>
        <w:t xml:space="preserve">card </w:t>
      </w:r>
      <w:r>
        <w:rPr>
          <w:noProof/>
          <w:position w:val="3"/>
          <w:lang w:val="en-PH" w:eastAsia="en-PH"/>
        </w:rPr>
        <w:drawing>
          <wp:inline distT="0" distB="0" distL="0" distR="0" wp14:anchorId="3BDABB72" wp14:editId="5155DF4D">
            <wp:extent cx="47625" cy="47625"/>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rPr>
        <w:t xml:space="preserve"> </w:t>
      </w:r>
      <w:r>
        <w:rPr>
          <w:w w:val="105"/>
        </w:rPr>
        <w:t>Negative PPD Test</w:t>
      </w:r>
    </w:p>
    <w:p w14:paraId="373C7226" w14:textId="77777777" w:rsidR="00A83A30" w:rsidRDefault="00C90333">
      <w:pPr>
        <w:pStyle w:val="BodyText"/>
        <w:ind w:left="669"/>
      </w:pPr>
      <w:r>
        <w:rPr>
          <w:noProof/>
          <w:position w:val="3"/>
          <w:lang w:val="en-PH" w:eastAsia="en-PH"/>
        </w:rPr>
        <w:drawing>
          <wp:inline distT="0" distB="0" distL="0" distR="0" wp14:anchorId="66647379" wp14:editId="36AED561">
            <wp:extent cx="47625" cy="47625"/>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Proof</w:t>
      </w:r>
      <w:r>
        <w:rPr>
          <w:spacing w:val="-7"/>
          <w:w w:val="105"/>
        </w:rPr>
        <w:t xml:space="preserve"> </w:t>
      </w:r>
      <w:r>
        <w:rPr>
          <w:w w:val="105"/>
        </w:rPr>
        <w:t>of</w:t>
      </w:r>
      <w:r>
        <w:rPr>
          <w:spacing w:val="-7"/>
          <w:w w:val="105"/>
        </w:rPr>
        <w:t xml:space="preserve"> </w:t>
      </w:r>
      <w:r>
        <w:rPr>
          <w:w w:val="105"/>
        </w:rPr>
        <w:t>Hep</w:t>
      </w:r>
      <w:r>
        <w:rPr>
          <w:spacing w:val="-7"/>
          <w:w w:val="105"/>
        </w:rPr>
        <w:t xml:space="preserve"> </w:t>
      </w:r>
      <w:r>
        <w:rPr>
          <w:w w:val="105"/>
        </w:rPr>
        <w:t>B</w:t>
      </w:r>
      <w:r>
        <w:rPr>
          <w:spacing w:val="-7"/>
          <w:w w:val="105"/>
        </w:rPr>
        <w:t xml:space="preserve"> </w:t>
      </w:r>
      <w:r>
        <w:rPr>
          <w:w w:val="105"/>
        </w:rPr>
        <w:t>Vaccine</w:t>
      </w:r>
    </w:p>
    <w:p w14:paraId="24F3E431" w14:textId="77777777" w:rsidR="00A83A30" w:rsidRDefault="00A83A30">
      <w:pPr>
        <w:pStyle w:val="BodyText"/>
        <w:spacing w:before="55"/>
      </w:pPr>
    </w:p>
    <w:p w14:paraId="3B85E1C0" w14:textId="77777777" w:rsidR="00A83A30" w:rsidRDefault="00C90333">
      <w:pPr>
        <w:pStyle w:val="Heading4"/>
        <w:ind w:left="519"/>
      </w:pPr>
      <w:r>
        <w:rPr>
          <w:color w:val="0924DD"/>
          <w:spacing w:val="-7"/>
        </w:rPr>
        <w:t xml:space="preserve">Instructional </w:t>
      </w:r>
      <w:r>
        <w:rPr>
          <w:color w:val="0924DD"/>
          <w:spacing w:val="-2"/>
        </w:rPr>
        <w:t>Methods:</w:t>
      </w:r>
    </w:p>
    <w:p w14:paraId="1A325433" w14:textId="77777777" w:rsidR="00A83A30" w:rsidRDefault="00A83A30">
      <w:pPr>
        <w:pStyle w:val="BodyText"/>
        <w:spacing w:before="12"/>
        <w:rPr>
          <w:rFonts w:ascii="Arial Black"/>
          <w:sz w:val="28"/>
        </w:rPr>
      </w:pPr>
    </w:p>
    <w:p w14:paraId="17D4ED04" w14:textId="77777777" w:rsidR="00A83A30" w:rsidRDefault="00C90333">
      <w:pPr>
        <w:pStyle w:val="BodyText"/>
        <w:spacing w:line="271" w:lineRule="auto"/>
        <w:ind w:left="519" w:right="683"/>
      </w:pPr>
      <w:r>
        <w:rPr>
          <w:w w:val="105"/>
        </w:rPr>
        <w:t>Instruction</w:t>
      </w:r>
      <w:r>
        <w:rPr>
          <w:spacing w:val="-27"/>
          <w:w w:val="105"/>
        </w:rPr>
        <w:t xml:space="preserve"> </w:t>
      </w:r>
      <w:r>
        <w:rPr>
          <w:w w:val="105"/>
        </w:rPr>
        <w:t>for</w:t>
      </w:r>
      <w:r>
        <w:rPr>
          <w:spacing w:val="-27"/>
          <w:w w:val="105"/>
        </w:rPr>
        <w:t xml:space="preserve"> </w:t>
      </w:r>
      <w:r>
        <w:rPr>
          <w:w w:val="105"/>
        </w:rPr>
        <w:t>this</w:t>
      </w:r>
      <w:r>
        <w:rPr>
          <w:spacing w:val="-27"/>
          <w:w w:val="105"/>
        </w:rPr>
        <w:t xml:space="preserve"> </w:t>
      </w:r>
      <w:r>
        <w:rPr>
          <w:w w:val="105"/>
        </w:rPr>
        <w:t>course</w:t>
      </w:r>
      <w:r>
        <w:rPr>
          <w:spacing w:val="-27"/>
          <w:w w:val="105"/>
        </w:rPr>
        <w:t xml:space="preserve"> </w:t>
      </w:r>
      <w:r>
        <w:rPr>
          <w:w w:val="105"/>
        </w:rPr>
        <w:t>will</w:t>
      </w:r>
      <w:r>
        <w:rPr>
          <w:spacing w:val="-27"/>
          <w:w w:val="105"/>
        </w:rPr>
        <w:t xml:space="preserve"> </w:t>
      </w:r>
      <w:r>
        <w:rPr>
          <w:w w:val="105"/>
        </w:rPr>
        <w:t>include</w:t>
      </w:r>
      <w:r>
        <w:rPr>
          <w:spacing w:val="-27"/>
          <w:w w:val="105"/>
        </w:rPr>
        <w:t xml:space="preserve"> </w:t>
      </w:r>
      <w:r>
        <w:rPr>
          <w:w w:val="105"/>
        </w:rPr>
        <w:t>lectures,</w:t>
      </w:r>
      <w:r>
        <w:rPr>
          <w:spacing w:val="-27"/>
          <w:w w:val="105"/>
        </w:rPr>
        <w:t xml:space="preserve"> </w:t>
      </w:r>
      <w:r>
        <w:rPr>
          <w:w w:val="105"/>
        </w:rPr>
        <w:t>PowerPoint</w:t>
      </w:r>
      <w:r>
        <w:rPr>
          <w:spacing w:val="-27"/>
          <w:w w:val="105"/>
        </w:rPr>
        <w:t xml:space="preserve"> </w:t>
      </w:r>
      <w:r>
        <w:rPr>
          <w:w w:val="105"/>
        </w:rPr>
        <w:t>presentations,</w:t>
      </w:r>
      <w:r>
        <w:rPr>
          <w:spacing w:val="-27"/>
          <w:w w:val="105"/>
        </w:rPr>
        <w:t xml:space="preserve"> </w:t>
      </w:r>
      <w:r>
        <w:rPr>
          <w:w w:val="105"/>
        </w:rPr>
        <w:t>case studies,</w:t>
      </w:r>
      <w:r>
        <w:rPr>
          <w:spacing w:val="-26"/>
          <w:w w:val="105"/>
        </w:rPr>
        <w:t xml:space="preserve"> </w:t>
      </w:r>
      <w:r>
        <w:rPr>
          <w:w w:val="105"/>
        </w:rPr>
        <w:t>videos,</w:t>
      </w:r>
      <w:r>
        <w:rPr>
          <w:spacing w:val="-26"/>
          <w:w w:val="105"/>
        </w:rPr>
        <w:t xml:space="preserve"> </w:t>
      </w:r>
      <w:r>
        <w:rPr>
          <w:w w:val="105"/>
        </w:rPr>
        <w:t>clinical</w:t>
      </w:r>
      <w:r>
        <w:rPr>
          <w:spacing w:val="-26"/>
          <w:w w:val="105"/>
        </w:rPr>
        <w:t xml:space="preserve"> </w:t>
      </w:r>
      <w:r>
        <w:rPr>
          <w:w w:val="105"/>
        </w:rPr>
        <w:t>skills,</w:t>
      </w:r>
      <w:r>
        <w:rPr>
          <w:spacing w:val="-26"/>
          <w:w w:val="105"/>
        </w:rPr>
        <w:t xml:space="preserve"> </w:t>
      </w:r>
      <w:r>
        <w:rPr>
          <w:w w:val="105"/>
        </w:rPr>
        <w:t>instructor</w:t>
      </w:r>
      <w:r>
        <w:rPr>
          <w:spacing w:val="-26"/>
          <w:w w:val="105"/>
        </w:rPr>
        <w:t xml:space="preserve"> </w:t>
      </w:r>
      <w:r>
        <w:rPr>
          <w:w w:val="105"/>
        </w:rPr>
        <w:t>demonstration,</w:t>
      </w:r>
      <w:r>
        <w:rPr>
          <w:spacing w:val="-26"/>
          <w:w w:val="105"/>
        </w:rPr>
        <w:t xml:space="preserve"> </w:t>
      </w:r>
      <w:r>
        <w:rPr>
          <w:w w:val="105"/>
        </w:rPr>
        <w:t>return</w:t>
      </w:r>
      <w:r>
        <w:rPr>
          <w:spacing w:val="-26"/>
          <w:w w:val="105"/>
        </w:rPr>
        <w:t xml:space="preserve"> </w:t>
      </w:r>
      <w:r>
        <w:rPr>
          <w:w w:val="105"/>
        </w:rPr>
        <w:t>demonstration, interactive</w:t>
      </w:r>
      <w:r>
        <w:rPr>
          <w:spacing w:val="-2"/>
          <w:w w:val="105"/>
        </w:rPr>
        <w:t xml:space="preserve"> </w:t>
      </w:r>
      <w:r>
        <w:rPr>
          <w:w w:val="105"/>
        </w:rPr>
        <w:t>games,</w:t>
      </w:r>
      <w:r>
        <w:rPr>
          <w:spacing w:val="-2"/>
          <w:w w:val="105"/>
        </w:rPr>
        <w:t xml:space="preserve"> </w:t>
      </w:r>
      <w:r>
        <w:rPr>
          <w:w w:val="105"/>
        </w:rPr>
        <w:t>and</w:t>
      </w:r>
      <w:r>
        <w:rPr>
          <w:spacing w:val="-2"/>
          <w:w w:val="105"/>
        </w:rPr>
        <w:t xml:space="preserve"> </w:t>
      </w:r>
      <w:r>
        <w:rPr>
          <w:w w:val="105"/>
        </w:rPr>
        <w:t>role</w:t>
      </w:r>
      <w:r>
        <w:rPr>
          <w:spacing w:val="-2"/>
          <w:w w:val="105"/>
        </w:rPr>
        <w:t xml:space="preserve"> </w:t>
      </w:r>
      <w:r>
        <w:rPr>
          <w:w w:val="105"/>
        </w:rPr>
        <w:t>play.</w:t>
      </w:r>
    </w:p>
    <w:p w14:paraId="5E9566AD" w14:textId="77777777" w:rsidR="00A83A30" w:rsidRDefault="00A83A30">
      <w:pPr>
        <w:pStyle w:val="BodyText"/>
        <w:spacing w:before="18"/>
      </w:pPr>
    </w:p>
    <w:p w14:paraId="2490EBD7" w14:textId="77777777" w:rsidR="00A83A30" w:rsidRDefault="00C90333">
      <w:pPr>
        <w:pStyle w:val="Heading4"/>
        <w:ind w:left="519"/>
        <w:rPr>
          <w:rFonts w:ascii="Verdana"/>
        </w:rPr>
      </w:pPr>
      <w:r>
        <w:rPr>
          <w:color w:val="0924DD"/>
          <w:spacing w:val="-6"/>
        </w:rPr>
        <w:t>Student</w:t>
      </w:r>
      <w:r>
        <w:rPr>
          <w:color w:val="0924DD"/>
          <w:spacing w:val="-17"/>
        </w:rPr>
        <w:t xml:space="preserve"> </w:t>
      </w:r>
      <w:r>
        <w:rPr>
          <w:color w:val="0924DD"/>
          <w:spacing w:val="-6"/>
        </w:rPr>
        <w:t>to</w:t>
      </w:r>
      <w:r>
        <w:rPr>
          <w:color w:val="0924DD"/>
          <w:spacing w:val="-17"/>
        </w:rPr>
        <w:t xml:space="preserve"> </w:t>
      </w:r>
      <w:r>
        <w:rPr>
          <w:color w:val="0924DD"/>
          <w:spacing w:val="-6"/>
        </w:rPr>
        <w:t>Instructor</w:t>
      </w:r>
      <w:r>
        <w:rPr>
          <w:color w:val="0924DD"/>
          <w:spacing w:val="-17"/>
        </w:rPr>
        <w:t xml:space="preserve"> </w:t>
      </w:r>
      <w:r>
        <w:rPr>
          <w:color w:val="0924DD"/>
          <w:spacing w:val="-6"/>
        </w:rPr>
        <w:t>Ratio:</w:t>
      </w:r>
      <w:r>
        <w:rPr>
          <w:color w:val="0924DD"/>
          <w:spacing w:val="-12"/>
        </w:rPr>
        <w:t xml:space="preserve"> </w:t>
      </w:r>
      <w:r>
        <w:rPr>
          <w:rFonts w:ascii="Verdana"/>
          <w:spacing w:val="-6"/>
        </w:rPr>
        <w:t>20:1</w:t>
      </w:r>
    </w:p>
    <w:p w14:paraId="66B46DA5" w14:textId="77777777" w:rsidR="00A83A30" w:rsidRDefault="00C90333">
      <w:pPr>
        <w:spacing w:before="325"/>
        <w:ind w:left="519"/>
        <w:rPr>
          <w:rFonts w:ascii="Arial Black"/>
          <w:sz w:val="28"/>
        </w:rPr>
      </w:pPr>
      <w:r>
        <w:rPr>
          <w:rFonts w:ascii="Arial Black"/>
          <w:color w:val="0924DD"/>
          <w:spacing w:val="-5"/>
          <w:sz w:val="28"/>
        </w:rPr>
        <w:t>Course</w:t>
      </w:r>
      <w:r>
        <w:rPr>
          <w:rFonts w:ascii="Arial Black"/>
          <w:color w:val="0924DD"/>
          <w:spacing w:val="-20"/>
          <w:sz w:val="28"/>
        </w:rPr>
        <w:t xml:space="preserve"> </w:t>
      </w:r>
      <w:r>
        <w:rPr>
          <w:rFonts w:ascii="Arial Black"/>
          <w:color w:val="0924DD"/>
          <w:spacing w:val="-2"/>
          <w:sz w:val="28"/>
        </w:rPr>
        <w:t>Outline:</w:t>
      </w:r>
    </w:p>
    <w:p w14:paraId="32DF4B47" w14:textId="77777777" w:rsidR="00A83A30" w:rsidRDefault="00C90333">
      <w:pPr>
        <w:pStyle w:val="BodyText"/>
        <w:tabs>
          <w:tab w:val="left" w:pos="6419"/>
        </w:tabs>
        <w:spacing w:before="347"/>
        <w:ind w:left="519"/>
      </w:pPr>
      <w:r>
        <w:t>HNA100:</w:t>
      </w:r>
      <w:r>
        <w:rPr>
          <w:spacing w:val="-17"/>
        </w:rPr>
        <w:t xml:space="preserve"> </w:t>
      </w:r>
      <w:r>
        <w:t>Introduction</w:t>
      </w:r>
      <w:r>
        <w:rPr>
          <w:spacing w:val="-16"/>
        </w:rPr>
        <w:t xml:space="preserve"> </w:t>
      </w:r>
      <w:r>
        <w:t>to</w:t>
      </w:r>
      <w:r>
        <w:rPr>
          <w:spacing w:val="-17"/>
        </w:rPr>
        <w:t xml:space="preserve"> </w:t>
      </w:r>
      <w:r>
        <w:t>Nurse</w:t>
      </w:r>
      <w:r>
        <w:rPr>
          <w:spacing w:val="-16"/>
        </w:rPr>
        <w:t xml:space="preserve"> </w:t>
      </w:r>
      <w:r>
        <w:rPr>
          <w:spacing w:val="-2"/>
        </w:rPr>
        <w:t>Assistant</w:t>
      </w:r>
      <w:r>
        <w:tab/>
        <w:t>Contact</w:t>
      </w:r>
      <w:r>
        <w:rPr>
          <w:spacing w:val="-4"/>
        </w:rPr>
        <w:t xml:space="preserve"> </w:t>
      </w:r>
      <w:r>
        <w:t>Hours:</w:t>
      </w:r>
      <w:r>
        <w:rPr>
          <w:spacing w:val="-4"/>
        </w:rPr>
        <w:t xml:space="preserve"> </w:t>
      </w:r>
      <w:r>
        <w:t>5</w:t>
      </w:r>
      <w:r>
        <w:rPr>
          <w:spacing w:val="-4"/>
        </w:rPr>
        <w:t xml:space="preserve"> </w:t>
      </w:r>
      <w:r>
        <w:t>hours</w:t>
      </w:r>
      <w:r>
        <w:rPr>
          <w:spacing w:val="-4"/>
        </w:rPr>
        <w:t xml:space="preserve"> </w:t>
      </w:r>
      <w:r>
        <w:rPr>
          <w:spacing w:val="-2"/>
        </w:rPr>
        <w:t>theory</w:t>
      </w:r>
    </w:p>
    <w:p w14:paraId="3B57B1B1" w14:textId="77777777" w:rsidR="00A83A30" w:rsidRDefault="00A83A30">
      <w:pPr>
        <w:pStyle w:val="BodyText"/>
        <w:spacing w:before="77"/>
      </w:pPr>
    </w:p>
    <w:p w14:paraId="2E48B768" w14:textId="77777777" w:rsidR="00A83A30" w:rsidRDefault="00C90333">
      <w:pPr>
        <w:pStyle w:val="BodyText"/>
        <w:spacing w:line="271" w:lineRule="auto"/>
        <w:ind w:left="519" w:right="683"/>
      </w:pPr>
      <w:r>
        <w:rPr>
          <w:w w:val="105"/>
        </w:rPr>
        <w:t>This</w:t>
      </w:r>
      <w:r>
        <w:rPr>
          <w:spacing w:val="-21"/>
          <w:w w:val="105"/>
        </w:rPr>
        <w:t xml:space="preserve"> </w:t>
      </w:r>
      <w:r>
        <w:rPr>
          <w:w w:val="105"/>
        </w:rPr>
        <w:t>subject</w:t>
      </w:r>
      <w:r>
        <w:rPr>
          <w:spacing w:val="-21"/>
          <w:w w:val="105"/>
        </w:rPr>
        <w:t xml:space="preserve"> </w:t>
      </w:r>
      <w:r>
        <w:rPr>
          <w:w w:val="105"/>
        </w:rPr>
        <w:t>introduces</w:t>
      </w:r>
      <w:r>
        <w:rPr>
          <w:spacing w:val="-21"/>
          <w:w w:val="105"/>
        </w:rPr>
        <w:t xml:space="preserve"> </w:t>
      </w:r>
      <w:r>
        <w:rPr>
          <w:w w:val="105"/>
        </w:rPr>
        <w:t>students</w:t>
      </w:r>
      <w:r>
        <w:rPr>
          <w:spacing w:val="-21"/>
          <w:w w:val="105"/>
        </w:rPr>
        <w:t xml:space="preserve"> </w:t>
      </w:r>
      <w:r>
        <w:rPr>
          <w:w w:val="105"/>
        </w:rPr>
        <w:t>to</w:t>
      </w:r>
      <w:r>
        <w:rPr>
          <w:spacing w:val="-21"/>
          <w:w w:val="105"/>
        </w:rPr>
        <w:t xml:space="preserve"> </w:t>
      </w:r>
      <w:r>
        <w:rPr>
          <w:w w:val="105"/>
        </w:rPr>
        <w:t>the</w:t>
      </w:r>
      <w:r>
        <w:rPr>
          <w:spacing w:val="-21"/>
          <w:w w:val="105"/>
        </w:rPr>
        <w:t xml:space="preserve"> </w:t>
      </w:r>
      <w:r>
        <w:rPr>
          <w:w w:val="105"/>
        </w:rPr>
        <w:t>role</w:t>
      </w:r>
      <w:r>
        <w:rPr>
          <w:spacing w:val="-21"/>
          <w:w w:val="105"/>
        </w:rPr>
        <w:t xml:space="preserve"> </w:t>
      </w:r>
      <w:r>
        <w:rPr>
          <w:w w:val="105"/>
        </w:rPr>
        <w:t>of</w:t>
      </w:r>
      <w:r>
        <w:rPr>
          <w:spacing w:val="-21"/>
          <w:w w:val="105"/>
        </w:rPr>
        <w:t xml:space="preserve"> </w:t>
      </w:r>
      <w:r>
        <w:rPr>
          <w:w w:val="105"/>
        </w:rPr>
        <w:t>the</w:t>
      </w:r>
      <w:r>
        <w:rPr>
          <w:spacing w:val="-21"/>
          <w:w w:val="105"/>
        </w:rPr>
        <w:t xml:space="preserve"> </w:t>
      </w:r>
      <w:r>
        <w:rPr>
          <w:w w:val="105"/>
        </w:rPr>
        <w:t>nurse</w:t>
      </w:r>
      <w:r>
        <w:rPr>
          <w:spacing w:val="-21"/>
          <w:w w:val="105"/>
        </w:rPr>
        <w:t xml:space="preserve"> </w:t>
      </w:r>
      <w:r>
        <w:rPr>
          <w:w w:val="105"/>
        </w:rPr>
        <w:t>aide/</w:t>
      </w:r>
      <w:r>
        <w:rPr>
          <w:spacing w:val="-21"/>
          <w:w w:val="105"/>
        </w:rPr>
        <w:t xml:space="preserve"> </w:t>
      </w:r>
      <w:r>
        <w:rPr>
          <w:w w:val="105"/>
        </w:rPr>
        <w:t>patient</w:t>
      </w:r>
      <w:r>
        <w:rPr>
          <w:spacing w:val="-21"/>
          <w:w w:val="105"/>
        </w:rPr>
        <w:t xml:space="preserve"> </w:t>
      </w:r>
      <w:r>
        <w:rPr>
          <w:w w:val="105"/>
        </w:rPr>
        <w:t>care technician and their scope of practice.</w:t>
      </w:r>
    </w:p>
    <w:p w14:paraId="36B0DE09" w14:textId="77777777" w:rsidR="00A83A30" w:rsidRDefault="00A83A30">
      <w:pPr>
        <w:pStyle w:val="BodyText"/>
        <w:spacing w:before="39"/>
      </w:pPr>
    </w:p>
    <w:p w14:paraId="3A42BD29" w14:textId="77777777" w:rsidR="00A83A30" w:rsidRDefault="00C90333">
      <w:pPr>
        <w:pStyle w:val="BodyText"/>
        <w:tabs>
          <w:tab w:val="left" w:pos="6390"/>
        </w:tabs>
        <w:ind w:left="519"/>
      </w:pPr>
      <w:r>
        <w:rPr>
          <w:w w:val="90"/>
        </w:rPr>
        <w:t>HNA101:</w:t>
      </w:r>
      <w:r>
        <w:rPr>
          <w:spacing w:val="12"/>
        </w:rPr>
        <w:t xml:space="preserve"> </w:t>
      </w:r>
      <w:r>
        <w:rPr>
          <w:w w:val="90"/>
        </w:rPr>
        <w:t>Anatomy</w:t>
      </w:r>
      <w:r>
        <w:rPr>
          <w:spacing w:val="12"/>
        </w:rPr>
        <w:t xml:space="preserve"> </w:t>
      </w:r>
      <w:r>
        <w:rPr>
          <w:w w:val="90"/>
        </w:rPr>
        <w:t>&amp;</w:t>
      </w:r>
      <w:r>
        <w:rPr>
          <w:spacing w:val="12"/>
        </w:rPr>
        <w:t xml:space="preserve"> </w:t>
      </w:r>
      <w:r>
        <w:rPr>
          <w:spacing w:val="-2"/>
          <w:w w:val="90"/>
        </w:rPr>
        <w:t>Physiology</w:t>
      </w:r>
      <w:r>
        <w:tab/>
        <w:t>Contact</w:t>
      </w:r>
      <w:r>
        <w:rPr>
          <w:spacing w:val="-14"/>
        </w:rPr>
        <w:t xml:space="preserve"> </w:t>
      </w:r>
      <w:r>
        <w:t>Hours:</w:t>
      </w:r>
      <w:r>
        <w:rPr>
          <w:spacing w:val="-13"/>
        </w:rPr>
        <w:t xml:space="preserve"> </w:t>
      </w:r>
      <w:r>
        <w:t>10</w:t>
      </w:r>
      <w:r>
        <w:rPr>
          <w:spacing w:val="-13"/>
        </w:rPr>
        <w:t xml:space="preserve"> </w:t>
      </w:r>
      <w:r>
        <w:t>hours</w:t>
      </w:r>
      <w:r>
        <w:rPr>
          <w:spacing w:val="-13"/>
        </w:rPr>
        <w:t xml:space="preserve"> </w:t>
      </w:r>
      <w:r>
        <w:rPr>
          <w:spacing w:val="-2"/>
        </w:rPr>
        <w:t>theory</w:t>
      </w:r>
    </w:p>
    <w:p w14:paraId="2D5FA915" w14:textId="77777777" w:rsidR="00A83A30" w:rsidRDefault="00A83A30">
      <w:pPr>
        <w:pStyle w:val="BodyText"/>
        <w:spacing w:before="76"/>
      </w:pPr>
    </w:p>
    <w:p w14:paraId="49E666A4" w14:textId="77777777" w:rsidR="00A83A30" w:rsidRDefault="00C90333">
      <w:pPr>
        <w:pStyle w:val="BodyText"/>
        <w:spacing w:before="1" w:line="271" w:lineRule="auto"/>
        <w:ind w:left="519"/>
      </w:pPr>
      <w:r>
        <w:t xml:space="preserve">This subject includes human anatomy and physiology including all body systems. </w:t>
      </w:r>
      <w:r>
        <w:rPr>
          <w:w w:val="105"/>
        </w:rPr>
        <w:t>Students</w:t>
      </w:r>
      <w:r>
        <w:rPr>
          <w:spacing w:val="-16"/>
          <w:w w:val="105"/>
        </w:rPr>
        <w:t xml:space="preserve"> </w:t>
      </w:r>
      <w:r>
        <w:rPr>
          <w:w w:val="105"/>
        </w:rPr>
        <w:t>will</w:t>
      </w:r>
      <w:r>
        <w:rPr>
          <w:spacing w:val="-16"/>
          <w:w w:val="105"/>
        </w:rPr>
        <w:t xml:space="preserve"> </w:t>
      </w:r>
      <w:r>
        <w:rPr>
          <w:w w:val="105"/>
        </w:rPr>
        <w:t>learn</w:t>
      </w:r>
      <w:r>
        <w:rPr>
          <w:spacing w:val="-16"/>
          <w:w w:val="105"/>
        </w:rPr>
        <w:t xml:space="preserve"> </w:t>
      </w:r>
      <w:r>
        <w:rPr>
          <w:w w:val="105"/>
        </w:rPr>
        <w:t>and</w:t>
      </w:r>
      <w:r>
        <w:rPr>
          <w:spacing w:val="-16"/>
          <w:w w:val="105"/>
        </w:rPr>
        <w:t xml:space="preserve"> </w:t>
      </w:r>
      <w:r>
        <w:rPr>
          <w:w w:val="105"/>
        </w:rPr>
        <w:t>understand</w:t>
      </w:r>
      <w:r>
        <w:rPr>
          <w:spacing w:val="-16"/>
          <w:w w:val="105"/>
        </w:rPr>
        <w:t xml:space="preserve"> </w:t>
      </w:r>
      <w:r>
        <w:rPr>
          <w:w w:val="105"/>
        </w:rPr>
        <w:t>the</w:t>
      </w:r>
      <w:r>
        <w:rPr>
          <w:spacing w:val="-16"/>
          <w:w w:val="105"/>
        </w:rPr>
        <w:t xml:space="preserve"> </w:t>
      </w:r>
      <w:r>
        <w:rPr>
          <w:w w:val="105"/>
        </w:rPr>
        <w:t>integumentary</w:t>
      </w:r>
      <w:r>
        <w:rPr>
          <w:spacing w:val="-16"/>
          <w:w w:val="105"/>
        </w:rPr>
        <w:t xml:space="preserve"> </w:t>
      </w:r>
      <w:r>
        <w:rPr>
          <w:w w:val="105"/>
        </w:rPr>
        <w:t>system,</w:t>
      </w:r>
      <w:r>
        <w:rPr>
          <w:spacing w:val="-16"/>
          <w:w w:val="105"/>
        </w:rPr>
        <w:t xml:space="preserve"> </w:t>
      </w:r>
      <w:r>
        <w:rPr>
          <w:w w:val="105"/>
        </w:rPr>
        <w:t>musculoskeletal system, cardiovascular system etc.</w:t>
      </w:r>
    </w:p>
    <w:p w14:paraId="26FC7D84" w14:textId="77777777" w:rsidR="00A83A30" w:rsidRDefault="00A83A30">
      <w:pPr>
        <w:spacing w:line="271" w:lineRule="auto"/>
        <w:sectPr w:rsidR="00A83A30">
          <w:pgSz w:w="12240" w:h="15840"/>
          <w:pgMar w:top="1060" w:right="460" w:bottom="800" w:left="460" w:header="0" w:footer="603" w:gutter="0"/>
          <w:cols w:space="720"/>
        </w:sectPr>
      </w:pPr>
    </w:p>
    <w:p w14:paraId="3F6805EC" w14:textId="77777777" w:rsidR="00A83A30" w:rsidRDefault="00C90333">
      <w:pPr>
        <w:pStyle w:val="BodyText"/>
        <w:tabs>
          <w:tab w:val="left" w:pos="5468"/>
        </w:tabs>
        <w:spacing w:before="93"/>
        <w:ind w:left="512"/>
      </w:pPr>
      <w:r>
        <w:rPr>
          <w:spacing w:val="-4"/>
        </w:rPr>
        <w:lastRenderedPageBreak/>
        <w:t>HNA102:</w:t>
      </w:r>
      <w:r>
        <w:rPr>
          <w:spacing w:val="-15"/>
        </w:rPr>
        <w:t xml:space="preserve"> </w:t>
      </w:r>
      <w:r>
        <w:rPr>
          <w:spacing w:val="-4"/>
        </w:rPr>
        <w:t>Infection</w:t>
      </w:r>
      <w:r>
        <w:rPr>
          <w:spacing w:val="-14"/>
        </w:rPr>
        <w:t xml:space="preserve"> </w:t>
      </w:r>
      <w:r>
        <w:rPr>
          <w:spacing w:val="-4"/>
        </w:rPr>
        <w:t>Prevention</w:t>
      </w:r>
      <w:r>
        <w:tab/>
        <w:t>Contact</w:t>
      </w:r>
      <w:r>
        <w:rPr>
          <w:spacing w:val="-14"/>
        </w:rPr>
        <w:t xml:space="preserve"> </w:t>
      </w:r>
      <w:r>
        <w:t>Hours:</w:t>
      </w:r>
      <w:r>
        <w:rPr>
          <w:spacing w:val="-13"/>
        </w:rPr>
        <w:t xml:space="preserve"> </w:t>
      </w:r>
      <w:r>
        <w:t>10</w:t>
      </w:r>
      <w:r>
        <w:rPr>
          <w:spacing w:val="-13"/>
        </w:rPr>
        <w:t xml:space="preserve"> </w:t>
      </w:r>
      <w:r>
        <w:t>hours</w:t>
      </w:r>
      <w:r>
        <w:rPr>
          <w:spacing w:val="-13"/>
        </w:rPr>
        <w:t xml:space="preserve"> </w:t>
      </w:r>
      <w:r>
        <w:rPr>
          <w:spacing w:val="-2"/>
        </w:rPr>
        <w:t>theory</w:t>
      </w:r>
    </w:p>
    <w:p w14:paraId="14B807D4" w14:textId="77777777" w:rsidR="00A83A30" w:rsidRDefault="00A83A30">
      <w:pPr>
        <w:pStyle w:val="BodyText"/>
        <w:spacing w:before="76"/>
      </w:pPr>
    </w:p>
    <w:p w14:paraId="7311025D" w14:textId="77777777" w:rsidR="00A83A30" w:rsidRDefault="00C90333">
      <w:pPr>
        <w:pStyle w:val="BodyText"/>
        <w:spacing w:before="1" w:line="271" w:lineRule="auto"/>
        <w:ind w:left="512" w:right="525"/>
      </w:pPr>
      <w:r>
        <w:rPr>
          <w:w w:val="105"/>
        </w:rPr>
        <w:t>This subject introduces students to the basic components of infection prevention as</w:t>
      </w:r>
      <w:r>
        <w:rPr>
          <w:spacing w:val="-23"/>
          <w:w w:val="105"/>
        </w:rPr>
        <w:t xml:space="preserve"> </w:t>
      </w:r>
      <w:r>
        <w:rPr>
          <w:w w:val="105"/>
        </w:rPr>
        <w:t>well</w:t>
      </w:r>
      <w:r>
        <w:rPr>
          <w:spacing w:val="-23"/>
          <w:w w:val="105"/>
        </w:rPr>
        <w:t xml:space="preserve"> </w:t>
      </w:r>
      <w:r>
        <w:rPr>
          <w:w w:val="105"/>
        </w:rPr>
        <w:t>as</w:t>
      </w:r>
      <w:r>
        <w:rPr>
          <w:spacing w:val="-23"/>
          <w:w w:val="105"/>
        </w:rPr>
        <w:t xml:space="preserve"> </w:t>
      </w:r>
      <w:r>
        <w:rPr>
          <w:w w:val="105"/>
        </w:rPr>
        <w:t>the</w:t>
      </w:r>
      <w:r>
        <w:rPr>
          <w:spacing w:val="-23"/>
          <w:w w:val="105"/>
        </w:rPr>
        <w:t xml:space="preserve"> </w:t>
      </w:r>
      <w:r>
        <w:rPr>
          <w:w w:val="105"/>
        </w:rPr>
        <w:t>chain</w:t>
      </w:r>
      <w:r>
        <w:rPr>
          <w:spacing w:val="-23"/>
          <w:w w:val="105"/>
        </w:rPr>
        <w:t xml:space="preserve"> </w:t>
      </w:r>
      <w:r>
        <w:rPr>
          <w:w w:val="105"/>
        </w:rPr>
        <w:t>of</w:t>
      </w:r>
      <w:r>
        <w:rPr>
          <w:spacing w:val="-23"/>
          <w:w w:val="105"/>
        </w:rPr>
        <w:t xml:space="preserve"> </w:t>
      </w:r>
      <w:r>
        <w:rPr>
          <w:w w:val="105"/>
        </w:rPr>
        <w:t>infection.</w:t>
      </w:r>
      <w:r>
        <w:rPr>
          <w:spacing w:val="-23"/>
          <w:w w:val="105"/>
        </w:rPr>
        <w:t xml:space="preserve"> </w:t>
      </w:r>
      <w:r>
        <w:rPr>
          <w:w w:val="105"/>
        </w:rPr>
        <w:t>Understanding</w:t>
      </w:r>
      <w:r>
        <w:rPr>
          <w:spacing w:val="-23"/>
          <w:w w:val="105"/>
        </w:rPr>
        <w:t xml:space="preserve"> </w:t>
      </w:r>
      <w:r>
        <w:rPr>
          <w:w w:val="105"/>
        </w:rPr>
        <w:t>different</w:t>
      </w:r>
      <w:r>
        <w:rPr>
          <w:spacing w:val="-23"/>
          <w:w w:val="105"/>
        </w:rPr>
        <w:t xml:space="preserve"> </w:t>
      </w:r>
      <w:r>
        <w:rPr>
          <w:w w:val="105"/>
        </w:rPr>
        <w:t>types</w:t>
      </w:r>
      <w:r>
        <w:rPr>
          <w:spacing w:val="-23"/>
          <w:w w:val="105"/>
        </w:rPr>
        <w:t xml:space="preserve"> </w:t>
      </w:r>
      <w:r>
        <w:rPr>
          <w:w w:val="105"/>
        </w:rPr>
        <w:t>of</w:t>
      </w:r>
      <w:r>
        <w:rPr>
          <w:spacing w:val="-23"/>
          <w:w w:val="105"/>
        </w:rPr>
        <w:t xml:space="preserve"> </w:t>
      </w:r>
      <w:r>
        <w:rPr>
          <w:w w:val="105"/>
        </w:rPr>
        <w:t>micro-organisms and</w:t>
      </w:r>
      <w:r>
        <w:rPr>
          <w:spacing w:val="-14"/>
          <w:w w:val="105"/>
        </w:rPr>
        <w:t xml:space="preserve"> </w:t>
      </w:r>
      <w:r>
        <w:rPr>
          <w:w w:val="105"/>
        </w:rPr>
        <w:t>preventing</w:t>
      </w:r>
      <w:r>
        <w:rPr>
          <w:spacing w:val="-14"/>
          <w:w w:val="105"/>
        </w:rPr>
        <w:t xml:space="preserve"> </w:t>
      </w:r>
      <w:r>
        <w:rPr>
          <w:w w:val="105"/>
        </w:rPr>
        <w:t>of</w:t>
      </w:r>
      <w:r>
        <w:rPr>
          <w:spacing w:val="-14"/>
          <w:w w:val="105"/>
        </w:rPr>
        <w:t xml:space="preserve"> </w:t>
      </w:r>
      <w:r>
        <w:rPr>
          <w:w w:val="105"/>
        </w:rPr>
        <w:t>the</w:t>
      </w:r>
      <w:r>
        <w:rPr>
          <w:spacing w:val="-14"/>
          <w:w w:val="105"/>
        </w:rPr>
        <w:t xml:space="preserve"> </w:t>
      </w:r>
      <w:r>
        <w:rPr>
          <w:w w:val="105"/>
        </w:rPr>
        <w:t>spread</w:t>
      </w:r>
      <w:r>
        <w:rPr>
          <w:spacing w:val="-14"/>
          <w:w w:val="105"/>
        </w:rPr>
        <w:t xml:space="preserve"> </w:t>
      </w:r>
      <w:r>
        <w:rPr>
          <w:w w:val="105"/>
        </w:rPr>
        <w:t>of</w:t>
      </w:r>
      <w:r>
        <w:rPr>
          <w:spacing w:val="-14"/>
          <w:w w:val="105"/>
        </w:rPr>
        <w:t xml:space="preserve"> </w:t>
      </w:r>
      <w:r>
        <w:rPr>
          <w:w w:val="105"/>
        </w:rPr>
        <w:t>microorganisms</w:t>
      </w:r>
      <w:r>
        <w:rPr>
          <w:spacing w:val="-14"/>
          <w:w w:val="105"/>
        </w:rPr>
        <w:t xml:space="preserve"> </w:t>
      </w:r>
      <w:r>
        <w:rPr>
          <w:w w:val="105"/>
        </w:rPr>
        <w:t>is</w:t>
      </w:r>
      <w:r>
        <w:rPr>
          <w:spacing w:val="-14"/>
          <w:w w:val="105"/>
        </w:rPr>
        <w:t xml:space="preserve"> </w:t>
      </w:r>
      <w:r>
        <w:rPr>
          <w:w w:val="105"/>
        </w:rPr>
        <w:t>essential</w:t>
      </w:r>
      <w:r>
        <w:rPr>
          <w:spacing w:val="-14"/>
          <w:w w:val="105"/>
        </w:rPr>
        <w:t xml:space="preserve"> </w:t>
      </w:r>
      <w:r>
        <w:rPr>
          <w:w w:val="105"/>
        </w:rPr>
        <w:t>to</w:t>
      </w:r>
      <w:r>
        <w:rPr>
          <w:spacing w:val="-14"/>
          <w:w w:val="105"/>
        </w:rPr>
        <w:t xml:space="preserve"> </w:t>
      </w:r>
      <w:r>
        <w:rPr>
          <w:w w:val="105"/>
        </w:rPr>
        <w:t>the</w:t>
      </w:r>
      <w:r>
        <w:rPr>
          <w:spacing w:val="-14"/>
          <w:w w:val="105"/>
        </w:rPr>
        <w:t xml:space="preserve"> </w:t>
      </w:r>
      <w:r>
        <w:rPr>
          <w:w w:val="105"/>
        </w:rPr>
        <w:t>care</w:t>
      </w:r>
      <w:r>
        <w:rPr>
          <w:spacing w:val="-14"/>
          <w:w w:val="105"/>
        </w:rPr>
        <w:t xml:space="preserve"> </w:t>
      </w:r>
      <w:r>
        <w:rPr>
          <w:w w:val="105"/>
        </w:rPr>
        <w:t>of</w:t>
      </w:r>
      <w:r>
        <w:rPr>
          <w:spacing w:val="-14"/>
          <w:w w:val="105"/>
        </w:rPr>
        <w:t xml:space="preserve"> </w:t>
      </w:r>
      <w:r>
        <w:rPr>
          <w:w w:val="105"/>
        </w:rPr>
        <w:t>people.</w:t>
      </w:r>
    </w:p>
    <w:p w14:paraId="6E94AC62" w14:textId="77777777" w:rsidR="00A83A30" w:rsidRDefault="00C90333">
      <w:pPr>
        <w:pStyle w:val="BodyText"/>
        <w:tabs>
          <w:tab w:val="left" w:pos="5472"/>
        </w:tabs>
        <w:spacing w:before="44" w:line="660" w:lineRule="exact"/>
        <w:ind w:left="512" w:right="1603"/>
      </w:pPr>
      <w:r>
        <w:rPr>
          <w:w w:val="105"/>
        </w:rPr>
        <w:t>HNA103: Basic Care Skills</w:t>
      </w:r>
      <w:r>
        <w:tab/>
      </w:r>
      <w:r>
        <w:rPr>
          <w:w w:val="105"/>
        </w:rPr>
        <w:t>Contact Hours: 20 hours theory This</w:t>
      </w:r>
      <w:r>
        <w:rPr>
          <w:spacing w:val="-14"/>
          <w:w w:val="105"/>
        </w:rPr>
        <w:t xml:space="preserve"> </w:t>
      </w:r>
      <w:r>
        <w:rPr>
          <w:w w:val="105"/>
        </w:rPr>
        <w:t>subject</w:t>
      </w:r>
      <w:r>
        <w:rPr>
          <w:spacing w:val="-14"/>
          <w:w w:val="105"/>
        </w:rPr>
        <w:t xml:space="preserve"> </w:t>
      </w:r>
      <w:r>
        <w:rPr>
          <w:w w:val="105"/>
        </w:rPr>
        <w:t>introduces</w:t>
      </w:r>
      <w:r>
        <w:rPr>
          <w:spacing w:val="-14"/>
          <w:w w:val="105"/>
        </w:rPr>
        <w:t xml:space="preserve"> </w:t>
      </w:r>
      <w:r>
        <w:rPr>
          <w:w w:val="105"/>
        </w:rPr>
        <w:t>students</w:t>
      </w:r>
      <w:r>
        <w:rPr>
          <w:spacing w:val="-14"/>
          <w:w w:val="105"/>
        </w:rPr>
        <w:t xml:space="preserve"> </w:t>
      </w:r>
      <w:r>
        <w:rPr>
          <w:w w:val="105"/>
        </w:rPr>
        <w:t>to</w:t>
      </w:r>
      <w:r>
        <w:rPr>
          <w:spacing w:val="-14"/>
          <w:w w:val="105"/>
        </w:rPr>
        <w:t xml:space="preserve"> </w:t>
      </w:r>
      <w:r>
        <w:rPr>
          <w:w w:val="105"/>
        </w:rPr>
        <w:t>the</w:t>
      </w:r>
      <w:r>
        <w:rPr>
          <w:spacing w:val="-14"/>
          <w:w w:val="105"/>
        </w:rPr>
        <w:t xml:space="preserve"> </w:t>
      </w:r>
      <w:r>
        <w:rPr>
          <w:w w:val="105"/>
        </w:rPr>
        <w:t>concepts</w:t>
      </w:r>
      <w:r>
        <w:rPr>
          <w:spacing w:val="-14"/>
          <w:w w:val="105"/>
        </w:rPr>
        <w:t xml:space="preserve"> </w:t>
      </w:r>
      <w:r>
        <w:rPr>
          <w:w w:val="105"/>
        </w:rPr>
        <w:t>of</w:t>
      </w:r>
      <w:r>
        <w:rPr>
          <w:spacing w:val="-14"/>
          <w:w w:val="105"/>
        </w:rPr>
        <w:t xml:space="preserve"> </w:t>
      </w:r>
      <w:r>
        <w:rPr>
          <w:w w:val="105"/>
        </w:rPr>
        <w:t>providing</w:t>
      </w:r>
      <w:r>
        <w:rPr>
          <w:spacing w:val="-14"/>
          <w:w w:val="105"/>
        </w:rPr>
        <w:t xml:space="preserve"> </w:t>
      </w:r>
      <w:r>
        <w:rPr>
          <w:w w:val="105"/>
        </w:rPr>
        <w:t>basic</w:t>
      </w:r>
      <w:r>
        <w:rPr>
          <w:spacing w:val="-14"/>
          <w:w w:val="105"/>
        </w:rPr>
        <w:t xml:space="preserve"> </w:t>
      </w:r>
      <w:r>
        <w:rPr>
          <w:w w:val="105"/>
        </w:rPr>
        <w:t>needs</w:t>
      </w:r>
    </w:p>
    <w:p w14:paraId="58A61C84" w14:textId="77777777" w:rsidR="00A83A30" w:rsidRDefault="00C90333">
      <w:pPr>
        <w:pStyle w:val="BodyText"/>
        <w:spacing w:line="248" w:lineRule="exact"/>
        <w:ind w:left="512"/>
      </w:pPr>
      <w:r>
        <w:t>services to</w:t>
      </w:r>
      <w:r>
        <w:rPr>
          <w:spacing w:val="1"/>
        </w:rPr>
        <w:t xml:space="preserve"> </w:t>
      </w:r>
      <w:r>
        <w:t>those in</w:t>
      </w:r>
      <w:r>
        <w:rPr>
          <w:spacing w:val="1"/>
        </w:rPr>
        <w:t xml:space="preserve"> </w:t>
      </w:r>
      <w:r>
        <w:t>need.</w:t>
      </w:r>
      <w:r>
        <w:rPr>
          <w:spacing w:val="1"/>
        </w:rPr>
        <w:t xml:space="preserve"> </w:t>
      </w:r>
      <w:r>
        <w:t>This includes</w:t>
      </w:r>
      <w:r>
        <w:rPr>
          <w:spacing w:val="1"/>
        </w:rPr>
        <w:t xml:space="preserve"> </w:t>
      </w:r>
      <w:r>
        <w:t>bed</w:t>
      </w:r>
      <w:r>
        <w:rPr>
          <w:spacing w:val="1"/>
        </w:rPr>
        <w:t xml:space="preserve"> </w:t>
      </w:r>
      <w:r>
        <w:t>making, vital</w:t>
      </w:r>
      <w:r>
        <w:rPr>
          <w:spacing w:val="1"/>
        </w:rPr>
        <w:t xml:space="preserve"> </w:t>
      </w:r>
      <w:r>
        <w:t>signs,</w:t>
      </w:r>
      <w:r>
        <w:rPr>
          <w:spacing w:val="1"/>
        </w:rPr>
        <w:t xml:space="preserve"> </w:t>
      </w:r>
      <w:r>
        <w:t xml:space="preserve">food </w:t>
      </w:r>
      <w:r>
        <w:rPr>
          <w:spacing w:val="-2"/>
        </w:rPr>
        <w:t>preparation</w:t>
      </w:r>
    </w:p>
    <w:p w14:paraId="77A0E9F6" w14:textId="77777777" w:rsidR="00A83A30" w:rsidRDefault="00C90333">
      <w:pPr>
        <w:pStyle w:val="BodyText"/>
        <w:spacing w:before="38"/>
        <w:ind w:left="512"/>
      </w:pPr>
      <w:r>
        <w:rPr>
          <w:spacing w:val="-4"/>
        </w:rPr>
        <w:t>etc.</w:t>
      </w:r>
    </w:p>
    <w:p w14:paraId="733C85CA" w14:textId="77777777" w:rsidR="00A83A30" w:rsidRDefault="00A83A30">
      <w:pPr>
        <w:pStyle w:val="BodyText"/>
        <w:spacing w:before="77"/>
      </w:pPr>
    </w:p>
    <w:p w14:paraId="73E58726" w14:textId="77777777" w:rsidR="00A83A30" w:rsidRDefault="00C90333">
      <w:pPr>
        <w:pStyle w:val="BodyText"/>
        <w:tabs>
          <w:tab w:val="left" w:pos="5528"/>
        </w:tabs>
        <w:ind w:left="512"/>
      </w:pPr>
      <w:r>
        <w:rPr>
          <w:spacing w:val="-2"/>
        </w:rPr>
        <w:t>HNA104:</w:t>
      </w:r>
      <w:r>
        <w:rPr>
          <w:spacing w:val="-19"/>
        </w:rPr>
        <w:t xml:space="preserve"> </w:t>
      </w:r>
      <w:r>
        <w:rPr>
          <w:spacing w:val="-2"/>
        </w:rPr>
        <w:t>Personal</w:t>
      </w:r>
      <w:r>
        <w:rPr>
          <w:spacing w:val="-18"/>
        </w:rPr>
        <w:t xml:space="preserve"> </w:t>
      </w:r>
      <w:r>
        <w:rPr>
          <w:spacing w:val="-2"/>
        </w:rPr>
        <w:t>Care</w:t>
      </w:r>
      <w:r>
        <w:rPr>
          <w:spacing w:val="-18"/>
        </w:rPr>
        <w:t xml:space="preserve"> </w:t>
      </w:r>
      <w:r>
        <w:rPr>
          <w:spacing w:val="-2"/>
        </w:rPr>
        <w:t>Skills</w:t>
      </w:r>
      <w:r>
        <w:tab/>
        <w:t>Contact</w:t>
      </w:r>
      <w:r>
        <w:rPr>
          <w:spacing w:val="1"/>
        </w:rPr>
        <w:t xml:space="preserve"> </w:t>
      </w:r>
      <w:r>
        <w:t>Hours:</w:t>
      </w:r>
      <w:r>
        <w:rPr>
          <w:spacing w:val="2"/>
        </w:rPr>
        <w:t xml:space="preserve"> </w:t>
      </w:r>
      <w:r>
        <w:t>20</w:t>
      </w:r>
      <w:r>
        <w:rPr>
          <w:spacing w:val="2"/>
        </w:rPr>
        <w:t xml:space="preserve"> </w:t>
      </w:r>
      <w:r>
        <w:t>hours</w:t>
      </w:r>
      <w:r>
        <w:rPr>
          <w:spacing w:val="1"/>
        </w:rPr>
        <w:t xml:space="preserve"> </w:t>
      </w:r>
      <w:r>
        <w:rPr>
          <w:spacing w:val="-2"/>
        </w:rPr>
        <w:t>theory</w:t>
      </w:r>
    </w:p>
    <w:p w14:paraId="477EA4E1" w14:textId="77777777" w:rsidR="00A83A30" w:rsidRDefault="00A83A30">
      <w:pPr>
        <w:pStyle w:val="BodyText"/>
        <w:spacing w:before="77"/>
      </w:pPr>
    </w:p>
    <w:p w14:paraId="6088311D" w14:textId="77777777" w:rsidR="00A83A30" w:rsidRDefault="00C90333">
      <w:pPr>
        <w:pStyle w:val="BodyText"/>
        <w:spacing w:line="271" w:lineRule="auto"/>
        <w:ind w:left="512" w:right="926"/>
        <w:jc w:val="both"/>
      </w:pPr>
      <w:r>
        <w:rPr>
          <w:w w:val="105"/>
        </w:rPr>
        <w:t>This</w:t>
      </w:r>
      <w:r>
        <w:rPr>
          <w:spacing w:val="-18"/>
          <w:w w:val="105"/>
        </w:rPr>
        <w:t xml:space="preserve"> </w:t>
      </w:r>
      <w:r>
        <w:rPr>
          <w:w w:val="105"/>
        </w:rPr>
        <w:t>subject</w:t>
      </w:r>
      <w:r>
        <w:rPr>
          <w:spacing w:val="-18"/>
          <w:w w:val="105"/>
        </w:rPr>
        <w:t xml:space="preserve"> </w:t>
      </w:r>
      <w:r>
        <w:rPr>
          <w:w w:val="105"/>
        </w:rPr>
        <w:t>introduces</w:t>
      </w:r>
      <w:r>
        <w:rPr>
          <w:spacing w:val="-18"/>
          <w:w w:val="105"/>
        </w:rPr>
        <w:t xml:space="preserve"> </w:t>
      </w:r>
      <w:r>
        <w:rPr>
          <w:w w:val="105"/>
        </w:rPr>
        <w:t>students</w:t>
      </w:r>
      <w:r>
        <w:rPr>
          <w:spacing w:val="-18"/>
          <w:w w:val="105"/>
        </w:rPr>
        <w:t xml:space="preserve"> </w:t>
      </w:r>
      <w:r>
        <w:rPr>
          <w:w w:val="105"/>
        </w:rPr>
        <w:t>to</w:t>
      </w:r>
      <w:r>
        <w:rPr>
          <w:spacing w:val="-18"/>
          <w:w w:val="105"/>
        </w:rPr>
        <w:t xml:space="preserve"> </w:t>
      </w:r>
      <w:r>
        <w:rPr>
          <w:w w:val="105"/>
        </w:rPr>
        <w:t>the</w:t>
      </w:r>
      <w:r>
        <w:rPr>
          <w:spacing w:val="-18"/>
          <w:w w:val="105"/>
        </w:rPr>
        <w:t xml:space="preserve"> </w:t>
      </w:r>
      <w:r>
        <w:rPr>
          <w:w w:val="105"/>
        </w:rPr>
        <w:t>concepts</w:t>
      </w:r>
      <w:r>
        <w:rPr>
          <w:spacing w:val="-18"/>
          <w:w w:val="105"/>
        </w:rPr>
        <w:t xml:space="preserve"> </w:t>
      </w:r>
      <w:r>
        <w:rPr>
          <w:w w:val="105"/>
        </w:rPr>
        <w:t>of</w:t>
      </w:r>
      <w:r>
        <w:rPr>
          <w:spacing w:val="-18"/>
          <w:w w:val="105"/>
        </w:rPr>
        <w:t xml:space="preserve"> </w:t>
      </w:r>
      <w:r>
        <w:rPr>
          <w:w w:val="105"/>
        </w:rPr>
        <w:t>providing</w:t>
      </w:r>
      <w:r>
        <w:rPr>
          <w:spacing w:val="-18"/>
          <w:w w:val="105"/>
        </w:rPr>
        <w:t xml:space="preserve"> </w:t>
      </w:r>
      <w:r>
        <w:rPr>
          <w:w w:val="105"/>
        </w:rPr>
        <w:t>basic</w:t>
      </w:r>
      <w:r>
        <w:rPr>
          <w:spacing w:val="-18"/>
          <w:w w:val="105"/>
        </w:rPr>
        <w:t xml:space="preserve"> </w:t>
      </w:r>
      <w:r>
        <w:rPr>
          <w:w w:val="105"/>
        </w:rPr>
        <w:t>ADL</w:t>
      </w:r>
      <w:r>
        <w:rPr>
          <w:spacing w:val="-18"/>
          <w:w w:val="105"/>
        </w:rPr>
        <w:t xml:space="preserve"> </w:t>
      </w:r>
      <w:r>
        <w:rPr>
          <w:w w:val="105"/>
        </w:rPr>
        <w:t xml:space="preserve">service </w:t>
      </w:r>
      <w:r>
        <w:t xml:space="preserve">(activities of daily living). Students will be able to assist those in need with basic </w:t>
      </w:r>
      <w:r>
        <w:rPr>
          <w:w w:val="105"/>
        </w:rPr>
        <w:t>care</w:t>
      </w:r>
      <w:r>
        <w:rPr>
          <w:spacing w:val="-9"/>
          <w:w w:val="105"/>
        </w:rPr>
        <w:t xml:space="preserve"> </w:t>
      </w:r>
      <w:r>
        <w:rPr>
          <w:w w:val="105"/>
        </w:rPr>
        <w:t>skills</w:t>
      </w:r>
      <w:r>
        <w:rPr>
          <w:spacing w:val="-9"/>
          <w:w w:val="105"/>
        </w:rPr>
        <w:t xml:space="preserve"> </w:t>
      </w:r>
      <w:r>
        <w:rPr>
          <w:w w:val="105"/>
        </w:rPr>
        <w:t>such</w:t>
      </w:r>
      <w:r>
        <w:rPr>
          <w:spacing w:val="-9"/>
          <w:w w:val="105"/>
        </w:rPr>
        <w:t xml:space="preserve"> </w:t>
      </w:r>
      <w:r>
        <w:rPr>
          <w:w w:val="105"/>
        </w:rPr>
        <w:t>as</w:t>
      </w:r>
      <w:r>
        <w:rPr>
          <w:spacing w:val="-9"/>
          <w:w w:val="105"/>
        </w:rPr>
        <w:t xml:space="preserve"> </w:t>
      </w:r>
      <w:r>
        <w:rPr>
          <w:w w:val="105"/>
        </w:rPr>
        <w:t>bathing,</w:t>
      </w:r>
      <w:r>
        <w:rPr>
          <w:spacing w:val="-9"/>
          <w:w w:val="105"/>
        </w:rPr>
        <w:t xml:space="preserve"> </w:t>
      </w:r>
      <w:r>
        <w:rPr>
          <w:w w:val="105"/>
        </w:rPr>
        <w:t>toileting</w:t>
      </w:r>
      <w:r>
        <w:rPr>
          <w:spacing w:val="-9"/>
          <w:w w:val="105"/>
        </w:rPr>
        <w:t xml:space="preserve"> </w:t>
      </w:r>
      <w:r>
        <w:rPr>
          <w:w w:val="105"/>
        </w:rPr>
        <w:t>or</w:t>
      </w:r>
      <w:r>
        <w:rPr>
          <w:spacing w:val="-9"/>
          <w:w w:val="105"/>
        </w:rPr>
        <w:t xml:space="preserve"> </w:t>
      </w:r>
      <w:r>
        <w:rPr>
          <w:w w:val="105"/>
        </w:rPr>
        <w:t>grooming.</w:t>
      </w:r>
    </w:p>
    <w:p w14:paraId="63D11C85" w14:textId="77777777" w:rsidR="00A83A30" w:rsidRDefault="00A83A30">
      <w:pPr>
        <w:pStyle w:val="BodyText"/>
        <w:spacing w:before="39"/>
      </w:pPr>
    </w:p>
    <w:p w14:paraId="6840053D" w14:textId="77777777" w:rsidR="00A83A30" w:rsidRDefault="00C90333">
      <w:pPr>
        <w:pStyle w:val="BodyText"/>
        <w:tabs>
          <w:tab w:val="left" w:pos="5580"/>
        </w:tabs>
        <w:ind w:left="512"/>
      </w:pPr>
      <w:r>
        <w:rPr>
          <w:spacing w:val="-2"/>
        </w:rPr>
        <w:t>HNA105:</w:t>
      </w:r>
      <w:r>
        <w:rPr>
          <w:spacing w:val="-17"/>
        </w:rPr>
        <w:t xml:space="preserve"> </w:t>
      </w:r>
      <w:r>
        <w:rPr>
          <w:spacing w:val="-2"/>
        </w:rPr>
        <w:t>Mental</w:t>
      </w:r>
      <w:r>
        <w:rPr>
          <w:spacing w:val="-16"/>
        </w:rPr>
        <w:t xml:space="preserve"> </w:t>
      </w:r>
      <w:r>
        <w:rPr>
          <w:spacing w:val="-2"/>
        </w:rPr>
        <w:t>Health</w:t>
      </w:r>
      <w:r>
        <w:rPr>
          <w:spacing w:val="-17"/>
        </w:rPr>
        <w:t xml:space="preserve"> </w:t>
      </w:r>
      <w:r>
        <w:rPr>
          <w:spacing w:val="-2"/>
        </w:rPr>
        <w:t>&amp;</w:t>
      </w:r>
      <w:r>
        <w:rPr>
          <w:spacing w:val="-16"/>
        </w:rPr>
        <w:t xml:space="preserve"> </w:t>
      </w:r>
      <w:r>
        <w:rPr>
          <w:spacing w:val="-2"/>
        </w:rPr>
        <w:t>Social</w:t>
      </w:r>
      <w:r>
        <w:rPr>
          <w:spacing w:val="-16"/>
        </w:rPr>
        <w:t xml:space="preserve"> </w:t>
      </w:r>
      <w:r>
        <w:rPr>
          <w:spacing w:val="-4"/>
        </w:rPr>
        <w:t>Needs</w:t>
      </w:r>
      <w:r>
        <w:tab/>
        <w:t>Contact</w:t>
      </w:r>
      <w:r>
        <w:rPr>
          <w:spacing w:val="-4"/>
        </w:rPr>
        <w:t xml:space="preserve"> </w:t>
      </w:r>
      <w:r>
        <w:t>Hours:</w:t>
      </w:r>
      <w:r>
        <w:rPr>
          <w:spacing w:val="-4"/>
        </w:rPr>
        <w:t xml:space="preserve"> </w:t>
      </w:r>
      <w:r>
        <w:t>5</w:t>
      </w:r>
      <w:r>
        <w:rPr>
          <w:spacing w:val="-4"/>
        </w:rPr>
        <w:t xml:space="preserve"> </w:t>
      </w:r>
      <w:r>
        <w:t>hours</w:t>
      </w:r>
      <w:r>
        <w:rPr>
          <w:spacing w:val="-4"/>
        </w:rPr>
        <w:t xml:space="preserve"> </w:t>
      </w:r>
      <w:r>
        <w:rPr>
          <w:spacing w:val="-2"/>
        </w:rPr>
        <w:t>theory</w:t>
      </w:r>
    </w:p>
    <w:p w14:paraId="7B15D6B7" w14:textId="77777777" w:rsidR="00A83A30" w:rsidRDefault="00A83A30">
      <w:pPr>
        <w:pStyle w:val="BodyText"/>
        <w:spacing w:before="77"/>
      </w:pPr>
    </w:p>
    <w:p w14:paraId="0FDB175B" w14:textId="77777777" w:rsidR="00A83A30" w:rsidRDefault="00C90333">
      <w:pPr>
        <w:pStyle w:val="BodyText"/>
        <w:spacing w:line="271" w:lineRule="auto"/>
        <w:ind w:left="512" w:right="683"/>
      </w:pPr>
      <w:r>
        <w:rPr>
          <w:w w:val="105"/>
        </w:rPr>
        <w:t>This</w:t>
      </w:r>
      <w:r>
        <w:rPr>
          <w:spacing w:val="-22"/>
          <w:w w:val="105"/>
        </w:rPr>
        <w:t xml:space="preserve"> </w:t>
      </w:r>
      <w:r>
        <w:rPr>
          <w:w w:val="105"/>
        </w:rPr>
        <w:t>subject</w:t>
      </w:r>
      <w:r>
        <w:rPr>
          <w:spacing w:val="-22"/>
          <w:w w:val="105"/>
        </w:rPr>
        <w:t xml:space="preserve"> </w:t>
      </w:r>
      <w:r>
        <w:rPr>
          <w:w w:val="105"/>
        </w:rPr>
        <w:t>introduces</w:t>
      </w:r>
      <w:r>
        <w:rPr>
          <w:spacing w:val="-22"/>
          <w:w w:val="105"/>
        </w:rPr>
        <w:t xml:space="preserve"> </w:t>
      </w:r>
      <w:r>
        <w:rPr>
          <w:w w:val="105"/>
        </w:rPr>
        <w:t>students</w:t>
      </w:r>
      <w:r>
        <w:rPr>
          <w:spacing w:val="-22"/>
          <w:w w:val="105"/>
        </w:rPr>
        <w:t xml:space="preserve"> </w:t>
      </w:r>
      <w:r>
        <w:rPr>
          <w:w w:val="105"/>
        </w:rPr>
        <w:t>to</w:t>
      </w:r>
      <w:r>
        <w:rPr>
          <w:spacing w:val="-22"/>
          <w:w w:val="105"/>
        </w:rPr>
        <w:t xml:space="preserve"> </w:t>
      </w:r>
      <w:r>
        <w:rPr>
          <w:w w:val="105"/>
        </w:rPr>
        <w:t>psychological</w:t>
      </w:r>
      <w:r>
        <w:rPr>
          <w:spacing w:val="-22"/>
          <w:w w:val="105"/>
        </w:rPr>
        <w:t xml:space="preserve"> </w:t>
      </w:r>
      <w:r>
        <w:rPr>
          <w:w w:val="105"/>
        </w:rPr>
        <w:t>needs</w:t>
      </w:r>
      <w:r>
        <w:rPr>
          <w:spacing w:val="-22"/>
          <w:w w:val="105"/>
        </w:rPr>
        <w:t xml:space="preserve"> </w:t>
      </w:r>
      <w:r>
        <w:rPr>
          <w:w w:val="105"/>
        </w:rPr>
        <w:t>of</w:t>
      </w:r>
      <w:r>
        <w:rPr>
          <w:spacing w:val="-22"/>
          <w:w w:val="105"/>
        </w:rPr>
        <w:t xml:space="preserve"> </w:t>
      </w:r>
      <w:r>
        <w:rPr>
          <w:w w:val="105"/>
        </w:rPr>
        <w:t>patients.</w:t>
      </w:r>
      <w:r>
        <w:rPr>
          <w:spacing w:val="-22"/>
          <w:w w:val="105"/>
        </w:rPr>
        <w:t xml:space="preserve"> </w:t>
      </w:r>
      <w:r>
        <w:rPr>
          <w:w w:val="105"/>
        </w:rPr>
        <w:t>Students</w:t>
      </w:r>
      <w:r>
        <w:rPr>
          <w:spacing w:val="-22"/>
          <w:w w:val="105"/>
        </w:rPr>
        <w:t xml:space="preserve"> </w:t>
      </w:r>
      <w:r>
        <w:rPr>
          <w:w w:val="105"/>
        </w:rPr>
        <w:t>will learn</w:t>
      </w:r>
      <w:r>
        <w:rPr>
          <w:spacing w:val="-8"/>
          <w:w w:val="105"/>
        </w:rPr>
        <w:t xml:space="preserve"> </w:t>
      </w:r>
      <w:r>
        <w:rPr>
          <w:w w:val="105"/>
        </w:rPr>
        <w:t>about</w:t>
      </w:r>
      <w:r>
        <w:rPr>
          <w:spacing w:val="-8"/>
          <w:w w:val="105"/>
        </w:rPr>
        <w:t xml:space="preserve"> </w:t>
      </w:r>
      <w:r>
        <w:rPr>
          <w:w w:val="105"/>
        </w:rPr>
        <w:t>depression</w:t>
      </w:r>
      <w:r>
        <w:rPr>
          <w:spacing w:val="-8"/>
          <w:w w:val="105"/>
        </w:rPr>
        <w:t xml:space="preserve"> </w:t>
      </w:r>
      <w:r>
        <w:rPr>
          <w:w w:val="105"/>
        </w:rPr>
        <w:t>and</w:t>
      </w:r>
      <w:r>
        <w:rPr>
          <w:spacing w:val="-8"/>
          <w:w w:val="105"/>
        </w:rPr>
        <w:t xml:space="preserve"> </w:t>
      </w:r>
      <w:r>
        <w:rPr>
          <w:w w:val="105"/>
        </w:rPr>
        <w:t>anxiety</w:t>
      </w:r>
      <w:r>
        <w:rPr>
          <w:spacing w:val="-8"/>
          <w:w w:val="105"/>
        </w:rPr>
        <w:t xml:space="preserve"> </w:t>
      </w:r>
      <w:r>
        <w:rPr>
          <w:w w:val="105"/>
        </w:rPr>
        <w:t>schizophrenia</w:t>
      </w:r>
      <w:r>
        <w:rPr>
          <w:spacing w:val="-8"/>
          <w:w w:val="105"/>
        </w:rPr>
        <w:t xml:space="preserve"> </w:t>
      </w:r>
      <w:r>
        <w:rPr>
          <w:w w:val="105"/>
        </w:rPr>
        <w:t>dementia</w:t>
      </w:r>
      <w:r>
        <w:rPr>
          <w:spacing w:val="-8"/>
          <w:w w:val="105"/>
        </w:rPr>
        <w:t xml:space="preserve"> </w:t>
      </w:r>
      <w:r>
        <w:rPr>
          <w:w w:val="105"/>
        </w:rPr>
        <w:t>and</w:t>
      </w:r>
      <w:r>
        <w:rPr>
          <w:spacing w:val="-8"/>
          <w:w w:val="105"/>
        </w:rPr>
        <w:t xml:space="preserve"> </w:t>
      </w:r>
      <w:r>
        <w:rPr>
          <w:w w:val="105"/>
        </w:rPr>
        <w:t>other</w:t>
      </w:r>
      <w:r>
        <w:rPr>
          <w:spacing w:val="-8"/>
          <w:w w:val="105"/>
        </w:rPr>
        <w:t xml:space="preserve"> </w:t>
      </w:r>
      <w:r>
        <w:rPr>
          <w:w w:val="105"/>
        </w:rPr>
        <w:t>mental illnesses patients may experience.</w:t>
      </w:r>
    </w:p>
    <w:p w14:paraId="631BAEAF" w14:textId="77777777" w:rsidR="00A83A30" w:rsidRDefault="00A83A30">
      <w:pPr>
        <w:pStyle w:val="BodyText"/>
        <w:spacing w:before="39"/>
      </w:pPr>
    </w:p>
    <w:p w14:paraId="38096B5B" w14:textId="77777777" w:rsidR="00A83A30" w:rsidRDefault="00C90333">
      <w:pPr>
        <w:pStyle w:val="BodyText"/>
        <w:tabs>
          <w:tab w:val="left" w:pos="5621"/>
        </w:tabs>
        <w:ind w:left="512"/>
      </w:pPr>
      <w:r>
        <w:rPr>
          <w:w w:val="90"/>
        </w:rPr>
        <w:t>HNA106:</w:t>
      </w:r>
      <w:r>
        <w:rPr>
          <w:spacing w:val="-9"/>
        </w:rPr>
        <w:t xml:space="preserve"> </w:t>
      </w:r>
      <w:r>
        <w:rPr>
          <w:spacing w:val="-2"/>
        </w:rPr>
        <w:t>Rehabilitation</w:t>
      </w:r>
      <w:r>
        <w:tab/>
        <w:t>Contact</w:t>
      </w:r>
      <w:r>
        <w:rPr>
          <w:spacing w:val="-14"/>
        </w:rPr>
        <w:t xml:space="preserve"> </w:t>
      </w:r>
      <w:r>
        <w:t>Hours:</w:t>
      </w:r>
      <w:r>
        <w:rPr>
          <w:spacing w:val="-13"/>
        </w:rPr>
        <w:t xml:space="preserve"> </w:t>
      </w:r>
      <w:r>
        <w:t>10</w:t>
      </w:r>
      <w:r>
        <w:rPr>
          <w:spacing w:val="-13"/>
        </w:rPr>
        <w:t xml:space="preserve"> </w:t>
      </w:r>
      <w:r>
        <w:t>hours</w:t>
      </w:r>
      <w:r>
        <w:rPr>
          <w:spacing w:val="-13"/>
        </w:rPr>
        <w:t xml:space="preserve"> </w:t>
      </w:r>
      <w:r>
        <w:rPr>
          <w:spacing w:val="-2"/>
        </w:rPr>
        <w:t>theory</w:t>
      </w:r>
    </w:p>
    <w:p w14:paraId="5C685E98" w14:textId="77777777" w:rsidR="00A83A30" w:rsidRDefault="00A83A30">
      <w:pPr>
        <w:pStyle w:val="BodyText"/>
        <w:spacing w:before="77"/>
      </w:pPr>
    </w:p>
    <w:p w14:paraId="2B01D393" w14:textId="77777777" w:rsidR="00A83A30" w:rsidRDefault="00C90333">
      <w:pPr>
        <w:pStyle w:val="BodyText"/>
        <w:spacing w:line="271" w:lineRule="auto"/>
        <w:ind w:left="512" w:right="683"/>
      </w:pPr>
      <w:r>
        <w:rPr>
          <w:w w:val="105"/>
        </w:rPr>
        <w:t>This</w:t>
      </w:r>
      <w:r>
        <w:rPr>
          <w:spacing w:val="-28"/>
          <w:w w:val="105"/>
        </w:rPr>
        <w:t xml:space="preserve"> </w:t>
      </w:r>
      <w:r>
        <w:rPr>
          <w:w w:val="105"/>
        </w:rPr>
        <w:t>subject</w:t>
      </w:r>
      <w:r>
        <w:rPr>
          <w:spacing w:val="-28"/>
          <w:w w:val="105"/>
        </w:rPr>
        <w:t xml:space="preserve"> </w:t>
      </w:r>
      <w:r>
        <w:rPr>
          <w:w w:val="105"/>
        </w:rPr>
        <w:t>introduces</w:t>
      </w:r>
      <w:r>
        <w:rPr>
          <w:spacing w:val="-28"/>
          <w:w w:val="105"/>
        </w:rPr>
        <w:t xml:space="preserve"> </w:t>
      </w:r>
      <w:r>
        <w:rPr>
          <w:w w:val="105"/>
        </w:rPr>
        <w:t>students</w:t>
      </w:r>
      <w:r>
        <w:rPr>
          <w:spacing w:val="-28"/>
          <w:w w:val="105"/>
        </w:rPr>
        <w:t xml:space="preserve"> </w:t>
      </w:r>
      <w:r>
        <w:rPr>
          <w:w w:val="105"/>
        </w:rPr>
        <w:t>to</w:t>
      </w:r>
      <w:r>
        <w:rPr>
          <w:spacing w:val="-28"/>
          <w:w w:val="105"/>
        </w:rPr>
        <w:t xml:space="preserve"> </w:t>
      </w:r>
      <w:r>
        <w:rPr>
          <w:w w:val="105"/>
        </w:rPr>
        <w:t>rehabilitation</w:t>
      </w:r>
      <w:r>
        <w:rPr>
          <w:spacing w:val="-28"/>
          <w:w w:val="105"/>
        </w:rPr>
        <w:t xml:space="preserve"> </w:t>
      </w:r>
      <w:r>
        <w:rPr>
          <w:w w:val="105"/>
        </w:rPr>
        <w:t>care.</w:t>
      </w:r>
      <w:r>
        <w:rPr>
          <w:spacing w:val="-28"/>
          <w:w w:val="105"/>
        </w:rPr>
        <w:t xml:space="preserve"> </w:t>
      </w:r>
      <w:r>
        <w:rPr>
          <w:w w:val="105"/>
        </w:rPr>
        <w:t>Students</w:t>
      </w:r>
      <w:r>
        <w:rPr>
          <w:spacing w:val="-28"/>
          <w:w w:val="105"/>
        </w:rPr>
        <w:t xml:space="preserve"> </w:t>
      </w:r>
      <w:r>
        <w:rPr>
          <w:w w:val="105"/>
        </w:rPr>
        <w:t>will</w:t>
      </w:r>
      <w:r>
        <w:rPr>
          <w:spacing w:val="-28"/>
          <w:w w:val="105"/>
        </w:rPr>
        <w:t xml:space="preserve"> </w:t>
      </w:r>
      <w:r>
        <w:rPr>
          <w:w w:val="105"/>
        </w:rPr>
        <w:t>learn</w:t>
      </w:r>
      <w:r>
        <w:rPr>
          <w:spacing w:val="-28"/>
          <w:w w:val="105"/>
        </w:rPr>
        <w:t xml:space="preserve"> </w:t>
      </w:r>
      <w:r>
        <w:rPr>
          <w:w w:val="105"/>
        </w:rPr>
        <w:t>how</w:t>
      </w:r>
      <w:r>
        <w:rPr>
          <w:spacing w:val="-28"/>
          <w:w w:val="105"/>
        </w:rPr>
        <w:t xml:space="preserve"> </w:t>
      </w:r>
      <w:r>
        <w:rPr>
          <w:w w:val="105"/>
        </w:rPr>
        <w:t>to assist</w:t>
      </w:r>
      <w:r>
        <w:rPr>
          <w:spacing w:val="-16"/>
          <w:w w:val="105"/>
        </w:rPr>
        <w:t xml:space="preserve"> </w:t>
      </w:r>
      <w:r>
        <w:rPr>
          <w:w w:val="105"/>
        </w:rPr>
        <w:t>individuals</w:t>
      </w:r>
      <w:r>
        <w:rPr>
          <w:spacing w:val="-16"/>
          <w:w w:val="105"/>
        </w:rPr>
        <w:t xml:space="preserve"> </w:t>
      </w:r>
      <w:r>
        <w:rPr>
          <w:w w:val="105"/>
        </w:rPr>
        <w:t>who</w:t>
      </w:r>
      <w:r>
        <w:rPr>
          <w:spacing w:val="-16"/>
          <w:w w:val="105"/>
        </w:rPr>
        <w:t xml:space="preserve"> </w:t>
      </w:r>
      <w:r>
        <w:rPr>
          <w:w w:val="105"/>
        </w:rPr>
        <w:t>may</w:t>
      </w:r>
      <w:r>
        <w:rPr>
          <w:spacing w:val="-16"/>
          <w:w w:val="105"/>
        </w:rPr>
        <w:t xml:space="preserve"> </w:t>
      </w:r>
      <w:r>
        <w:rPr>
          <w:w w:val="105"/>
        </w:rPr>
        <w:t>not</w:t>
      </w:r>
      <w:r>
        <w:rPr>
          <w:spacing w:val="-16"/>
          <w:w w:val="105"/>
        </w:rPr>
        <w:t xml:space="preserve"> </w:t>
      </w:r>
      <w:r>
        <w:rPr>
          <w:w w:val="105"/>
        </w:rPr>
        <w:t>have</w:t>
      </w:r>
      <w:r>
        <w:rPr>
          <w:spacing w:val="-16"/>
          <w:w w:val="105"/>
        </w:rPr>
        <w:t xml:space="preserve"> </w:t>
      </w:r>
      <w:r>
        <w:rPr>
          <w:w w:val="105"/>
        </w:rPr>
        <w:t>full</w:t>
      </w:r>
      <w:r>
        <w:rPr>
          <w:spacing w:val="-16"/>
          <w:w w:val="105"/>
        </w:rPr>
        <w:t xml:space="preserve"> </w:t>
      </w:r>
      <w:r>
        <w:rPr>
          <w:w w:val="105"/>
        </w:rPr>
        <w:t>function</w:t>
      </w:r>
      <w:r>
        <w:rPr>
          <w:spacing w:val="-16"/>
          <w:w w:val="105"/>
        </w:rPr>
        <w:t xml:space="preserve"> </w:t>
      </w:r>
      <w:r>
        <w:rPr>
          <w:w w:val="105"/>
        </w:rPr>
        <w:t>of</w:t>
      </w:r>
      <w:r>
        <w:rPr>
          <w:spacing w:val="-16"/>
          <w:w w:val="105"/>
        </w:rPr>
        <w:t xml:space="preserve"> </w:t>
      </w:r>
      <w:r>
        <w:rPr>
          <w:w w:val="105"/>
        </w:rPr>
        <w:t>their</w:t>
      </w:r>
      <w:r>
        <w:rPr>
          <w:spacing w:val="-16"/>
          <w:w w:val="105"/>
        </w:rPr>
        <w:t xml:space="preserve"> </w:t>
      </w:r>
      <w:r>
        <w:rPr>
          <w:w w:val="105"/>
        </w:rPr>
        <w:t>limbs.</w:t>
      </w:r>
      <w:r>
        <w:rPr>
          <w:spacing w:val="-16"/>
          <w:w w:val="105"/>
        </w:rPr>
        <w:t xml:space="preserve"> </w:t>
      </w:r>
      <w:r>
        <w:rPr>
          <w:w w:val="105"/>
        </w:rPr>
        <w:t>Encouraging patients</w:t>
      </w:r>
      <w:r>
        <w:rPr>
          <w:spacing w:val="-3"/>
          <w:w w:val="105"/>
        </w:rPr>
        <w:t xml:space="preserve"> </w:t>
      </w:r>
      <w:r>
        <w:rPr>
          <w:w w:val="105"/>
        </w:rPr>
        <w:t>to</w:t>
      </w:r>
      <w:r>
        <w:rPr>
          <w:spacing w:val="-3"/>
          <w:w w:val="105"/>
        </w:rPr>
        <w:t xml:space="preserve"> </w:t>
      </w:r>
      <w:r>
        <w:rPr>
          <w:w w:val="105"/>
        </w:rPr>
        <w:t>engage</w:t>
      </w:r>
      <w:r>
        <w:rPr>
          <w:spacing w:val="-3"/>
          <w:w w:val="105"/>
        </w:rPr>
        <w:t xml:space="preserve"> </w:t>
      </w:r>
      <w:r>
        <w:rPr>
          <w:w w:val="105"/>
        </w:rPr>
        <w:t>in</w:t>
      </w:r>
      <w:r>
        <w:rPr>
          <w:spacing w:val="-3"/>
          <w:w w:val="105"/>
        </w:rPr>
        <w:t xml:space="preserve"> </w:t>
      </w:r>
      <w:r>
        <w:rPr>
          <w:w w:val="105"/>
        </w:rPr>
        <w:t>self-care</w:t>
      </w:r>
      <w:r>
        <w:rPr>
          <w:spacing w:val="-3"/>
          <w:w w:val="105"/>
        </w:rPr>
        <w:t xml:space="preserve"> </w:t>
      </w:r>
      <w:r>
        <w:rPr>
          <w:w w:val="105"/>
        </w:rPr>
        <w:t>and</w:t>
      </w:r>
      <w:r>
        <w:rPr>
          <w:spacing w:val="-3"/>
          <w:w w:val="105"/>
        </w:rPr>
        <w:t xml:space="preserve"> </w:t>
      </w:r>
      <w:r>
        <w:rPr>
          <w:w w:val="105"/>
        </w:rPr>
        <w:t>strengthening</w:t>
      </w:r>
      <w:r>
        <w:rPr>
          <w:spacing w:val="-3"/>
          <w:w w:val="105"/>
        </w:rPr>
        <w:t xml:space="preserve"> </w:t>
      </w:r>
      <w:r>
        <w:rPr>
          <w:w w:val="105"/>
        </w:rPr>
        <w:t>exercises</w:t>
      </w:r>
      <w:r>
        <w:rPr>
          <w:spacing w:val="-3"/>
          <w:w w:val="105"/>
        </w:rPr>
        <w:t xml:space="preserve"> </w:t>
      </w:r>
      <w:r>
        <w:rPr>
          <w:w w:val="105"/>
        </w:rPr>
        <w:t>is</w:t>
      </w:r>
      <w:r>
        <w:rPr>
          <w:spacing w:val="-3"/>
          <w:w w:val="105"/>
        </w:rPr>
        <w:t xml:space="preserve"> </w:t>
      </w:r>
      <w:r>
        <w:rPr>
          <w:w w:val="105"/>
        </w:rPr>
        <w:t>discussed.</w:t>
      </w:r>
    </w:p>
    <w:p w14:paraId="001E6687" w14:textId="77777777" w:rsidR="00A83A30" w:rsidRDefault="00A83A30">
      <w:pPr>
        <w:pStyle w:val="BodyText"/>
        <w:spacing w:before="39"/>
      </w:pPr>
    </w:p>
    <w:p w14:paraId="294FFE65" w14:textId="77777777" w:rsidR="00A83A30" w:rsidRDefault="00C90333">
      <w:pPr>
        <w:pStyle w:val="BodyText"/>
        <w:tabs>
          <w:tab w:val="left" w:pos="5631"/>
        </w:tabs>
        <w:spacing w:before="1"/>
        <w:ind w:left="512"/>
      </w:pPr>
      <w:r>
        <w:rPr>
          <w:spacing w:val="-4"/>
        </w:rPr>
        <w:t>NA107:</w:t>
      </w:r>
      <w:r>
        <w:rPr>
          <w:spacing w:val="-19"/>
        </w:rPr>
        <w:t xml:space="preserve"> </w:t>
      </w:r>
      <w:r>
        <w:rPr>
          <w:spacing w:val="-4"/>
        </w:rPr>
        <w:t>Nurse</w:t>
      </w:r>
      <w:r>
        <w:rPr>
          <w:spacing w:val="-18"/>
        </w:rPr>
        <w:t xml:space="preserve"> </w:t>
      </w:r>
      <w:r>
        <w:rPr>
          <w:spacing w:val="-4"/>
        </w:rPr>
        <w:t>Aide</w:t>
      </w:r>
      <w:r>
        <w:rPr>
          <w:spacing w:val="-18"/>
        </w:rPr>
        <w:t xml:space="preserve"> </w:t>
      </w:r>
      <w:r>
        <w:rPr>
          <w:spacing w:val="-4"/>
        </w:rPr>
        <w:t>Lab</w:t>
      </w:r>
      <w:r>
        <w:rPr>
          <w:spacing w:val="-19"/>
        </w:rPr>
        <w:t xml:space="preserve"> </w:t>
      </w:r>
      <w:r>
        <w:rPr>
          <w:spacing w:val="-4"/>
        </w:rPr>
        <w:t>Practicum</w:t>
      </w:r>
      <w:r>
        <w:tab/>
        <w:t>Contact</w:t>
      </w:r>
      <w:r>
        <w:rPr>
          <w:spacing w:val="-1"/>
        </w:rPr>
        <w:t xml:space="preserve"> </w:t>
      </w:r>
      <w:r>
        <w:t xml:space="preserve">Hours: 40 hours </w:t>
      </w:r>
      <w:r>
        <w:rPr>
          <w:spacing w:val="-5"/>
        </w:rPr>
        <w:t>lab</w:t>
      </w:r>
    </w:p>
    <w:p w14:paraId="7CDF28C1" w14:textId="77777777" w:rsidR="00A83A30" w:rsidRDefault="00A83A30">
      <w:pPr>
        <w:pStyle w:val="BodyText"/>
        <w:spacing w:before="76"/>
      </w:pPr>
    </w:p>
    <w:p w14:paraId="182B67F5" w14:textId="77777777" w:rsidR="00A83A30" w:rsidRDefault="00C90333">
      <w:pPr>
        <w:pStyle w:val="BodyText"/>
        <w:spacing w:line="271" w:lineRule="auto"/>
        <w:ind w:left="512"/>
      </w:pPr>
      <w:r>
        <w:rPr>
          <w:w w:val="105"/>
        </w:rPr>
        <w:t>This</w:t>
      </w:r>
      <w:r>
        <w:rPr>
          <w:spacing w:val="-16"/>
          <w:w w:val="105"/>
        </w:rPr>
        <w:t xml:space="preserve"> </w:t>
      </w:r>
      <w:r>
        <w:rPr>
          <w:w w:val="105"/>
        </w:rPr>
        <w:t>course</w:t>
      </w:r>
      <w:r>
        <w:rPr>
          <w:spacing w:val="-16"/>
          <w:w w:val="105"/>
        </w:rPr>
        <w:t xml:space="preserve"> </w:t>
      </w:r>
      <w:proofErr w:type="gramStart"/>
      <w:r>
        <w:rPr>
          <w:w w:val="105"/>
        </w:rPr>
        <w:t>allow</w:t>
      </w:r>
      <w:proofErr w:type="gramEnd"/>
      <w:r>
        <w:rPr>
          <w:spacing w:val="-16"/>
          <w:w w:val="105"/>
        </w:rPr>
        <w:t xml:space="preserve"> </w:t>
      </w:r>
      <w:r>
        <w:rPr>
          <w:w w:val="105"/>
        </w:rPr>
        <w:t>students</w:t>
      </w:r>
      <w:r>
        <w:rPr>
          <w:spacing w:val="-16"/>
          <w:w w:val="105"/>
        </w:rPr>
        <w:t xml:space="preserve"> </w:t>
      </w:r>
      <w:r>
        <w:rPr>
          <w:w w:val="105"/>
        </w:rPr>
        <w:t>to</w:t>
      </w:r>
      <w:r>
        <w:rPr>
          <w:spacing w:val="-16"/>
          <w:w w:val="105"/>
        </w:rPr>
        <w:t xml:space="preserve"> </w:t>
      </w:r>
      <w:r>
        <w:rPr>
          <w:w w:val="105"/>
        </w:rPr>
        <w:t>practice</w:t>
      </w:r>
      <w:r>
        <w:rPr>
          <w:spacing w:val="-16"/>
          <w:w w:val="105"/>
        </w:rPr>
        <w:t xml:space="preserve"> </w:t>
      </w:r>
      <w:r>
        <w:rPr>
          <w:w w:val="105"/>
        </w:rPr>
        <w:t>the</w:t>
      </w:r>
      <w:r>
        <w:rPr>
          <w:spacing w:val="-16"/>
          <w:w w:val="105"/>
        </w:rPr>
        <w:t xml:space="preserve"> </w:t>
      </w:r>
      <w:r>
        <w:rPr>
          <w:w w:val="105"/>
        </w:rPr>
        <w:t>skills</w:t>
      </w:r>
      <w:r>
        <w:rPr>
          <w:spacing w:val="-16"/>
          <w:w w:val="105"/>
        </w:rPr>
        <w:t xml:space="preserve"> </w:t>
      </w:r>
      <w:r>
        <w:rPr>
          <w:w w:val="105"/>
        </w:rPr>
        <w:t>and</w:t>
      </w:r>
      <w:r>
        <w:rPr>
          <w:spacing w:val="-16"/>
          <w:w w:val="105"/>
        </w:rPr>
        <w:t xml:space="preserve"> </w:t>
      </w:r>
      <w:r>
        <w:rPr>
          <w:w w:val="105"/>
        </w:rPr>
        <w:t>concepts</w:t>
      </w:r>
      <w:r>
        <w:rPr>
          <w:spacing w:val="-16"/>
          <w:w w:val="105"/>
        </w:rPr>
        <w:t xml:space="preserve"> </w:t>
      </w:r>
      <w:r>
        <w:rPr>
          <w:w w:val="105"/>
        </w:rPr>
        <w:t>they</w:t>
      </w:r>
      <w:r>
        <w:rPr>
          <w:spacing w:val="-16"/>
          <w:w w:val="105"/>
        </w:rPr>
        <w:t xml:space="preserve"> </w:t>
      </w:r>
      <w:r>
        <w:rPr>
          <w:w w:val="105"/>
        </w:rPr>
        <w:t>have</w:t>
      </w:r>
      <w:r>
        <w:rPr>
          <w:spacing w:val="-16"/>
          <w:w w:val="105"/>
        </w:rPr>
        <w:t xml:space="preserve"> </w:t>
      </w:r>
      <w:r>
        <w:rPr>
          <w:w w:val="105"/>
        </w:rPr>
        <w:t>learned</w:t>
      </w:r>
      <w:r>
        <w:rPr>
          <w:spacing w:val="-16"/>
          <w:w w:val="105"/>
        </w:rPr>
        <w:t xml:space="preserve"> </w:t>
      </w:r>
      <w:r>
        <w:rPr>
          <w:w w:val="105"/>
        </w:rPr>
        <w:t>in class</w:t>
      </w:r>
      <w:r>
        <w:rPr>
          <w:spacing w:val="-30"/>
          <w:w w:val="105"/>
        </w:rPr>
        <w:t xml:space="preserve"> </w:t>
      </w:r>
      <w:r>
        <w:rPr>
          <w:w w:val="105"/>
        </w:rPr>
        <w:t>on</w:t>
      </w:r>
      <w:r>
        <w:rPr>
          <w:spacing w:val="-29"/>
          <w:w w:val="105"/>
        </w:rPr>
        <w:t xml:space="preserve"> </w:t>
      </w:r>
      <w:r>
        <w:rPr>
          <w:w w:val="105"/>
        </w:rPr>
        <w:t>manikins</w:t>
      </w:r>
      <w:r>
        <w:rPr>
          <w:spacing w:val="-29"/>
          <w:w w:val="105"/>
        </w:rPr>
        <w:t xml:space="preserve"> </w:t>
      </w:r>
      <w:r>
        <w:rPr>
          <w:w w:val="105"/>
        </w:rPr>
        <w:t>and</w:t>
      </w:r>
      <w:r>
        <w:rPr>
          <w:spacing w:val="-29"/>
          <w:w w:val="105"/>
        </w:rPr>
        <w:t xml:space="preserve"> </w:t>
      </w:r>
      <w:r>
        <w:rPr>
          <w:w w:val="105"/>
        </w:rPr>
        <w:t>real</w:t>
      </w:r>
      <w:r>
        <w:rPr>
          <w:spacing w:val="-30"/>
          <w:w w:val="105"/>
        </w:rPr>
        <w:t xml:space="preserve"> </w:t>
      </w:r>
      <w:r>
        <w:rPr>
          <w:w w:val="105"/>
        </w:rPr>
        <w:t>people.</w:t>
      </w:r>
      <w:r>
        <w:rPr>
          <w:spacing w:val="-29"/>
          <w:w w:val="105"/>
        </w:rPr>
        <w:t xml:space="preserve"> </w:t>
      </w:r>
      <w:r>
        <w:rPr>
          <w:w w:val="105"/>
        </w:rPr>
        <w:t>Concepts</w:t>
      </w:r>
      <w:r>
        <w:rPr>
          <w:spacing w:val="-29"/>
          <w:w w:val="105"/>
        </w:rPr>
        <w:t xml:space="preserve"> </w:t>
      </w:r>
      <w:r>
        <w:rPr>
          <w:w w:val="105"/>
        </w:rPr>
        <w:t>of</w:t>
      </w:r>
      <w:r>
        <w:rPr>
          <w:spacing w:val="-29"/>
          <w:w w:val="105"/>
        </w:rPr>
        <w:t xml:space="preserve"> </w:t>
      </w:r>
      <w:r>
        <w:rPr>
          <w:w w:val="105"/>
        </w:rPr>
        <w:t>oral</w:t>
      </w:r>
      <w:r>
        <w:rPr>
          <w:spacing w:val="-29"/>
          <w:w w:val="105"/>
        </w:rPr>
        <w:t xml:space="preserve"> </w:t>
      </w:r>
      <w:r>
        <w:rPr>
          <w:w w:val="105"/>
        </w:rPr>
        <w:t>care,</w:t>
      </w:r>
      <w:r>
        <w:rPr>
          <w:spacing w:val="-30"/>
          <w:w w:val="105"/>
        </w:rPr>
        <w:t xml:space="preserve"> </w:t>
      </w:r>
      <w:r>
        <w:rPr>
          <w:w w:val="105"/>
        </w:rPr>
        <w:t>transferring,</w:t>
      </w:r>
      <w:r>
        <w:rPr>
          <w:spacing w:val="-29"/>
          <w:w w:val="105"/>
        </w:rPr>
        <w:t xml:space="preserve"> </w:t>
      </w:r>
      <w:r>
        <w:rPr>
          <w:w w:val="105"/>
        </w:rPr>
        <w:t>bathing,</w:t>
      </w:r>
      <w:r>
        <w:rPr>
          <w:spacing w:val="-29"/>
          <w:w w:val="105"/>
        </w:rPr>
        <w:t xml:space="preserve"> </w:t>
      </w:r>
      <w:r>
        <w:rPr>
          <w:w w:val="105"/>
        </w:rPr>
        <w:t>and grooming our practiced.</w:t>
      </w:r>
    </w:p>
    <w:p w14:paraId="543FCE6F" w14:textId="77777777" w:rsidR="00A83A30" w:rsidRDefault="00A83A30">
      <w:pPr>
        <w:pStyle w:val="BodyText"/>
        <w:spacing w:before="40"/>
      </w:pPr>
    </w:p>
    <w:p w14:paraId="2EDF6D83" w14:textId="77777777" w:rsidR="00A83A30" w:rsidRDefault="00C90333">
      <w:pPr>
        <w:pStyle w:val="BodyText"/>
        <w:tabs>
          <w:tab w:val="left" w:pos="5663"/>
        </w:tabs>
        <w:ind w:left="512"/>
      </w:pPr>
      <w:r>
        <w:t>HPH100:</w:t>
      </w:r>
      <w:r>
        <w:rPr>
          <w:spacing w:val="-21"/>
        </w:rPr>
        <w:t xml:space="preserve"> </w:t>
      </w:r>
      <w:r>
        <w:t>Introduction</w:t>
      </w:r>
      <w:r>
        <w:rPr>
          <w:spacing w:val="-20"/>
        </w:rPr>
        <w:t xml:space="preserve"> </w:t>
      </w:r>
      <w:r>
        <w:t>to</w:t>
      </w:r>
      <w:r>
        <w:rPr>
          <w:spacing w:val="-20"/>
        </w:rPr>
        <w:t xml:space="preserve"> </w:t>
      </w:r>
      <w:r>
        <w:rPr>
          <w:spacing w:val="-2"/>
        </w:rPr>
        <w:t>Phlebotomy</w:t>
      </w:r>
      <w:r>
        <w:tab/>
        <w:t>Contact</w:t>
      </w:r>
      <w:r>
        <w:rPr>
          <w:spacing w:val="-17"/>
        </w:rPr>
        <w:t xml:space="preserve"> </w:t>
      </w:r>
      <w:r>
        <w:t>Hours:</w:t>
      </w:r>
      <w:r>
        <w:rPr>
          <w:spacing w:val="-17"/>
        </w:rPr>
        <w:t xml:space="preserve"> </w:t>
      </w:r>
      <w:r>
        <w:t>16</w:t>
      </w:r>
      <w:r>
        <w:rPr>
          <w:spacing w:val="-16"/>
        </w:rPr>
        <w:t xml:space="preserve"> </w:t>
      </w:r>
      <w:r>
        <w:t>hours</w:t>
      </w:r>
      <w:r>
        <w:rPr>
          <w:spacing w:val="-17"/>
        </w:rPr>
        <w:t xml:space="preserve"> </w:t>
      </w:r>
      <w:r>
        <w:rPr>
          <w:spacing w:val="-2"/>
        </w:rPr>
        <w:t>Theory</w:t>
      </w:r>
    </w:p>
    <w:p w14:paraId="4C7917BA" w14:textId="77777777" w:rsidR="00A83A30" w:rsidRDefault="00A83A30">
      <w:pPr>
        <w:pStyle w:val="BodyText"/>
        <w:spacing w:before="76"/>
      </w:pPr>
    </w:p>
    <w:p w14:paraId="5C900BF1" w14:textId="77777777" w:rsidR="00A83A30" w:rsidRDefault="00C90333">
      <w:pPr>
        <w:pStyle w:val="BodyText"/>
        <w:spacing w:line="271" w:lineRule="auto"/>
        <w:ind w:left="512" w:right="683"/>
      </w:pPr>
      <w:r>
        <w:rPr>
          <w:w w:val="105"/>
        </w:rPr>
        <w:t>This</w:t>
      </w:r>
      <w:r>
        <w:rPr>
          <w:spacing w:val="-11"/>
          <w:w w:val="105"/>
        </w:rPr>
        <w:t xml:space="preserve"> </w:t>
      </w:r>
      <w:r>
        <w:rPr>
          <w:w w:val="105"/>
        </w:rPr>
        <w:t>subject</w:t>
      </w:r>
      <w:r>
        <w:rPr>
          <w:spacing w:val="-11"/>
          <w:w w:val="105"/>
        </w:rPr>
        <w:t xml:space="preserve"> </w:t>
      </w:r>
      <w:r>
        <w:rPr>
          <w:w w:val="105"/>
        </w:rPr>
        <w:t>includes</w:t>
      </w:r>
      <w:r>
        <w:rPr>
          <w:spacing w:val="-11"/>
          <w:w w:val="105"/>
        </w:rPr>
        <w:t xml:space="preserve"> </w:t>
      </w:r>
      <w:r>
        <w:rPr>
          <w:w w:val="105"/>
        </w:rPr>
        <w:t>an</w:t>
      </w:r>
      <w:r>
        <w:rPr>
          <w:spacing w:val="-11"/>
          <w:w w:val="105"/>
        </w:rPr>
        <w:t xml:space="preserve"> </w:t>
      </w:r>
      <w:r>
        <w:rPr>
          <w:w w:val="105"/>
        </w:rPr>
        <w:t>introduction</w:t>
      </w:r>
      <w:r>
        <w:rPr>
          <w:spacing w:val="-11"/>
          <w:w w:val="105"/>
        </w:rPr>
        <w:t xml:space="preserve"> </w:t>
      </w:r>
      <w:r>
        <w:rPr>
          <w:w w:val="105"/>
        </w:rPr>
        <w:t>to</w:t>
      </w:r>
      <w:r>
        <w:rPr>
          <w:spacing w:val="-11"/>
          <w:w w:val="105"/>
        </w:rPr>
        <w:t xml:space="preserve"> </w:t>
      </w:r>
      <w:r>
        <w:rPr>
          <w:w w:val="105"/>
        </w:rPr>
        <w:t>the</w:t>
      </w:r>
      <w:r>
        <w:rPr>
          <w:spacing w:val="-11"/>
          <w:w w:val="105"/>
        </w:rPr>
        <w:t xml:space="preserve"> </w:t>
      </w:r>
      <w:r>
        <w:rPr>
          <w:w w:val="105"/>
        </w:rPr>
        <w:t>field</w:t>
      </w:r>
      <w:r>
        <w:rPr>
          <w:spacing w:val="-11"/>
          <w:w w:val="105"/>
        </w:rPr>
        <w:t xml:space="preserve"> </w:t>
      </w:r>
      <w:r>
        <w:rPr>
          <w:w w:val="105"/>
        </w:rPr>
        <w:t>of</w:t>
      </w:r>
      <w:r>
        <w:rPr>
          <w:spacing w:val="-11"/>
          <w:w w:val="105"/>
        </w:rPr>
        <w:t xml:space="preserve"> </w:t>
      </w:r>
      <w:r>
        <w:rPr>
          <w:w w:val="105"/>
        </w:rPr>
        <w:t>phlebotomy,</w:t>
      </w:r>
      <w:r>
        <w:rPr>
          <w:spacing w:val="-11"/>
          <w:w w:val="105"/>
        </w:rPr>
        <w:t xml:space="preserve"> </w:t>
      </w:r>
      <w:r>
        <w:rPr>
          <w:w w:val="105"/>
        </w:rPr>
        <w:t>the</w:t>
      </w:r>
      <w:r>
        <w:rPr>
          <w:spacing w:val="-11"/>
          <w:w w:val="105"/>
        </w:rPr>
        <w:t xml:space="preserve"> </w:t>
      </w:r>
      <w:r>
        <w:rPr>
          <w:w w:val="105"/>
        </w:rPr>
        <w:t>history</w:t>
      </w:r>
      <w:r>
        <w:rPr>
          <w:spacing w:val="-11"/>
          <w:w w:val="105"/>
        </w:rPr>
        <w:t xml:space="preserve"> </w:t>
      </w:r>
      <w:r>
        <w:rPr>
          <w:w w:val="105"/>
        </w:rPr>
        <w:t>and the</w:t>
      </w:r>
      <w:r>
        <w:rPr>
          <w:spacing w:val="-23"/>
          <w:w w:val="105"/>
        </w:rPr>
        <w:t xml:space="preserve"> </w:t>
      </w:r>
      <w:r>
        <w:rPr>
          <w:w w:val="105"/>
        </w:rPr>
        <w:t>profession.</w:t>
      </w:r>
      <w:r>
        <w:rPr>
          <w:spacing w:val="-23"/>
          <w:w w:val="105"/>
        </w:rPr>
        <w:t xml:space="preserve"> </w:t>
      </w:r>
      <w:r>
        <w:rPr>
          <w:w w:val="105"/>
        </w:rPr>
        <w:t>Understanding</w:t>
      </w:r>
      <w:r>
        <w:rPr>
          <w:spacing w:val="-23"/>
          <w:w w:val="105"/>
        </w:rPr>
        <w:t xml:space="preserve"> </w:t>
      </w:r>
      <w:r>
        <w:rPr>
          <w:w w:val="105"/>
        </w:rPr>
        <w:t>the</w:t>
      </w:r>
      <w:r>
        <w:rPr>
          <w:spacing w:val="-23"/>
          <w:w w:val="105"/>
        </w:rPr>
        <w:t xml:space="preserve"> </w:t>
      </w:r>
      <w:r>
        <w:rPr>
          <w:w w:val="105"/>
        </w:rPr>
        <w:t>healthcare</w:t>
      </w:r>
      <w:r>
        <w:rPr>
          <w:spacing w:val="-23"/>
          <w:w w:val="105"/>
        </w:rPr>
        <w:t xml:space="preserve"> </w:t>
      </w:r>
      <w:r>
        <w:rPr>
          <w:w w:val="105"/>
        </w:rPr>
        <w:t>structure</w:t>
      </w:r>
      <w:r>
        <w:rPr>
          <w:spacing w:val="-23"/>
          <w:w w:val="105"/>
        </w:rPr>
        <w:t xml:space="preserve"> </w:t>
      </w:r>
      <w:r>
        <w:rPr>
          <w:w w:val="105"/>
        </w:rPr>
        <w:t>and</w:t>
      </w:r>
      <w:r>
        <w:rPr>
          <w:spacing w:val="-23"/>
          <w:w w:val="105"/>
        </w:rPr>
        <w:t xml:space="preserve"> </w:t>
      </w:r>
      <w:r>
        <w:rPr>
          <w:w w:val="105"/>
        </w:rPr>
        <w:t>how</w:t>
      </w:r>
      <w:r>
        <w:rPr>
          <w:spacing w:val="-23"/>
          <w:w w:val="105"/>
        </w:rPr>
        <w:t xml:space="preserve"> </w:t>
      </w:r>
      <w:r>
        <w:rPr>
          <w:w w:val="105"/>
        </w:rPr>
        <w:t>phlebotomy</w:t>
      </w:r>
      <w:r>
        <w:rPr>
          <w:spacing w:val="-23"/>
          <w:w w:val="105"/>
        </w:rPr>
        <w:t xml:space="preserve"> </w:t>
      </w:r>
      <w:r>
        <w:rPr>
          <w:w w:val="105"/>
        </w:rPr>
        <w:t>fits into</w:t>
      </w:r>
      <w:r>
        <w:rPr>
          <w:spacing w:val="-1"/>
          <w:w w:val="105"/>
        </w:rPr>
        <w:t xml:space="preserve"> </w:t>
      </w:r>
      <w:r>
        <w:rPr>
          <w:w w:val="105"/>
        </w:rPr>
        <w:t>the</w:t>
      </w:r>
      <w:r>
        <w:rPr>
          <w:spacing w:val="-1"/>
          <w:w w:val="105"/>
        </w:rPr>
        <w:t xml:space="preserve"> </w:t>
      </w:r>
      <w:r>
        <w:rPr>
          <w:w w:val="105"/>
        </w:rPr>
        <w:t>structure.</w:t>
      </w:r>
      <w:r>
        <w:rPr>
          <w:spacing w:val="-1"/>
          <w:w w:val="105"/>
        </w:rPr>
        <w:t xml:space="preserve"> </w:t>
      </w:r>
      <w:r>
        <w:rPr>
          <w:w w:val="105"/>
        </w:rPr>
        <w:t>Understanding</w:t>
      </w:r>
      <w:r>
        <w:rPr>
          <w:spacing w:val="-1"/>
          <w:w w:val="105"/>
        </w:rPr>
        <w:t xml:space="preserve"> </w:t>
      </w:r>
      <w:r>
        <w:rPr>
          <w:w w:val="105"/>
        </w:rPr>
        <w:t>safety</w:t>
      </w:r>
      <w:r>
        <w:rPr>
          <w:spacing w:val="-1"/>
          <w:w w:val="105"/>
        </w:rPr>
        <w:t xml:space="preserve"> </w:t>
      </w:r>
      <w:r>
        <w:rPr>
          <w:w w:val="105"/>
        </w:rPr>
        <w:t>concerns</w:t>
      </w:r>
      <w:r>
        <w:rPr>
          <w:spacing w:val="-1"/>
          <w:w w:val="105"/>
        </w:rPr>
        <w:t xml:space="preserve"> </w:t>
      </w:r>
      <w:r>
        <w:rPr>
          <w:w w:val="105"/>
        </w:rPr>
        <w:t>surrounding</w:t>
      </w:r>
      <w:r>
        <w:rPr>
          <w:spacing w:val="-1"/>
          <w:w w:val="105"/>
        </w:rPr>
        <w:t xml:space="preserve"> </w:t>
      </w:r>
      <w:r>
        <w:rPr>
          <w:w w:val="105"/>
        </w:rPr>
        <w:t>the</w:t>
      </w:r>
      <w:r>
        <w:rPr>
          <w:spacing w:val="-1"/>
          <w:w w:val="105"/>
        </w:rPr>
        <w:t xml:space="preserve"> </w:t>
      </w:r>
      <w:r>
        <w:rPr>
          <w:w w:val="105"/>
        </w:rPr>
        <w:t>phlebotomy profession.</w:t>
      </w:r>
      <w:r>
        <w:rPr>
          <w:spacing w:val="-5"/>
          <w:w w:val="105"/>
        </w:rPr>
        <w:t xml:space="preserve"> </w:t>
      </w:r>
      <w:r>
        <w:rPr>
          <w:w w:val="105"/>
        </w:rPr>
        <w:t>Understanding</w:t>
      </w:r>
      <w:r>
        <w:rPr>
          <w:spacing w:val="-5"/>
          <w:w w:val="105"/>
        </w:rPr>
        <w:t xml:space="preserve"> </w:t>
      </w:r>
      <w:r>
        <w:rPr>
          <w:w w:val="105"/>
        </w:rPr>
        <w:t>how</w:t>
      </w:r>
      <w:r>
        <w:rPr>
          <w:spacing w:val="-5"/>
          <w:w w:val="105"/>
        </w:rPr>
        <w:t xml:space="preserve"> </w:t>
      </w:r>
      <w:r>
        <w:rPr>
          <w:w w:val="105"/>
        </w:rPr>
        <w:t>to</w:t>
      </w:r>
      <w:r>
        <w:rPr>
          <w:spacing w:val="-5"/>
          <w:w w:val="105"/>
        </w:rPr>
        <w:t xml:space="preserve"> </w:t>
      </w:r>
      <w:r>
        <w:rPr>
          <w:w w:val="105"/>
        </w:rPr>
        <w:t>maintain</w:t>
      </w:r>
      <w:r>
        <w:rPr>
          <w:spacing w:val="-5"/>
          <w:w w:val="105"/>
        </w:rPr>
        <w:t xml:space="preserve"> </w:t>
      </w:r>
      <w:r>
        <w:rPr>
          <w:w w:val="105"/>
        </w:rPr>
        <w:t>infection</w:t>
      </w:r>
      <w:r>
        <w:rPr>
          <w:spacing w:val="-5"/>
          <w:w w:val="105"/>
        </w:rPr>
        <w:t xml:space="preserve"> </w:t>
      </w:r>
      <w:r>
        <w:rPr>
          <w:w w:val="105"/>
        </w:rPr>
        <w:t>control</w:t>
      </w:r>
      <w:r>
        <w:rPr>
          <w:spacing w:val="-5"/>
          <w:w w:val="105"/>
        </w:rPr>
        <w:t xml:space="preserve"> </w:t>
      </w:r>
      <w:r>
        <w:rPr>
          <w:w w:val="105"/>
        </w:rPr>
        <w:t>as</w:t>
      </w:r>
      <w:r>
        <w:rPr>
          <w:spacing w:val="-5"/>
          <w:w w:val="105"/>
        </w:rPr>
        <w:t xml:space="preserve"> </w:t>
      </w:r>
      <w:r>
        <w:rPr>
          <w:w w:val="105"/>
        </w:rPr>
        <w:t>a</w:t>
      </w:r>
      <w:r>
        <w:rPr>
          <w:spacing w:val="-5"/>
          <w:w w:val="105"/>
        </w:rPr>
        <w:t xml:space="preserve"> </w:t>
      </w:r>
      <w:r>
        <w:rPr>
          <w:w w:val="105"/>
        </w:rPr>
        <w:t>phlebotomist.</w:t>
      </w:r>
    </w:p>
    <w:p w14:paraId="1D27006F" w14:textId="77777777" w:rsidR="00A83A30" w:rsidRDefault="00A83A30">
      <w:pPr>
        <w:spacing w:line="271" w:lineRule="auto"/>
        <w:sectPr w:rsidR="00A83A30">
          <w:pgSz w:w="12240" w:h="15840"/>
          <w:pgMar w:top="820" w:right="460" w:bottom="800" w:left="460" w:header="0" w:footer="603" w:gutter="0"/>
          <w:cols w:space="720"/>
        </w:sectPr>
      </w:pPr>
    </w:p>
    <w:p w14:paraId="7C485AAB" w14:textId="77777777" w:rsidR="00A83A30" w:rsidRDefault="00C90333">
      <w:pPr>
        <w:pStyle w:val="BodyText"/>
        <w:tabs>
          <w:tab w:val="left" w:pos="5160"/>
        </w:tabs>
        <w:spacing w:before="100"/>
        <w:ind w:left="519"/>
      </w:pPr>
      <w:r>
        <w:rPr>
          <w:spacing w:val="-6"/>
        </w:rPr>
        <w:lastRenderedPageBreak/>
        <w:t>HPH101:</w:t>
      </w:r>
      <w:r>
        <w:rPr>
          <w:spacing w:val="-15"/>
        </w:rPr>
        <w:t xml:space="preserve"> </w:t>
      </w:r>
      <w:r>
        <w:rPr>
          <w:spacing w:val="-6"/>
        </w:rPr>
        <w:t>Phlebotomy</w:t>
      </w:r>
      <w:r>
        <w:rPr>
          <w:spacing w:val="-14"/>
        </w:rPr>
        <w:t xml:space="preserve"> </w:t>
      </w:r>
      <w:r>
        <w:rPr>
          <w:spacing w:val="-6"/>
        </w:rPr>
        <w:t>Basics</w:t>
      </w:r>
      <w:r>
        <w:tab/>
        <w:t>Contact</w:t>
      </w:r>
      <w:r>
        <w:rPr>
          <w:spacing w:val="-17"/>
        </w:rPr>
        <w:t xml:space="preserve"> </w:t>
      </w:r>
      <w:r>
        <w:t>Hours:</w:t>
      </w:r>
      <w:r>
        <w:rPr>
          <w:spacing w:val="-17"/>
        </w:rPr>
        <w:t xml:space="preserve"> </w:t>
      </w:r>
      <w:r>
        <w:t>16</w:t>
      </w:r>
      <w:r>
        <w:rPr>
          <w:spacing w:val="-16"/>
        </w:rPr>
        <w:t xml:space="preserve"> </w:t>
      </w:r>
      <w:r>
        <w:t>hours</w:t>
      </w:r>
      <w:r>
        <w:rPr>
          <w:spacing w:val="-17"/>
        </w:rPr>
        <w:t xml:space="preserve"> </w:t>
      </w:r>
      <w:r>
        <w:rPr>
          <w:spacing w:val="-2"/>
        </w:rPr>
        <w:t>Theory</w:t>
      </w:r>
    </w:p>
    <w:p w14:paraId="7ECB42BC" w14:textId="77777777" w:rsidR="00A83A30" w:rsidRDefault="00A83A30">
      <w:pPr>
        <w:pStyle w:val="BodyText"/>
        <w:spacing w:before="76"/>
      </w:pPr>
    </w:p>
    <w:p w14:paraId="56CC26CC" w14:textId="77777777" w:rsidR="00A83A30" w:rsidRDefault="00C90333">
      <w:pPr>
        <w:pStyle w:val="BodyText"/>
        <w:spacing w:before="1" w:line="271" w:lineRule="auto"/>
        <w:ind w:left="519" w:right="683"/>
      </w:pPr>
      <w:r>
        <w:rPr>
          <w:w w:val="105"/>
        </w:rPr>
        <w:t>This</w:t>
      </w:r>
      <w:r>
        <w:rPr>
          <w:spacing w:val="-28"/>
          <w:w w:val="105"/>
        </w:rPr>
        <w:t xml:space="preserve"> </w:t>
      </w:r>
      <w:r>
        <w:rPr>
          <w:w w:val="105"/>
        </w:rPr>
        <w:t>subject</w:t>
      </w:r>
      <w:r>
        <w:rPr>
          <w:spacing w:val="-28"/>
          <w:w w:val="105"/>
        </w:rPr>
        <w:t xml:space="preserve"> </w:t>
      </w:r>
      <w:r>
        <w:rPr>
          <w:w w:val="105"/>
        </w:rPr>
        <w:t>explains</w:t>
      </w:r>
      <w:r>
        <w:rPr>
          <w:spacing w:val="-28"/>
          <w:w w:val="105"/>
        </w:rPr>
        <w:t xml:space="preserve"> </w:t>
      </w:r>
      <w:r>
        <w:rPr>
          <w:w w:val="105"/>
        </w:rPr>
        <w:t>medical</w:t>
      </w:r>
      <w:r>
        <w:rPr>
          <w:spacing w:val="-28"/>
          <w:w w:val="105"/>
        </w:rPr>
        <w:t xml:space="preserve"> </w:t>
      </w:r>
      <w:r>
        <w:rPr>
          <w:w w:val="105"/>
        </w:rPr>
        <w:t>terminologies</w:t>
      </w:r>
      <w:r>
        <w:rPr>
          <w:spacing w:val="-28"/>
          <w:w w:val="105"/>
        </w:rPr>
        <w:t xml:space="preserve"> </w:t>
      </w:r>
      <w:r>
        <w:rPr>
          <w:w w:val="105"/>
        </w:rPr>
        <w:t>phlebotomist</w:t>
      </w:r>
      <w:r>
        <w:rPr>
          <w:spacing w:val="-28"/>
          <w:w w:val="105"/>
        </w:rPr>
        <w:t xml:space="preserve"> </w:t>
      </w:r>
      <w:r>
        <w:rPr>
          <w:w w:val="105"/>
        </w:rPr>
        <w:t>should</w:t>
      </w:r>
      <w:r>
        <w:rPr>
          <w:spacing w:val="-28"/>
          <w:w w:val="105"/>
        </w:rPr>
        <w:t xml:space="preserve"> </w:t>
      </w:r>
      <w:r>
        <w:rPr>
          <w:w w:val="105"/>
        </w:rPr>
        <w:t>be</w:t>
      </w:r>
      <w:r>
        <w:rPr>
          <w:spacing w:val="-28"/>
          <w:w w:val="105"/>
        </w:rPr>
        <w:t xml:space="preserve"> </w:t>
      </w:r>
      <w:r>
        <w:rPr>
          <w:w w:val="105"/>
        </w:rPr>
        <w:t>familiar</w:t>
      </w:r>
      <w:r>
        <w:rPr>
          <w:spacing w:val="-28"/>
          <w:w w:val="105"/>
        </w:rPr>
        <w:t xml:space="preserve"> </w:t>
      </w:r>
      <w:r>
        <w:rPr>
          <w:w w:val="105"/>
        </w:rPr>
        <w:t>with while</w:t>
      </w:r>
      <w:r>
        <w:rPr>
          <w:spacing w:val="-14"/>
          <w:w w:val="105"/>
        </w:rPr>
        <w:t xml:space="preserve"> </w:t>
      </w:r>
      <w:r>
        <w:rPr>
          <w:w w:val="105"/>
        </w:rPr>
        <w:t>working</w:t>
      </w:r>
      <w:r>
        <w:rPr>
          <w:spacing w:val="-14"/>
          <w:w w:val="105"/>
        </w:rPr>
        <w:t xml:space="preserve"> </w:t>
      </w:r>
      <w:r>
        <w:rPr>
          <w:w w:val="105"/>
        </w:rPr>
        <w:t>in</w:t>
      </w:r>
      <w:r>
        <w:rPr>
          <w:spacing w:val="-14"/>
          <w:w w:val="105"/>
        </w:rPr>
        <w:t xml:space="preserve"> </w:t>
      </w:r>
      <w:r>
        <w:rPr>
          <w:w w:val="105"/>
        </w:rPr>
        <w:t>the</w:t>
      </w:r>
      <w:r>
        <w:rPr>
          <w:spacing w:val="-14"/>
          <w:w w:val="105"/>
        </w:rPr>
        <w:t xml:space="preserve"> </w:t>
      </w:r>
      <w:r>
        <w:rPr>
          <w:w w:val="105"/>
        </w:rPr>
        <w:t>healthcare</w:t>
      </w:r>
      <w:r>
        <w:rPr>
          <w:spacing w:val="-14"/>
          <w:w w:val="105"/>
        </w:rPr>
        <w:t xml:space="preserve"> </w:t>
      </w:r>
      <w:r>
        <w:rPr>
          <w:w w:val="105"/>
        </w:rPr>
        <w:t>setting.</w:t>
      </w:r>
      <w:r>
        <w:rPr>
          <w:spacing w:val="-14"/>
          <w:w w:val="105"/>
        </w:rPr>
        <w:t xml:space="preserve"> </w:t>
      </w:r>
      <w:r>
        <w:rPr>
          <w:w w:val="105"/>
        </w:rPr>
        <w:t>Understanding</w:t>
      </w:r>
      <w:r>
        <w:rPr>
          <w:spacing w:val="-14"/>
          <w:w w:val="105"/>
        </w:rPr>
        <w:t xml:space="preserve"> </w:t>
      </w:r>
      <w:r>
        <w:rPr>
          <w:w w:val="105"/>
        </w:rPr>
        <w:t>human</w:t>
      </w:r>
      <w:r>
        <w:rPr>
          <w:spacing w:val="-14"/>
          <w:w w:val="105"/>
        </w:rPr>
        <w:t xml:space="preserve"> </w:t>
      </w:r>
      <w:r>
        <w:rPr>
          <w:w w:val="105"/>
        </w:rPr>
        <w:t>anatomy</w:t>
      </w:r>
      <w:r>
        <w:rPr>
          <w:spacing w:val="-14"/>
          <w:w w:val="105"/>
        </w:rPr>
        <w:t xml:space="preserve"> </w:t>
      </w:r>
      <w:r>
        <w:rPr>
          <w:w w:val="105"/>
        </w:rPr>
        <w:t>and physiology</w:t>
      </w:r>
      <w:r>
        <w:rPr>
          <w:spacing w:val="-15"/>
          <w:w w:val="105"/>
        </w:rPr>
        <w:t xml:space="preserve"> </w:t>
      </w:r>
      <w:proofErr w:type="gramStart"/>
      <w:r>
        <w:rPr>
          <w:w w:val="105"/>
        </w:rPr>
        <w:t>in</w:t>
      </w:r>
      <w:r>
        <w:rPr>
          <w:spacing w:val="-15"/>
          <w:w w:val="105"/>
        </w:rPr>
        <w:t xml:space="preserve"> </w:t>
      </w:r>
      <w:r>
        <w:rPr>
          <w:w w:val="105"/>
        </w:rPr>
        <w:t>order</w:t>
      </w:r>
      <w:r>
        <w:rPr>
          <w:spacing w:val="-15"/>
          <w:w w:val="105"/>
        </w:rPr>
        <w:t xml:space="preserve"> </w:t>
      </w:r>
      <w:r>
        <w:rPr>
          <w:w w:val="105"/>
        </w:rPr>
        <w:t>to</w:t>
      </w:r>
      <w:proofErr w:type="gramEnd"/>
      <w:r>
        <w:rPr>
          <w:spacing w:val="-15"/>
          <w:w w:val="105"/>
        </w:rPr>
        <w:t xml:space="preserve"> </w:t>
      </w:r>
      <w:r>
        <w:rPr>
          <w:w w:val="105"/>
        </w:rPr>
        <w:t>engage</w:t>
      </w:r>
      <w:r>
        <w:rPr>
          <w:spacing w:val="-15"/>
          <w:w w:val="105"/>
        </w:rPr>
        <w:t xml:space="preserve"> </w:t>
      </w:r>
      <w:r>
        <w:rPr>
          <w:w w:val="105"/>
        </w:rPr>
        <w:t>in</w:t>
      </w:r>
      <w:r>
        <w:rPr>
          <w:spacing w:val="-15"/>
          <w:w w:val="105"/>
        </w:rPr>
        <w:t xml:space="preserve"> </w:t>
      </w:r>
      <w:r>
        <w:rPr>
          <w:w w:val="105"/>
        </w:rPr>
        <w:t>duties.</w:t>
      </w:r>
      <w:r>
        <w:rPr>
          <w:spacing w:val="-15"/>
          <w:w w:val="105"/>
        </w:rPr>
        <w:t xml:space="preserve"> </w:t>
      </w:r>
      <w:r>
        <w:rPr>
          <w:w w:val="105"/>
        </w:rPr>
        <w:t>Understanding</w:t>
      </w:r>
      <w:r>
        <w:rPr>
          <w:spacing w:val="-15"/>
          <w:w w:val="105"/>
        </w:rPr>
        <w:t xml:space="preserve"> </w:t>
      </w:r>
      <w:r>
        <w:rPr>
          <w:w w:val="105"/>
        </w:rPr>
        <w:t>the</w:t>
      </w:r>
      <w:r>
        <w:rPr>
          <w:spacing w:val="-15"/>
          <w:w w:val="105"/>
        </w:rPr>
        <w:t xml:space="preserve"> </w:t>
      </w:r>
      <w:r>
        <w:rPr>
          <w:w w:val="105"/>
        </w:rPr>
        <w:t>circulatory</w:t>
      </w:r>
      <w:r>
        <w:rPr>
          <w:spacing w:val="-15"/>
          <w:w w:val="105"/>
        </w:rPr>
        <w:t xml:space="preserve"> </w:t>
      </w:r>
      <w:r>
        <w:rPr>
          <w:w w:val="105"/>
        </w:rPr>
        <w:t>system, lymphatic</w:t>
      </w:r>
      <w:r>
        <w:rPr>
          <w:spacing w:val="-18"/>
          <w:w w:val="105"/>
        </w:rPr>
        <w:t xml:space="preserve"> </w:t>
      </w:r>
      <w:r>
        <w:rPr>
          <w:w w:val="105"/>
        </w:rPr>
        <w:t>system,</w:t>
      </w:r>
      <w:r>
        <w:rPr>
          <w:spacing w:val="-18"/>
          <w:w w:val="105"/>
        </w:rPr>
        <w:t xml:space="preserve"> </w:t>
      </w:r>
      <w:r>
        <w:rPr>
          <w:w w:val="105"/>
        </w:rPr>
        <w:t>and</w:t>
      </w:r>
      <w:r>
        <w:rPr>
          <w:spacing w:val="-18"/>
          <w:w w:val="105"/>
        </w:rPr>
        <w:t xml:space="preserve"> </w:t>
      </w:r>
      <w:r>
        <w:rPr>
          <w:w w:val="105"/>
        </w:rPr>
        <w:t>immune</w:t>
      </w:r>
      <w:r>
        <w:rPr>
          <w:spacing w:val="-18"/>
          <w:w w:val="105"/>
        </w:rPr>
        <w:t xml:space="preserve"> </w:t>
      </w:r>
      <w:r>
        <w:rPr>
          <w:w w:val="105"/>
        </w:rPr>
        <w:t>system</w:t>
      </w:r>
      <w:r>
        <w:rPr>
          <w:spacing w:val="-18"/>
          <w:w w:val="105"/>
        </w:rPr>
        <w:t xml:space="preserve"> </w:t>
      </w:r>
      <w:r>
        <w:rPr>
          <w:w w:val="105"/>
        </w:rPr>
        <w:t>as</w:t>
      </w:r>
      <w:r>
        <w:rPr>
          <w:spacing w:val="-18"/>
          <w:w w:val="105"/>
        </w:rPr>
        <w:t xml:space="preserve"> </w:t>
      </w:r>
      <w:r>
        <w:rPr>
          <w:w w:val="105"/>
        </w:rPr>
        <w:t>it</w:t>
      </w:r>
      <w:r>
        <w:rPr>
          <w:spacing w:val="-18"/>
          <w:w w:val="105"/>
        </w:rPr>
        <w:t xml:space="preserve"> </w:t>
      </w:r>
      <w:r>
        <w:rPr>
          <w:w w:val="105"/>
        </w:rPr>
        <w:t>relates</w:t>
      </w:r>
      <w:r>
        <w:rPr>
          <w:spacing w:val="-18"/>
          <w:w w:val="105"/>
        </w:rPr>
        <w:t xml:space="preserve"> </w:t>
      </w:r>
      <w:r>
        <w:rPr>
          <w:w w:val="105"/>
        </w:rPr>
        <w:t>to</w:t>
      </w:r>
      <w:r>
        <w:rPr>
          <w:spacing w:val="-18"/>
          <w:w w:val="105"/>
        </w:rPr>
        <w:t xml:space="preserve"> </w:t>
      </w:r>
      <w:r>
        <w:rPr>
          <w:w w:val="105"/>
        </w:rPr>
        <w:t>the</w:t>
      </w:r>
      <w:r>
        <w:rPr>
          <w:spacing w:val="-18"/>
          <w:w w:val="105"/>
        </w:rPr>
        <w:t xml:space="preserve"> </w:t>
      </w:r>
      <w:r>
        <w:rPr>
          <w:w w:val="105"/>
        </w:rPr>
        <w:t>world</w:t>
      </w:r>
      <w:r>
        <w:rPr>
          <w:spacing w:val="-18"/>
          <w:w w:val="105"/>
        </w:rPr>
        <w:t xml:space="preserve"> </w:t>
      </w:r>
      <w:r>
        <w:rPr>
          <w:w w:val="105"/>
        </w:rPr>
        <w:t>of</w:t>
      </w:r>
      <w:r>
        <w:rPr>
          <w:spacing w:val="-18"/>
          <w:w w:val="105"/>
        </w:rPr>
        <w:t xml:space="preserve"> </w:t>
      </w:r>
      <w:r>
        <w:rPr>
          <w:w w:val="105"/>
        </w:rPr>
        <w:t>phlebotomy.</w:t>
      </w:r>
    </w:p>
    <w:p w14:paraId="70F94DBA" w14:textId="77777777" w:rsidR="00A83A30" w:rsidRDefault="00A83A30">
      <w:pPr>
        <w:pStyle w:val="BodyText"/>
        <w:spacing w:before="39"/>
      </w:pPr>
    </w:p>
    <w:p w14:paraId="2727CECF" w14:textId="77777777" w:rsidR="00A83A30" w:rsidRDefault="00C90333">
      <w:pPr>
        <w:pStyle w:val="BodyText"/>
        <w:tabs>
          <w:tab w:val="left" w:pos="5158"/>
        </w:tabs>
        <w:spacing w:before="1"/>
        <w:ind w:left="519"/>
      </w:pPr>
      <w:r>
        <w:rPr>
          <w:spacing w:val="-2"/>
        </w:rPr>
        <w:t>HPH102:</w:t>
      </w:r>
      <w:r>
        <w:rPr>
          <w:spacing w:val="-24"/>
        </w:rPr>
        <w:t xml:space="preserve"> </w:t>
      </w:r>
      <w:r>
        <w:rPr>
          <w:spacing w:val="-2"/>
        </w:rPr>
        <w:t>Specimen</w:t>
      </w:r>
      <w:r>
        <w:rPr>
          <w:spacing w:val="-24"/>
        </w:rPr>
        <w:t xml:space="preserve"> </w:t>
      </w:r>
      <w:r>
        <w:rPr>
          <w:spacing w:val="-2"/>
        </w:rPr>
        <w:t>Collection</w:t>
      </w:r>
      <w:r>
        <w:tab/>
        <w:t>Contact</w:t>
      </w:r>
      <w:r>
        <w:rPr>
          <w:spacing w:val="-13"/>
        </w:rPr>
        <w:t xml:space="preserve"> </w:t>
      </w:r>
      <w:r>
        <w:t>Hours:</w:t>
      </w:r>
      <w:r>
        <w:rPr>
          <w:spacing w:val="-12"/>
        </w:rPr>
        <w:t xml:space="preserve"> </w:t>
      </w:r>
      <w:r>
        <w:t>16</w:t>
      </w:r>
      <w:r>
        <w:rPr>
          <w:spacing w:val="-12"/>
        </w:rPr>
        <w:t xml:space="preserve"> </w:t>
      </w:r>
      <w:r>
        <w:t>hours</w:t>
      </w:r>
      <w:r>
        <w:rPr>
          <w:spacing w:val="-13"/>
        </w:rPr>
        <w:t xml:space="preserve"> </w:t>
      </w:r>
      <w:r>
        <w:t>Theory/</w:t>
      </w:r>
      <w:r>
        <w:rPr>
          <w:spacing w:val="-12"/>
        </w:rPr>
        <w:t xml:space="preserve"> </w:t>
      </w:r>
      <w:r>
        <w:t>6</w:t>
      </w:r>
      <w:r>
        <w:rPr>
          <w:spacing w:val="-12"/>
        </w:rPr>
        <w:t xml:space="preserve"> </w:t>
      </w:r>
      <w:r>
        <w:t>Hours</w:t>
      </w:r>
      <w:r>
        <w:rPr>
          <w:spacing w:val="-12"/>
        </w:rPr>
        <w:t xml:space="preserve"> </w:t>
      </w:r>
      <w:r>
        <w:rPr>
          <w:spacing w:val="-5"/>
        </w:rPr>
        <w:t>Lab</w:t>
      </w:r>
    </w:p>
    <w:p w14:paraId="3D35A6CD" w14:textId="77777777" w:rsidR="00A83A30" w:rsidRDefault="00A83A30">
      <w:pPr>
        <w:pStyle w:val="BodyText"/>
        <w:spacing w:before="76"/>
      </w:pPr>
    </w:p>
    <w:p w14:paraId="4E4CEAE0" w14:textId="77777777" w:rsidR="00A83A30" w:rsidRDefault="00C90333">
      <w:pPr>
        <w:pStyle w:val="BodyText"/>
        <w:spacing w:line="271" w:lineRule="auto"/>
        <w:ind w:left="519"/>
      </w:pPr>
      <w:r>
        <w:rPr>
          <w:w w:val="105"/>
        </w:rPr>
        <w:t>This</w:t>
      </w:r>
      <w:r>
        <w:rPr>
          <w:spacing w:val="-17"/>
          <w:w w:val="105"/>
        </w:rPr>
        <w:t xml:space="preserve"> </w:t>
      </w:r>
      <w:r>
        <w:rPr>
          <w:w w:val="105"/>
        </w:rPr>
        <w:t>subject</w:t>
      </w:r>
      <w:r>
        <w:rPr>
          <w:spacing w:val="-17"/>
          <w:w w:val="105"/>
        </w:rPr>
        <w:t xml:space="preserve"> </w:t>
      </w:r>
      <w:r>
        <w:rPr>
          <w:w w:val="105"/>
        </w:rPr>
        <w:t>introduces</w:t>
      </w:r>
      <w:r>
        <w:rPr>
          <w:spacing w:val="-17"/>
          <w:w w:val="105"/>
        </w:rPr>
        <w:t xml:space="preserve"> </w:t>
      </w:r>
      <w:r>
        <w:rPr>
          <w:w w:val="105"/>
        </w:rPr>
        <w:t>students</w:t>
      </w:r>
      <w:r>
        <w:rPr>
          <w:spacing w:val="-17"/>
          <w:w w:val="105"/>
        </w:rPr>
        <w:t xml:space="preserve"> </w:t>
      </w:r>
      <w:r>
        <w:rPr>
          <w:w w:val="105"/>
        </w:rPr>
        <w:t>to</w:t>
      </w:r>
      <w:r>
        <w:rPr>
          <w:spacing w:val="-17"/>
          <w:w w:val="105"/>
        </w:rPr>
        <w:t xml:space="preserve"> </w:t>
      </w:r>
      <w:r>
        <w:rPr>
          <w:w w:val="105"/>
        </w:rPr>
        <w:t>venipuncture</w:t>
      </w:r>
      <w:r>
        <w:rPr>
          <w:spacing w:val="-17"/>
          <w:w w:val="105"/>
        </w:rPr>
        <w:t xml:space="preserve"> </w:t>
      </w:r>
      <w:r>
        <w:rPr>
          <w:w w:val="105"/>
        </w:rPr>
        <w:t>equipment</w:t>
      </w:r>
      <w:r>
        <w:rPr>
          <w:spacing w:val="-17"/>
          <w:w w:val="105"/>
        </w:rPr>
        <w:t xml:space="preserve"> </w:t>
      </w:r>
      <w:r>
        <w:rPr>
          <w:w w:val="105"/>
        </w:rPr>
        <w:t>and</w:t>
      </w:r>
      <w:r>
        <w:rPr>
          <w:spacing w:val="-17"/>
          <w:w w:val="105"/>
        </w:rPr>
        <w:t xml:space="preserve"> </w:t>
      </w:r>
      <w:r>
        <w:rPr>
          <w:w w:val="105"/>
        </w:rPr>
        <w:t>how</w:t>
      </w:r>
      <w:r>
        <w:rPr>
          <w:spacing w:val="-17"/>
          <w:w w:val="105"/>
        </w:rPr>
        <w:t xml:space="preserve"> </w:t>
      </w:r>
      <w:r>
        <w:rPr>
          <w:w w:val="105"/>
        </w:rPr>
        <w:t>to</w:t>
      </w:r>
      <w:r>
        <w:rPr>
          <w:spacing w:val="-17"/>
          <w:w w:val="105"/>
        </w:rPr>
        <w:t xml:space="preserve"> </w:t>
      </w:r>
      <w:r>
        <w:rPr>
          <w:w w:val="105"/>
        </w:rPr>
        <w:t>complete routine venipunctures. Also understanding how to conduct capillary collections.</w:t>
      </w:r>
    </w:p>
    <w:p w14:paraId="77DB7C7F" w14:textId="77777777" w:rsidR="00A83A30" w:rsidRDefault="00C90333">
      <w:pPr>
        <w:pStyle w:val="BodyText"/>
        <w:spacing w:before="1" w:line="271" w:lineRule="auto"/>
        <w:ind w:left="519" w:right="525"/>
      </w:pPr>
      <w:r>
        <w:rPr>
          <w:w w:val="105"/>
        </w:rPr>
        <w:t>Understanding pre-analytic variables to conduct blood draws and venipuncture complications</w:t>
      </w:r>
      <w:r>
        <w:rPr>
          <w:spacing w:val="-16"/>
          <w:w w:val="105"/>
        </w:rPr>
        <w:t xml:space="preserve"> </w:t>
      </w:r>
      <w:r>
        <w:rPr>
          <w:w w:val="105"/>
        </w:rPr>
        <w:t>that</w:t>
      </w:r>
      <w:r>
        <w:rPr>
          <w:spacing w:val="-16"/>
          <w:w w:val="105"/>
        </w:rPr>
        <w:t xml:space="preserve"> </w:t>
      </w:r>
      <w:r>
        <w:rPr>
          <w:w w:val="105"/>
        </w:rPr>
        <w:t>can</w:t>
      </w:r>
      <w:r>
        <w:rPr>
          <w:spacing w:val="-16"/>
          <w:w w:val="105"/>
        </w:rPr>
        <w:t xml:space="preserve"> </w:t>
      </w:r>
      <w:r>
        <w:rPr>
          <w:w w:val="105"/>
        </w:rPr>
        <w:t>occur</w:t>
      </w:r>
      <w:r>
        <w:rPr>
          <w:spacing w:val="-16"/>
          <w:w w:val="105"/>
        </w:rPr>
        <w:t xml:space="preserve"> </w:t>
      </w:r>
      <w:r>
        <w:rPr>
          <w:w w:val="105"/>
        </w:rPr>
        <w:t>in</w:t>
      </w:r>
      <w:r>
        <w:rPr>
          <w:spacing w:val="-16"/>
          <w:w w:val="105"/>
        </w:rPr>
        <w:t xml:space="preserve"> </w:t>
      </w:r>
      <w:r>
        <w:rPr>
          <w:w w:val="105"/>
        </w:rPr>
        <w:t>the</w:t>
      </w:r>
      <w:r>
        <w:rPr>
          <w:spacing w:val="-16"/>
          <w:w w:val="105"/>
        </w:rPr>
        <w:t xml:space="preserve"> </w:t>
      </w:r>
      <w:r>
        <w:rPr>
          <w:w w:val="105"/>
        </w:rPr>
        <w:t>workplace.</w:t>
      </w:r>
      <w:r>
        <w:rPr>
          <w:spacing w:val="-16"/>
          <w:w w:val="105"/>
        </w:rPr>
        <w:t xml:space="preserve"> </w:t>
      </w:r>
      <w:r>
        <w:rPr>
          <w:w w:val="105"/>
        </w:rPr>
        <w:t>Understanding</w:t>
      </w:r>
      <w:r>
        <w:rPr>
          <w:spacing w:val="-16"/>
          <w:w w:val="105"/>
        </w:rPr>
        <w:t xml:space="preserve"> </w:t>
      </w:r>
      <w:r>
        <w:rPr>
          <w:w w:val="105"/>
        </w:rPr>
        <w:t>blood</w:t>
      </w:r>
      <w:r>
        <w:rPr>
          <w:spacing w:val="-16"/>
          <w:w w:val="105"/>
        </w:rPr>
        <w:t xml:space="preserve"> </w:t>
      </w:r>
      <w:r>
        <w:rPr>
          <w:w w:val="105"/>
        </w:rPr>
        <w:t>collections</w:t>
      </w:r>
      <w:r>
        <w:rPr>
          <w:spacing w:val="-16"/>
          <w:w w:val="105"/>
        </w:rPr>
        <w:t xml:space="preserve"> </w:t>
      </w:r>
      <w:r>
        <w:rPr>
          <w:w w:val="105"/>
        </w:rPr>
        <w:t>in special populations and considerations to consider. Understanding arterial blood collections</w:t>
      </w:r>
      <w:r>
        <w:rPr>
          <w:spacing w:val="-6"/>
          <w:w w:val="105"/>
        </w:rPr>
        <w:t xml:space="preserve"> </w:t>
      </w:r>
      <w:r>
        <w:rPr>
          <w:w w:val="105"/>
        </w:rPr>
        <w:t>and</w:t>
      </w:r>
      <w:r>
        <w:rPr>
          <w:spacing w:val="-6"/>
          <w:w w:val="105"/>
        </w:rPr>
        <w:t xml:space="preserve"> </w:t>
      </w:r>
      <w:r>
        <w:rPr>
          <w:w w:val="105"/>
        </w:rPr>
        <w:t>why</w:t>
      </w:r>
      <w:r>
        <w:rPr>
          <w:spacing w:val="-6"/>
          <w:w w:val="105"/>
        </w:rPr>
        <w:t xml:space="preserve"> </w:t>
      </w:r>
      <w:r>
        <w:rPr>
          <w:w w:val="105"/>
        </w:rPr>
        <w:t>they</w:t>
      </w:r>
      <w:r>
        <w:rPr>
          <w:spacing w:val="-6"/>
          <w:w w:val="105"/>
        </w:rPr>
        <w:t xml:space="preserve"> </w:t>
      </w:r>
      <w:r>
        <w:rPr>
          <w:w w:val="105"/>
        </w:rPr>
        <w:t>are</w:t>
      </w:r>
      <w:r>
        <w:rPr>
          <w:spacing w:val="-6"/>
          <w:w w:val="105"/>
        </w:rPr>
        <w:t xml:space="preserve"> </w:t>
      </w:r>
      <w:r>
        <w:rPr>
          <w:w w:val="105"/>
        </w:rPr>
        <w:t>needed.</w:t>
      </w:r>
      <w:r>
        <w:rPr>
          <w:spacing w:val="-6"/>
          <w:w w:val="105"/>
        </w:rPr>
        <w:t xml:space="preserve"> </w:t>
      </w:r>
      <w:r>
        <w:rPr>
          <w:w w:val="105"/>
        </w:rPr>
        <w:t>Engaging</w:t>
      </w:r>
      <w:r>
        <w:rPr>
          <w:spacing w:val="-6"/>
          <w:w w:val="105"/>
        </w:rPr>
        <w:t xml:space="preserve"> </w:t>
      </w:r>
      <w:r>
        <w:rPr>
          <w:w w:val="105"/>
        </w:rPr>
        <w:t>in</w:t>
      </w:r>
      <w:r>
        <w:rPr>
          <w:spacing w:val="-6"/>
          <w:w w:val="105"/>
        </w:rPr>
        <w:t xml:space="preserve"> </w:t>
      </w:r>
      <w:r>
        <w:rPr>
          <w:w w:val="105"/>
        </w:rPr>
        <w:t>special</w:t>
      </w:r>
      <w:r>
        <w:rPr>
          <w:spacing w:val="-6"/>
          <w:w w:val="105"/>
        </w:rPr>
        <w:t xml:space="preserve"> </w:t>
      </w:r>
      <w:r>
        <w:rPr>
          <w:w w:val="105"/>
        </w:rPr>
        <w:t>collections</w:t>
      </w:r>
      <w:r>
        <w:rPr>
          <w:spacing w:val="-6"/>
          <w:w w:val="105"/>
        </w:rPr>
        <w:t xml:space="preserve"> </w:t>
      </w:r>
      <w:r>
        <w:rPr>
          <w:w w:val="105"/>
        </w:rPr>
        <w:t>and procedures/techniques for certain tests. Understanding special non-blood collection</w:t>
      </w:r>
      <w:r>
        <w:rPr>
          <w:spacing w:val="-2"/>
          <w:w w:val="105"/>
        </w:rPr>
        <w:t xml:space="preserve"> </w:t>
      </w:r>
      <w:r>
        <w:rPr>
          <w:w w:val="105"/>
        </w:rPr>
        <w:t>procedures</w:t>
      </w:r>
      <w:r>
        <w:rPr>
          <w:spacing w:val="-2"/>
          <w:w w:val="105"/>
        </w:rPr>
        <w:t xml:space="preserve"> </w:t>
      </w:r>
      <w:r>
        <w:rPr>
          <w:w w:val="105"/>
        </w:rPr>
        <w:t>such</w:t>
      </w:r>
      <w:r>
        <w:rPr>
          <w:spacing w:val="-2"/>
          <w:w w:val="105"/>
        </w:rPr>
        <w:t xml:space="preserve"> </w:t>
      </w:r>
      <w:r>
        <w:rPr>
          <w:w w:val="105"/>
        </w:rPr>
        <w:t>as</w:t>
      </w:r>
      <w:r>
        <w:rPr>
          <w:spacing w:val="-2"/>
          <w:w w:val="105"/>
        </w:rPr>
        <w:t xml:space="preserve"> </w:t>
      </w:r>
      <w:r>
        <w:rPr>
          <w:w w:val="105"/>
        </w:rPr>
        <w:t>specimen</w:t>
      </w:r>
      <w:r>
        <w:rPr>
          <w:spacing w:val="-2"/>
          <w:w w:val="105"/>
        </w:rPr>
        <w:t xml:space="preserve"> </w:t>
      </w:r>
      <w:r>
        <w:rPr>
          <w:w w:val="105"/>
        </w:rPr>
        <w:t>collections</w:t>
      </w:r>
      <w:r>
        <w:rPr>
          <w:spacing w:val="-2"/>
          <w:w w:val="105"/>
        </w:rPr>
        <w:t xml:space="preserve"> </w:t>
      </w:r>
      <w:r>
        <w:rPr>
          <w:w w:val="105"/>
        </w:rPr>
        <w:t>of</w:t>
      </w:r>
      <w:r>
        <w:rPr>
          <w:spacing w:val="-2"/>
          <w:w w:val="105"/>
        </w:rPr>
        <w:t xml:space="preserve"> </w:t>
      </w:r>
      <w:r>
        <w:rPr>
          <w:w w:val="105"/>
        </w:rPr>
        <w:t>sputum,</w:t>
      </w:r>
      <w:r>
        <w:rPr>
          <w:spacing w:val="-2"/>
          <w:w w:val="105"/>
        </w:rPr>
        <w:t xml:space="preserve"> </w:t>
      </w:r>
      <w:r>
        <w:rPr>
          <w:w w:val="105"/>
        </w:rPr>
        <w:t>stool,</w:t>
      </w:r>
      <w:r>
        <w:rPr>
          <w:spacing w:val="-2"/>
          <w:w w:val="105"/>
        </w:rPr>
        <w:t xml:space="preserve"> </w:t>
      </w:r>
      <w:r>
        <w:rPr>
          <w:w w:val="105"/>
        </w:rPr>
        <w:t>and</w:t>
      </w:r>
      <w:r>
        <w:rPr>
          <w:spacing w:val="-2"/>
          <w:w w:val="105"/>
        </w:rPr>
        <w:t xml:space="preserve"> </w:t>
      </w:r>
      <w:r>
        <w:rPr>
          <w:w w:val="105"/>
        </w:rPr>
        <w:t>urine.</w:t>
      </w:r>
    </w:p>
    <w:p w14:paraId="3A440E45" w14:textId="77777777" w:rsidR="00A83A30" w:rsidRDefault="00A83A30">
      <w:pPr>
        <w:pStyle w:val="BodyText"/>
        <w:spacing w:before="41"/>
      </w:pPr>
    </w:p>
    <w:p w14:paraId="5FE449C0" w14:textId="77777777" w:rsidR="00A83A30" w:rsidRDefault="00C90333">
      <w:pPr>
        <w:pStyle w:val="BodyText"/>
        <w:tabs>
          <w:tab w:val="left" w:pos="5215"/>
        </w:tabs>
        <w:ind w:left="519"/>
      </w:pPr>
      <w:r>
        <w:rPr>
          <w:spacing w:val="-4"/>
        </w:rPr>
        <w:t>HPH103:</w:t>
      </w:r>
      <w:r>
        <w:rPr>
          <w:spacing w:val="-13"/>
        </w:rPr>
        <w:t xml:space="preserve"> </w:t>
      </w:r>
      <w:r>
        <w:rPr>
          <w:spacing w:val="-4"/>
        </w:rPr>
        <w:t>Specimen</w:t>
      </w:r>
      <w:r>
        <w:rPr>
          <w:spacing w:val="-13"/>
        </w:rPr>
        <w:t xml:space="preserve"> </w:t>
      </w:r>
      <w:r>
        <w:rPr>
          <w:spacing w:val="-4"/>
        </w:rPr>
        <w:t>Handling</w:t>
      </w:r>
      <w:r>
        <w:tab/>
        <w:t>Contact</w:t>
      </w:r>
      <w:r>
        <w:rPr>
          <w:spacing w:val="-11"/>
        </w:rPr>
        <w:t xml:space="preserve"> </w:t>
      </w:r>
      <w:r>
        <w:t>Hours:</w:t>
      </w:r>
      <w:r>
        <w:rPr>
          <w:spacing w:val="-10"/>
        </w:rPr>
        <w:t xml:space="preserve"> </w:t>
      </w:r>
      <w:r>
        <w:t>10</w:t>
      </w:r>
      <w:r>
        <w:rPr>
          <w:spacing w:val="-10"/>
        </w:rPr>
        <w:t xml:space="preserve"> </w:t>
      </w:r>
      <w:r>
        <w:t>hours</w:t>
      </w:r>
      <w:r>
        <w:rPr>
          <w:spacing w:val="-11"/>
        </w:rPr>
        <w:t xml:space="preserve"> </w:t>
      </w:r>
      <w:r>
        <w:t>Theory/</w:t>
      </w:r>
      <w:r>
        <w:rPr>
          <w:spacing w:val="-10"/>
        </w:rPr>
        <w:t xml:space="preserve"> </w:t>
      </w:r>
      <w:r>
        <w:t>6</w:t>
      </w:r>
      <w:r>
        <w:rPr>
          <w:spacing w:val="-10"/>
        </w:rPr>
        <w:t xml:space="preserve"> </w:t>
      </w:r>
      <w:r>
        <w:t>Hours</w:t>
      </w:r>
      <w:r>
        <w:rPr>
          <w:spacing w:val="-11"/>
        </w:rPr>
        <w:t xml:space="preserve"> </w:t>
      </w:r>
      <w:r>
        <w:rPr>
          <w:spacing w:val="-5"/>
        </w:rPr>
        <w:t>Lab</w:t>
      </w:r>
    </w:p>
    <w:p w14:paraId="53EE3F0A" w14:textId="77777777" w:rsidR="00A83A30" w:rsidRDefault="00A83A30">
      <w:pPr>
        <w:pStyle w:val="BodyText"/>
        <w:spacing w:before="76"/>
      </w:pPr>
    </w:p>
    <w:p w14:paraId="75F538DF" w14:textId="77777777" w:rsidR="00A83A30" w:rsidRDefault="00C90333">
      <w:pPr>
        <w:pStyle w:val="BodyText"/>
        <w:spacing w:line="271" w:lineRule="auto"/>
        <w:ind w:left="519"/>
      </w:pPr>
      <w:r>
        <w:rPr>
          <w:w w:val="105"/>
        </w:rPr>
        <w:t>This</w:t>
      </w:r>
      <w:r>
        <w:rPr>
          <w:spacing w:val="-20"/>
          <w:w w:val="105"/>
        </w:rPr>
        <w:t xml:space="preserve"> </w:t>
      </w:r>
      <w:r>
        <w:rPr>
          <w:w w:val="105"/>
        </w:rPr>
        <w:t>subject</w:t>
      </w:r>
      <w:r>
        <w:rPr>
          <w:spacing w:val="-20"/>
          <w:w w:val="105"/>
        </w:rPr>
        <w:t xml:space="preserve"> </w:t>
      </w:r>
      <w:r>
        <w:rPr>
          <w:w w:val="105"/>
        </w:rPr>
        <w:t>introduces</w:t>
      </w:r>
      <w:r>
        <w:rPr>
          <w:spacing w:val="-20"/>
          <w:w w:val="105"/>
        </w:rPr>
        <w:t xml:space="preserve"> </w:t>
      </w:r>
      <w:r>
        <w:rPr>
          <w:w w:val="105"/>
        </w:rPr>
        <w:t>students</w:t>
      </w:r>
      <w:r>
        <w:rPr>
          <w:spacing w:val="-20"/>
          <w:w w:val="105"/>
        </w:rPr>
        <w:t xml:space="preserve"> </w:t>
      </w:r>
      <w:r>
        <w:rPr>
          <w:w w:val="105"/>
        </w:rPr>
        <w:t>to</w:t>
      </w:r>
      <w:r>
        <w:rPr>
          <w:spacing w:val="-20"/>
          <w:w w:val="105"/>
        </w:rPr>
        <w:t xml:space="preserve"> </w:t>
      </w:r>
      <w:r>
        <w:rPr>
          <w:w w:val="105"/>
        </w:rPr>
        <w:t>how</w:t>
      </w:r>
      <w:r>
        <w:rPr>
          <w:spacing w:val="-20"/>
          <w:w w:val="105"/>
        </w:rPr>
        <w:t xml:space="preserve"> </w:t>
      </w:r>
      <w:r>
        <w:rPr>
          <w:w w:val="105"/>
        </w:rPr>
        <w:t>to</w:t>
      </w:r>
      <w:r>
        <w:rPr>
          <w:spacing w:val="-20"/>
          <w:w w:val="105"/>
        </w:rPr>
        <w:t xml:space="preserve"> </w:t>
      </w:r>
      <w:r>
        <w:rPr>
          <w:w w:val="105"/>
        </w:rPr>
        <w:t>handle</w:t>
      </w:r>
      <w:r>
        <w:rPr>
          <w:spacing w:val="-20"/>
          <w:w w:val="105"/>
        </w:rPr>
        <w:t xml:space="preserve"> </w:t>
      </w:r>
      <w:r>
        <w:rPr>
          <w:w w:val="105"/>
        </w:rPr>
        <w:t>specimens</w:t>
      </w:r>
      <w:r>
        <w:rPr>
          <w:spacing w:val="-20"/>
          <w:w w:val="105"/>
        </w:rPr>
        <w:t xml:space="preserve"> </w:t>
      </w:r>
      <w:r>
        <w:rPr>
          <w:w w:val="105"/>
        </w:rPr>
        <w:t>during</w:t>
      </w:r>
      <w:r>
        <w:rPr>
          <w:spacing w:val="-20"/>
          <w:w w:val="105"/>
        </w:rPr>
        <w:t xml:space="preserve"> </w:t>
      </w:r>
      <w:r>
        <w:rPr>
          <w:w w:val="105"/>
        </w:rPr>
        <w:t>transport processing and any other special considerations related to specimens.</w:t>
      </w:r>
    </w:p>
    <w:p w14:paraId="5B93C5D6" w14:textId="77777777" w:rsidR="00A83A30" w:rsidRDefault="00C90333">
      <w:pPr>
        <w:pStyle w:val="BodyText"/>
        <w:spacing w:before="1" w:line="271" w:lineRule="auto"/>
        <w:ind w:left="519" w:right="525"/>
      </w:pPr>
      <w:r>
        <w:rPr>
          <w:w w:val="105"/>
        </w:rPr>
        <w:t>Understanding</w:t>
      </w:r>
      <w:r>
        <w:rPr>
          <w:spacing w:val="-20"/>
          <w:w w:val="105"/>
        </w:rPr>
        <w:t xml:space="preserve"> </w:t>
      </w:r>
      <w:r>
        <w:rPr>
          <w:w w:val="105"/>
        </w:rPr>
        <w:t>point</w:t>
      </w:r>
      <w:r>
        <w:rPr>
          <w:spacing w:val="-20"/>
          <w:w w:val="105"/>
        </w:rPr>
        <w:t xml:space="preserve"> </w:t>
      </w:r>
      <w:r>
        <w:rPr>
          <w:w w:val="105"/>
        </w:rPr>
        <w:t>of</w:t>
      </w:r>
      <w:r>
        <w:rPr>
          <w:spacing w:val="-20"/>
          <w:w w:val="105"/>
        </w:rPr>
        <w:t xml:space="preserve"> </w:t>
      </w:r>
      <w:r>
        <w:rPr>
          <w:w w:val="105"/>
        </w:rPr>
        <w:t>care</w:t>
      </w:r>
      <w:r>
        <w:rPr>
          <w:spacing w:val="-20"/>
          <w:w w:val="105"/>
        </w:rPr>
        <w:t xml:space="preserve"> </w:t>
      </w:r>
      <w:r>
        <w:rPr>
          <w:w w:val="105"/>
        </w:rPr>
        <w:t>testing,</w:t>
      </w:r>
      <w:r>
        <w:rPr>
          <w:spacing w:val="-20"/>
          <w:w w:val="105"/>
        </w:rPr>
        <w:t xml:space="preserve"> </w:t>
      </w:r>
      <w:r>
        <w:rPr>
          <w:w w:val="105"/>
        </w:rPr>
        <w:t>when</w:t>
      </w:r>
      <w:r>
        <w:rPr>
          <w:spacing w:val="-20"/>
          <w:w w:val="105"/>
        </w:rPr>
        <w:t xml:space="preserve"> </w:t>
      </w:r>
      <w:r>
        <w:rPr>
          <w:w w:val="105"/>
        </w:rPr>
        <w:t>testing</w:t>
      </w:r>
      <w:r>
        <w:rPr>
          <w:spacing w:val="-20"/>
          <w:w w:val="105"/>
        </w:rPr>
        <w:t xml:space="preserve"> </w:t>
      </w:r>
      <w:r>
        <w:rPr>
          <w:w w:val="105"/>
        </w:rPr>
        <w:t>should</w:t>
      </w:r>
      <w:r>
        <w:rPr>
          <w:spacing w:val="-20"/>
          <w:w w:val="105"/>
        </w:rPr>
        <w:t xml:space="preserve"> </w:t>
      </w:r>
      <w:r>
        <w:rPr>
          <w:w w:val="105"/>
        </w:rPr>
        <w:t>occur,</w:t>
      </w:r>
      <w:r>
        <w:rPr>
          <w:spacing w:val="-20"/>
          <w:w w:val="105"/>
        </w:rPr>
        <w:t xml:space="preserve"> </w:t>
      </w:r>
      <w:r>
        <w:rPr>
          <w:w w:val="105"/>
        </w:rPr>
        <w:t>the</w:t>
      </w:r>
      <w:r>
        <w:rPr>
          <w:spacing w:val="-20"/>
          <w:w w:val="105"/>
        </w:rPr>
        <w:t xml:space="preserve"> </w:t>
      </w:r>
      <w:r>
        <w:rPr>
          <w:w w:val="105"/>
        </w:rPr>
        <w:t>importance</w:t>
      </w:r>
      <w:r>
        <w:rPr>
          <w:spacing w:val="-20"/>
          <w:w w:val="105"/>
        </w:rPr>
        <w:t xml:space="preserve"> </w:t>
      </w:r>
      <w:r>
        <w:rPr>
          <w:w w:val="105"/>
        </w:rPr>
        <w:t>of POC testing and consideration when conducting POC tests.</w:t>
      </w:r>
    </w:p>
    <w:p w14:paraId="4F198220" w14:textId="77777777" w:rsidR="00A83A30" w:rsidRDefault="00A83A30">
      <w:pPr>
        <w:pStyle w:val="BodyText"/>
        <w:spacing w:before="39"/>
      </w:pPr>
    </w:p>
    <w:p w14:paraId="20A1E83C" w14:textId="77777777" w:rsidR="00A83A30" w:rsidRDefault="00C90333">
      <w:pPr>
        <w:pStyle w:val="BodyText"/>
        <w:tabs>
          <w:tab w:val="left" w:pos="5167"/>
        </w:tabs>
        <w:ind w:left="519"/>
      </w:pPr>
      <w:r>
        <w:rPr>
          <w:spacing w:val="-2"/>
        </w:rPr>
        <w:t>HPH104:</w:t>
      </w:r>
      <w:r>
        <w:rPr>
          <w:spacing w:val="-20"/>
        </w:rPr>
        <w:t xml:space="preserve"> </w:t>
      </w:r>
      <w:r>
        <w:rPr>
          <w:spacing w:val="-2"/>
        </w:rPr>
        <w:t>Professional</w:t>
      </w:r>
      <w:r>
        <w:rPr>
          <w:spacing w:val="-19"/>
        </w:rPr>
        <w:t xml:space="preserve"> </w:t>
      </w:r>
      <w:r>
        <w:rPr>
          <w:spacing w:val="-2"/>
        </w:rPr>
        <w:t>Issues</w:t>
      </w:r>
      <w:r>
        <w:tab/>
        <w:t>Contact</w:t>
      </w:r>
      <w:r>
        <w:rPr>
          <w:spacing w:val="-2"/>
        </w:rPr>
        <w:t xml:space="preserve"> </w:t>
      </w:r>
      <w:r>
        <w:t>Hours:</w:t>
      </w:r>
      <w:r>
        <w:rPr>
          <w:spacing w:val="-2"/>
        </w:rPr>
        <w:t xml:space="preserve"> </w:t>
      </w:r>
      <w:r>
        <w:t>6</w:t>
      </w:r>
      <w:r>
        <w:rPr>
          <w:spacing w:val="-2"/>
        </w:rPr>
        <w:t xml:space="preserve"> </w:t>
      </w:r>
      <w:r>
        <w:t>hours</w:t>
      </w:r>
      <w:r>
        <w:rPr>
          <w:spacing w:val="-1"/>
        </w:rPr>
        <w:t xml:space="preserve"> </w:t>
      </w:r>
      <w:r>
        <w:rPr>
          <w:spacing w:val="-2"/>
        </w:rPr>
        <w:t>Theory</w:t>
      </w:r>
    </w:p>
    <w:p w14:paraId="7E56FAC5" w14:textId="77777777" w:rsidR="00A83A30" w:rsidRDefault="00A83A30">
      <w:pPr>
        <w:pStyle w:val="BodyText"/>
        <w:spacing w:before="77"/>
      </w:pPr>
    </w:p>
    <w:p w14:paraId="69DF4183" w14:textId="77777777" w:rsidR="00A83A30" w:rsidRDefault="00C90333">
      <w:pPr>
        <w:pStyle w:val="BodyText"/>
        <w:spacing w:line="271" w:lineRule="auto"/>
        <w:ind w:left="519"/>
      </w:pPr>
      <w:r>
        <w:rPr>
          <w:w w:val="105"/>
        </w:rPr>
        <w:t>This</w:t>
      </w:r>
      <w:r>
        <w:rPr>
          <w:spacing w:val="-24"/>
          <w:w w:val="105"/>
        </w:rPr>
        <w:t xml:space="preserve"> </w:t>
      </w:r>
      <w:r>
        <w:rPr>
          <w:w w:val="105"/>
        </w:rPr>
        <w:t>subject</w:t>
      </w:r>
      <w:r>
        <w:rPr>
          <w:spacing w:val="-24"/>
          <w:w w:val="105"/>
        </w:rPr>
        <w:t xml:space="preserve"> </w:t>
      </w:r>
      <w:r>
        <w:rPr>
          <w:w w:val="105"/>
        </w:rPr>
        <w:t>discusses</w:t>
      </w:r>
      <w:r>
        <w:rPr>
          <w:spacing w:val="-24"/>
          <w:w w:val="105"/>
        </w:rPr>
        <w:t xml:space="preserve"> </w:t>
      </w:r>
      <w:r>
        <w:rPr>
          <w:w w:val="105"/>
        </w:rPr>
        <w:t>quality</w:t>
      </w:r>
      <w:r>
        <w:rPr>
          <w:spacing w:val="-24"/>
          <w:w w:val="105"/>
        </w:rPr>
        <w:t xml:space="preserve"> </w:t>
      </w:r>
      <w:r>
        <w:rPr>
          <w:w w:val="105"/>
        </w:rPr>
        <w:t>matters</w:t>
      </w:r>
      <w:r>
        <w:rPr>
          <w:spacing w:val="-24"/>
          <w:w w:val="105"/>
        </w:rPr>
        <w:t xml:space="preserve"> </w:t>
      </w:r>
      <w:r>
        <w:rPr>
          <w:w w:val="105"/>
        </w:rPr>
        <w:t>surrounding</w:t>
      </w:r>
      <w:r>
        <w:rPr>
          <w:spacing w:val="-24"/>
          <w:w w:val="105"/>
        </w:rPr>
        <w:t xml:space="preserve"> </w:t>
      </w:r>
      <w:r>
        <w:rPr>
          <w:w w:val="105"/>
        </w:rPr>
        <w:t>phlebotomy</w:t>
      </w:r>
      <w:r>
        <w:rPr>
          <w:spacing w:val="-24"/>
          <w:w w:val="105"/>
        </w:rPr>
        <w:t xml:space="preserve"> </w:t>
      </w:r>
      <w:r>
        <w:rPr>
          <w:w w:val="105"/>
        </w:rPr>
        <w:t>such</w:t>
      </w:r>
      <w:r>
        <w:rPr>
          <w:spacing w:val="-24"/>
          <w:w w:val="105"/>
        </w:rPr>
        <w:t xml:space="preserve"> </w:t>
      </w:r>
      <w:r>
        <w:rPr>
          <w:w w:val="105"/>
        </w:rPr>
        <w:t>as</w:t>
      </w:r>
      <w:r>
        <w:rPr>
          <w:spacing w:val="-24"/>
          <w:w w:val="105"/>
        </w:rPr>
        <w:t xml:space="preserve"> </w:t>
      </w:r>
      <w:r>
        <w:rPr>
          <w:w w:val="105"/>
        </w:rPr>
        <w:t>procedure manual</w:t>
      </w:r>
      <w:r>
        <w:rPr>
          <w:spacing w:val="-6"/>
          <w:w w:val="105"/>
        </w:rPr>
        <w:t xml:space="preserve"> </w:t>
      </w:r>
      <w:r>
        <w:rPr>
          <w:w w:val="105"/>
        </w:rPr>
        <w:t>quality</w:t>
      </w:r>
      <w:r>
        <w:rPr>
          <w:spacing w:val="-6"/>
          <w:w w:val="105"/>
        </w:rPr>
        <w:t xml:space="preserve"> </w:t>
      </w:r>
      <w:r>
        <w:rPr>
          <w:w w:val="105"/>
        </w:rPr>
        <w:t>controls</w:t>
      </w:r>
      <w:r>
        <w:rPr>
          <w:spacing w:val="-6"/>
          <w:w w:val="105"/>
        </w:rPr>
        <w:t xml:space="preserve"> </w:t>
      </w:r>
      <w:r>
        <w:rPr>
          <w:w w:val="105"/>
        </w:rPr>
        <w:t>delta</w:t>
      </w:r>
      <w:r>
        <w:rPr>
          <w:spacing w:val="-6"/>
          <w:w w:val="105"/>
        </w:rPr>
        <w:t xml:space="preserve"> </w:t>
      </w:r>
      <w:r>
        <w:rPr>
          <w:w w:val="105"/>
        </w:rPr>
        <w:t>checks</w:t>
      </w:r>
      <w:r>
        <w:rPr>
          <w:spacing w:val="-6"/>
          <w:w w:val="105"/>
        </w:rPr>
        <w:t xml:space="preserve"> </w:t>
      </w:r>
      <w:r>
        <w:rPr>
          <w:w w:val="105"/>
        </w:rPr>
        <w:t>preanalytical</w:t>
      </w:r>
      <w:r>
        <w:rPr>
          <w:spacing w:val="-6"/>
          <w:w w:val="105"/>
        </w:rPr>
        <w:t xml:space="preserve"> </w:t>
      </w:r>
      <w:r>
        <w:rPr>
          <w:w w:val="105"/>
        </w:rPr>
        <w:t>variables</w:t>
      </w:r>
      <w:r>
        <w:rPr>
          <w:spacing w:val="-6"/>
          <w:w w:val="105"/>
        </w:rPr>
        <w:t xml:space="preserve"> </w:t>
      </w:r>
      <w:proofErr w:type="gramStart"/>
      <w:r>
        <w:rPr>
          <w:w w:val="105"/>
        </w:rPr>
        <w:t>and</w:t>
      </w:r>
      <w:r>
        <w:rPr>
          <w:spacing w:val="-6"/>
          <w:w w:val="105"/>
        </w:rPr>
        <w:t xml:space="preserve"> </w:t>
      </w:r>
      <w:r>
        <w:rPr>
          <w:w w:val="105"/>
        </w:rPr>
        <w:t>etc.</w:t>
      </w:r>
      <w:proofErr w:type="gramEnd"/>
    </w:p>
    <w:p w14:paraId="34E138A6" w14:textId="77777777" w:rsidR="00A83A30" w:rsidRDefault="00C90333">
      <w:pPr>
        <w:pStyle w:val="BodyText"/>
        <w:spacing w:before="1" w:line="271" w:lineRule="auto"/>
        <w:ind w:left="519"/>
      </w:pPr>
      <w:r>
        <w:rPr>
          <w:w w:val="105"/>
        </w:rPr>
        <w:t>Understanding</w:t>
      </w:r>
      <w:r>
        <w:rPr>
          <w:spacing w:val="-21"/>
          <w:w w:val="105"/>
        </w:rPr>
        <w:t xml:space="preserve"> </w:t>
      </w:r>
      <w:r>
        <w:rPr>
          <w:w w:val="105"/>
        </w:rPr>
        <w:t>legal</w:t>
      </w:r>
      <w:r>
        <w:rPr>
          <w:spacing w:val="-21"/>
          <w:w w:val="105"/>
        </w:rPr>
        <w:t xml:space="preserve"> </w:t>
      </w:r>
      <w:r>
        <w:rPr>
          <w:w w:val="105"/>
        </w:rPr>
        <w:t>issues</w:t>
      </w:r>
      <w:r>
        <w:rPr>
          <w:spacing w:val="-21"/>
          <w:w w:val="105"/>
        </w:rPr>
        <w:t xml:space="preserve"> </w:t>
      </w:r>
      <w:r>
        <w:rPr>
          <w:w w:val="105"/>
        </w:rPr>
        <w:t>surrounding</w:t>
      </w:r>
      <w:r>
        <w:rPr>
          <w:spacing w:val="-21"/>
          <w:w w:val="105"/>
        </w:rPr>
        <w:t xml:space="preserve"> </w:t>
      </w:r>
      <w:r>
        <w:rPr>
          <w:w w:val="105"/>
        </w:rPr>
        <w:t>phlebotomy</w:t>
      </w:r>
      <w:r>
        <w:rPr>
          <w:spacing w:val="-21"/>
          <w:w w:val="105"/>
        </w:rPr>
        <w:t xml:space="preserve"> </w:t>
      </w:r>
      <w:r>
        <w:rPr>
          <w:w w:val="105"/>
        </w:rPr>
        <w:t>such</w:t>
      </w:r>
      <w:r>
        <w:rPr>
          <w:spacing w:val="-21"/>
          <w:w w:val="105"/>
        </w:rPr>
        <w:t xml:space="preserve"> </w:t>
      </w:r>
      <w:r>
        <w:rPr>
          <w:w w:val="105"/>
        </w:rPr>
        <w:t>as</w:t>
      </w:r>
      <w:r>
        <w:rPr>
          <w:spacing w:val="-21"/>
          <w:w w:val="105"/>
        </w:rPr>
        <w:t xml:space="preserve"> </w:t>
      </w:r>
      <w:r>
        <w:rPr>
          <w:w w:val="105"/>
        </w:rPr>
        <w:t>loss</w:t>
      </w:r>
      <w:r>
        <w:rPr>
          <w:spacing w:val="-21"/>
          <w:w w:val="105"/>
        </w:rPr>
        <w:t xml:space="preserve"> </w:t>
      </w:r>
      <w:r>
        <w:rPr>
          <w:w w:val="105"/>
        </w:rPr>
        <w:t>scope</w:t>
      </w:r>
      <w:r>
        <w:rPr>
          <w:spacing w:val="-21"/>
          <w:w w:val="105"/>
        </w:rPr>
        <w:t xml:space="preserve"> </w:t>
      </w:r>
      <w:r>
        <w:rPr>
          <w:w w:val="105"/>
        </w:rPr>
        <w:t>of</w:t>
      </w:r>
      <w:r>
        <w:rPr>
          <w:spacing w:val="-21"/>
          <w:w w:val="105"/>
        </w:rPr>
        <w:t xml:space="preserve"> </w:t>
      </w:r>
      <w:r>
        <w:rPr>
          <w:w w:val="105"/>
        </w:rPr>
        <w:t>practice liability malpractice and confidentiality.</w:t>
      </w:r>
    </w:p>
    <w:p w14:paraId="3F470E06" w14:textId="77777777" w:rsidR="00A83A30" w:rsidRDefault="00A83A30">
      <w:pPr>
        <w:pStyle w:val="BodyText"/>
        <w:spacing w:before="39"/>
      </w:pPr>
    </w:p>
    <w:p w14:paraId="23F1CE3A" w14:textId="77777777" w:rsidR="00A83A30" w:rsidRDefault="00C90333">
      <w:pPr>
        <w:pStyle w:val="BodyText"/>
        <w:tabs>
          <w:tab w:val="left" w:pos="5193"/>
        </w:tabs>
        <w:ind w:left="519"/>
      </w:pPr>
      <w:r>
        <w:rPr>
          <w:w w:val="90"/>
        </w:rPr>
        <w:t>PH105:</w:t>
      </w:r>
      <w:r>
        <w:rPr>
          <w:spacing w:val="2"/>
        </w:rPr>
        <w:t xml:space="preserve"> </w:t>
      </w:r>
      <w:r>
        <w:rPr>
          <w:w w:val="90"/>
        </w:rPr>
        <w:t>Lab</w:t>
      </w:r>
      <w:r>
        <w:rPr>
          <w:spacing w:val="3"/>
        </w:rPr>
        <w:t xml:space="preserve"> </w:t>
      </w:r>
      <w:r>
        <w:rPr>
          <w:spacing w:val="-2"/>
          <w:w w:val="90"/>
        </w:rPr>
        <w:t>Practicum</w:t>
      </w:r>
      <w:r>
        <w:tab/>
        <w:t>Contact</w:t>
      </w:r>
      <w:r>
        <w:rPr>
          <w:spacing w:val="-2"/>
        </w:rPr>
        <w:t xml:space="preserve"> </w:t>
      </w:r>
      <w:r>
        <w:t>Hours:</w:t>
      </w:r>
      <w:r>
        <w:rPr>
          <w:spacing w:val="-2"/>
        </w:rPr>
        <w:t xml:space="preserve"> </w:t>
      </w:r>
      <w:r>
        <w:t>26</w:t>
      </w:r>
      <w:r>
        <w:rPr>
          <w:spacing w:val="-2"/>
        </w:rPr>
        <w:t xml:space="preserve"> </w:t>
      </w:r>
      <w:r>
        <w:t>hours</w:t>
      </w:r>
      <w:r>
        <w:rPr>
          <w:spacing w:val="-1"/>
        </w:rPr>
        <w:t xml:space="preserve"> </w:t>
      </w:r>
      <w:r>
        <w:rPr>
          <w:spacing w:val="-5"/>
        </w:rPr>
        <w:t>Lab</w:t>
      </w:r>
    </w:p>
    <w:p w14:paraId="0E815CF1" w14:textId="77777777" w:rsidR="00A83A30" w:rsidRDefault="00A83A30">
      <w:pPr>
        <w:pStyle w:val="BodyText"/>
        <w:spacing w:before="76"/>
      </w:pPr>
    </w:p>
    <w:p w14:paraId="13D7432C" w14:textId="77777777" w:rsidR="00A83A30" w:rsidRDefault="00C90333">
      <w:pPr>
        <w:pStyle w:val="BodyText"/>
        <w:spacing w:before="1" w:line="271" w:lineRule="auto"/>
        <w:ind w:left="519" w:right="683"/>
      </w:pPr>
      <w:r>
        <w:rPr>
          <w:w w:val="105"/>
        </w:rPr>
        <w:t>In</w:t>
      </w:r>
      <w:r>
        <w:rPr>
          <w:spacing w:val="-16"/>
          <w:w w:val="105"/>
        </w:rPr>
        <w:t xml:space="preserve"> </w:t>
      </w:r>
      <w:r>
        <w:rPr>
          <w:w w:val="105"/>
        </w:rPr>
        <w:t>this</w:t>
      </w:r>
      <w:r>
        <w:rPr>
          <w:spacing w:val="-16"/>
          <w:w w:val="105"/>
        </w:rPr>
        <w:t xml:space="preserve"> </w:t>
      </w:r>
      <w:r>
        <w:rPr>
          <w:w w:val="105"/>
        </w:rPr>
        <w:t>course,</w:t>
      </w:r>
      <w:r>
        <w:rPr>
          <w:spacing w:val="-16"/>
          <w:w w:val="105"/>
        </w:rPr>
        <w:t xml:space="preserve"> </w:t>
      </w:r>
      <w:r>
        <w:rPr>
          <w:w w:val="105"/>
        </w:rPr>
        <w:t>students</w:t>
      </w:r>
      <w:r>
        <w:rPr>
          <w:spacing w:val="-16"/>
          <w:w w:val="105"/>
        </w:rPr>
        <w:t xml:space="preserve"> </w:t>
      </w:r>
      <w:r>
        <w:rPr>
          <w:w w:val="105"/>
        </w:rPr>
        <w:t>will</w:t>
      </w:r>
      <w:r>
        <w:rPr>
          <w:spacing w:val="-16"/>
          <w:w w:val="105"/>
        </w:rPr>
        <w:t xml:space="preserve"> </w:t>
      </w:r>
      <w:r>
        <w:rPr>
          <w:w w:val="105"/>
        </w:rPr>
        <w:t>practice</w:t>
      </w:r>
      <w:r>
        <w:rPr>
          <w:spacing w:val="-16"/>
          <w:w w:val="105"/>
        </w:rPr>
        <w:t xml:space="preserve"> </w:t>
      </w:r>
      <w:r>
        <w:rPr>
          <w:w w:val="105"/>
        </w:rPr>
        <w:t>hands</w:t>
      </w:r>
      <w:r>
        <w:rPr>
          <w:spacing w:val="-16"/>
          <w:w w:val="105"/>
        </w:rPr>
        <w:t xml:space="preserve"> </w:t>
      </w:r>
      <w:r>
        <w:rPr>
          <w:w w:val="105"/>
        </w:rPr>
        <w:t>on</w:t>
      </w:r>
      <w:r>
        <w:rPr>
          <w:spacing w:val="-16"/>
          <w:w w:val="105"/>
        </w:rPr>
        <w:t xml:space="preserve"> </w:t>
      </w:r>
      <w:r>
        <w:rPr>
          <w:w w:val="105"/>
        </w:rPr>
        <w:t>what</w:t>
      </w:r>
      <w:r>
        <w:rPr>
          <w:spacing w:val="-16"/>
          <w:w w:val="105"/>
        </w:rPr>
        <w:t xml:space="preserve"> </w:t>
      </w:r>
      <w:r>
        <w:rPr>
          <w:w w:val="105"/>
        </w:rPr>
        <w:t>they</w:t>
      </w:r>
      <w:r>
        <w:rPr>
          <w:spacing w:val="-16"/>
          <w:w w:val="105"/>
        </w:rPr>
        <w:t xml:space="preserve"> </w:t>
      </w:r>
      <w:r>
        <w:rPr>
          <w:w w:val="105"/>
        </w:rPr>
        <w:t>have</w:t>
      </w:r>
      <w:r>
        <w:rPr>
          <w:spacing w:val="-16"/>
          <w:w w:val="105"/>
        </w:rPr>
        <w:t xml:space="preserve"> </w:t>
      </w:r>
      <w:r>
        <w:rPr>
          <w:w w:val="105"/>
        </w:rPr>
        <w:t>learned</w:t>
      </w:r>
      <w:r>
        <w:rPr>
          <w:spacing w:val="-16"/>
          <w:w w:val="105"/>
        </w:rPr>
        <w:t xml:space="preserve"> </w:t>
      </w:r>
      <w:r>
        <w:rPr>
          <w:w w:val="105"/>
        </w:rPr>
        <w:t>in</w:t>
      </w:r>
      <w:r>
        <w:rPr>
          <w:spacing w:val="-16"/>
          <w:w w:val="105"/>
        </w:rPr>
        <w:t xml:space="preserve"> </w:t>
      </w:r>
      <w:r>
        <w:rPr>
          <w:w w:val="105"/>
        </w:rPr>
        <w:t>the course.</w:t>
      </w:r>
      <w:r>
        <w:rPr>
          <w:spacing w:val="-23"/>
          <w:w w:val="105"/>
        </w:rPr>
        <w:t xml:space="preserve"> </w:t>
      </w:r>
      <w:r>
        <w:rPr>
          <w:w w:val="105"/>
        </w:rPr>
        <w:t>Learning</w:t>
      </w:r>
      <w:r>
        <w:rPr>
          <w:spacing w:val="-23"/>
          <w:w w:val="105"/>
        </w:rPr>
        <w:t xml:space="preserve"> </w:t>
      </w:r>
      <w:r>
        <w:rPr>
          <w:w w:val="105"/>
        </w:rPr>
        <w:t>may</w:t>
      </w:r>
      <w:r>
        <w:rPr>
          <w:spacing w:val="-23"/>
          <w:w w:val="105"/>
        </w:rPr>
        <w:t xml:space="preserve"> </w:t>
      </w:r>
      <w:r>
        <w:rPr>
          <w:w w:val="105"/>
        </w:rPr>
        <w:t>occur</w:t>
      </w:r>
      <w:r>
        <w:rPr>
          <w:spacing w:val="-23"/>
          <w:w w:val="105"/>
        </w:rPr>
        <w:t xml:space="preserve"> </w:t>
      </w:r>
      <w:r>
        <w:rPr>
          <w:w w:val="105"/>
        </w:rPr>
        <w:t>in</w:t>
      </w:r>
      <w:r>
        <w:rPr>
          <w:spacing w:val="-23"/>
          <w:w w:val="105"/>
        </w:rPr>
        <w:t xml:space="preserve"> </w:t>
      </w:r>
      <w:r>
        <w:rPr>
          <w:w w:val="105"/>
        </w:rPr>
        <w:t>lab</w:t>
      </w:r>
      <w:r>
        <w:rPr>
          <w:spacing w:val="-23"/>
          <w:w w:val="105"/>
        </w:rPr>
        <w:t xml:space="preserve"> </w:t>
      </w:r>
      <w:r>
        <w:rPr>
          <w:w w:val="105"/>
        </w:rPr>
        <w:t>where</w:t>
      </w:r>
      <w:r>
        <w:rPr>
          <w:spacing w:val="-23"/>
          <w:w w:val="105"/>
        </w:rPr>
        <w:t xml:space="preserve"> </w:t>
      </w:r>
      <w:r>
        <w:rPr>
          <w:w w:val="105"/>
        </w:rPr>
        <w:t>students</w:t>
      </w:r>
      <w:r>
        <w:rPr>
          <w:spacing w:val="-23"/>
          <w:w w:val="105"/>
        </w:rPr>
        <w:t xml:space="preserve"> </w:t>
      </w:r>
      <w:r>
        <w:rPr>
          <w:w w:val="105"/>
        </w:rPr>
        <w:t>get</w:t>
      </w:r>
      <w:r>
        <w:rPr>
          <w:spacing w:val="-23"/>
          <w:w w:val="105"/>
        </w:rPr>
        <w:t xml:space="preserve"> </w:t>
      </w:r>
      <w:r>
        <w:rPr>
          <w:w w:val="105"/>
        </w:rPr>
        <w:t>to</w:t>
      </w:r>
      <w:r>
        <w:rPr>
          <w:spacing w:val="-23"/>
          <w:w w:val="105"/>
        </w:rPr>
        <w:t xml:space="preserve"> </w:t>
      </w:r>
      <w:r>
        <w:rPr>
          <w:w w:val="105"/>
        </w:rPr>
        <w:t>practice</w:t>
      </w:r>
      <w:r>
        <w:rPr>
          <w:spacing w:val="-23"/>
          <w:w w:val="105"/>
        </w:rPr>
        <w:t xml:space="preserve"> </w:t>
      </w:r>
      <w:r>
        <w:rPr>
          <w:w w:val="105"/>
        </w:rPr>
        <w:t>venipunctures and</w:t>
      </w:r>
      <w:r>
        <w:rPr>
          <w:spacing w:val="-9"/>
          <w:w w:val="105"/>
        </w:rPr>
        <w:t xml:space="preserve"> </w:t>
      </w:r>
      <w:r>
        <w:rPr>
          <w:w w:val="105"/>
        </w:rPr>
        <w:t>capillary</w:t>
      </w:r>
      <w:r>
        <w:rPr>
          <w:spacing w:val="-9"/>
          <w:w w:val="105"/>
        </w:rPr>
        <w:t xml:space="preserve"> </w:t>
      </w:r>
      <w:r>
        <w:rPr>
          <w:w w:val="105"/>
        </w:rPr>
        <w:t>sticks</w:t>
      </w:r>
      <w:r>
        <w:rPr>
          <w:spacing w:val="-9"/>
          <w:w w:val="105"/>
        </w:rPr>
        <w:t xml:space="preserve"> </w:t>
      </w:r>
      <w:r>
        <w:rPr>
          <w:w w:val="105"/>
        </w:rPr>
        <w:t>to</w:t>
      </w:r>
      <w:r>
        <w:rPr>
          <w:spacing w:val="-9"/>
          <w:w w:val="105"/>
        </w:rPr>
        <w:t xml:space="preserve"> </w:t>
      </w:r>
      <w:r>
        <w:rPr>
          <w:w w:val="105"/>
        </w:rPr>
        <w:t>satisfy</w:t>
      </w:r>
      <w:r>
        <w:rPr>
          <w:spacing w:val="-9"/>
          <w:w w:val="105"/>
        </w:rPr>
        <w:t xml:space="preserve"> </w:t>
      </w:r>
      <w:r>
        <w:rPr>
          <w:w w:val="105"/>
        </w:rPr>
        <w:t>requirements</w:t>
      </w:r>
      <w:r>
        <w:rPr>
          <w:spacing w:val="-9"/>
          <w:w w:val="105"/>
        </w:rPr>
        <w:t xml:space="preserve"> </w:t>
      </w:r>
      <w:r>
        <w:rPr>
          <w:w w:val="105"/>
        </w:rPr>
        <w:t>needed</w:t>
      </w:r>
      <w:r>
        <w:rPr>
          <w:spacing w:val="-9"/>
          <w:w w:val="105"/>
        </w:rPr>
        <w:t xml:space="preserve"> </w:t>
      </w:r>
      <w:r>
        <w:rPr>
          <w:w w:val="105"/>
        </w:rPr>
        <w:t>for</w:t>
      </w:r>
      <w:r>
        <w:rPr>
          <w:spacing w:val="-9"/>
          <w:w w:val="105"/>
        </w:rPr>
        <w:t xml:space="preserve"> </w:t>
      </w:r>
      <w:r>
        <w:rPr>
          <w:w w:val="105"/>
        </w:rPr>
        <w:t>certification,</w:t>
      </w:r>
      <w:r>
        <w:rPr>
          <w:spacing w:val="-9"/>
          <w:w w:val="105"/>
        </w:rPr>
        <w:t xml:space="preserve"> </w:t>
      </w:r>
      <w:r>
        <w:rPr>
          <w:w w:val="105"/>
        </w:rPr>
        <w:t>should</w:t>
      </w:r>
      <w:r>
        <w:rPr>
          <w:spacing w:val="-9"/>
          <w:w w:val="105"/>
        </w:rPr>
        <w:t xml:space="preserve"> </w:t>
      </w:r>
      <w:r>
        <w:rPr>
          <w:w w:val="105"/>
        </w:rPr>
        <w:t>the student</w:t>
      </w:r>
      <w:r>
        <w:rPr>
          <w:spacing w:val="-13"/>
          <w:w w:val="105"/>
        </w:rPr>
        <w:t xml:space="preserve"> </w:t>
      </w:r>
      <w:r>
        <w:rPr>
          <w:w w:val="105"/>
        </w:rPr>
        <w:t>choose</w:t>
      </w:r>
      <w:r>
        <w:rPr>
          <w:spacing w:val="-13"/>
          <w:w w:val="105"/>
        </w:rPr>
        <w:t xml:space="preserve"> </w:t>
      </w:r>
      <w:r>
        <w:rPr>
          <w:w w:val="105"/>
        </w:rPr>
        <w:t>to</w:t>
      </w:r>
      <w:r>
        <w:rPr>
          <w:spacing w:val="-13"/>
          <w:w w:val="105"/>
        </w:rPr>
        <w:t xml:space="preserve"> </w:t>
      </w:r>
      <w:r>
        <w:rPr>
          <w:w w:val="105"/>
        </w:rPr>
        <w:t>sit</w:t>
      </w:r>
      <w:r>
        <w:rPr>
          <w:spacing w:val="-13"/>
          <w:w w:val="105"/>
        </w:rPr>
        <w:t xml:space="preserve"> </w:t>
      </w:r>
      <w:r>
        <w:rPr>
          <w:w w:val="105"/>
        </w:rPr>
        <w:t>for</w:t>
      </w:r>
      <w:r>
        <w:rPr>
          <w:spacing w:val="-13"/>
          <w:w w:val="105"/>
        </w:rPr>
        <w:t xml:space="preserve"> </w:t>
      </w:r>
      <w:r>
        <w:rPr>
          <w:w w:val="105"/>
        </w:rPr>
        <w:t>the</w:t>
      </w:r>
      <w:r>
        <w:rPr>
          <w:spacing w:val="-13"/>
          <w:w w:val="105"/>
        </w:rPr>
        <w:t xml:space="preserve"> </w:t>
      </w:r>
      <w:r>
        <w:rPr>
          <w:w w:val="105"/>
        </w:rPr>
        <w:t>national</w:t>
      </w:r>
      <w:r>
        <w:rPr>
          <w:spacing w:val="-13"/>
          <w:w w:val="105"/>
        </w:rPr>
        <w:t xml:space="preserve"> </w:t>
      </w:r>
      <w:r>
        <w:rPr>
          <w:w w:val="105"/>
        </w:rPr>
        <w:t>qualifying</w:t>
      </w:r>
      <w:r>
        <w:rPr>
          <w:spacing w:val="-13"/>
          <w:w w:val="105"/>
        </w:rPr>
        <w:t xml:space="preserve"> </w:t>
      </w:r>
      <w:r>
        <w:rPr>
          <w:w w:val="105"/>
        </w:rPr>
        <w:t>exam.</w:t>
      </w:r>
      <w:r>
        <w:rPr>
          <w:spacing w:val="-13"/>
          <w:w w:val="105"/>
        </w:rPr>
        <w:t xml:space="preserve"> </w:t>
      </w:r>
      <w:r>
        <w:rPr>
          <w:w w:val="105"/>
        </w:rPr>
        <w:t>Students</w:t>
      </w:r>
      <w:r>
        <w:rPr>
          <w:spacing w:val="-13"/>
          <w:w w:val="105"/>
        </w:rPr>
        <w:t xml:space="preserve"> </w:t>
      </w:r>
      <w:r>
        <w:rPr>
          <w:w w:val="105"/>
        </w:rPr>
        <w:t>do</w:t>
      </w:r>
      <w:r>
        <w:rPr>
          <w:spacing w:val="-13"/>
          <w:w w:val="105"/>
        </w:rPr>
        <w:t xml:space="preserve"> </w:t>
      </w:r>
      <w:r>
        <w:rPr>
          <w:w w:val="105"/>
        </w:rPr>
        <w:t>not</w:t>
      </w:r>
      <w:r>
        <w:rPr>
          <w:spacing w:val="-13"/>
          <w:w w:val="105"/>
        </w:rPr>
        <w:t xml:space="preserve"> </w:t>
      </w:r>
      <w:r>
        <w:rPr>
          <w:w w:val="105"/>
        </w:rPr>
        <w:t>need</w:t>
      </w:r>
      <w:r>
        <w:rPr>
          <w:spacing w:val="-13"/>
          <w:w w:val="105"/>
        </w:rPr>
        <w:t xml:space="preserve"> </w:t>
      </w:r>
      <w:r>
        <w:rPr>
          <w:w w:val="105"/>
        </w:rPr>
        <w:t>to leave</w:t>
      </w:r>
      <w:r>
        <w:rPr>
          <w:spacing w:val="-9"/>
          <w:w w:val="105"/>
        </w:rPr>
        <w:t xml:space="preserve"> </w:t>
      </w:r>
      <w:r>
        <w:rPr>
          <w:w w:val="105"/>
        </w:rPr>
        <w:t>the</w:t>
      </w:r>
      <w:r>
        <w:rPr>
          <w:spacing w:val="-9"/>
          <w:w w:val="105"/>
        </w:rPr>
        <w:t xml:space="preserve"> </w:t>
      </w:r>
      <w:r>
        <w:rPr>
          <w:w w:val="105"/>
        </w:rPr>
        <w:t>school</w:t>
      </w:r>
      <w:r>
        <w:rPr>
          <w:spacing w:val="-9"/>
          <w:w w:val="105"/>
        </w:rPr>
        <w:t xml:space="preserve"> </w:t>
      </w:r>
      <w:r>
        <w:rPr>
          <w:w w:val="105"/>
        </w:rPr>
        <w:t>and</w:t>
      </w:r>
      <w:r>
        <w:rPr>
          <w:spacing w:val="-9"/>
          <w:w w:val="105"/>
        </w:rPr>
        <w:t xml:space="preserve"> </w:t>
      </w:r>
      <w:r>
        <w:rPr>
          <w:w w:val="105"/>
        </w:rPr>
        <w:t>attend</w:t>
      </w:r>
      <w:r>
        <w:rPr>
          <w:spacing w:val="-9"/>
          <w:w w:val="105"/>
        </w:rPr>
        <w:t xml:space="preserve"> </w:t>
      </w:r>
      <w:r>
        <w:rPr>
          <w:w w:val="105"/>
        </w:rPr>
        <w:t>any</w:t>
      </w:r>
      <w:r>
        <w:rPr>
          <w:spacing w:val="-9"/>
          <w:w w:val="105"/>
        </w:rPr>
        <w:t xml:space="preserve"> </w:t>
      </w:r>
      <w:r>
        <w:rPr>
          <w:w w:val="105"/>
        </w:rPr>
        <w:t>other</w:t>
      </w:r>
      <w:r>
        <w:rPr>
          <w:spacing w:val="-9"/>
          <w:w w:val="105"/>
        </w:rPr>
        <w:t xml:space="preserve"> </w:t>
      </w:r>
      <w:r>
        <w:rPr>
          <w:w w:val="105"/>
        </w:rPr>
        <w:t>location</w:t>
      </w:r>
      <w:r>
        <w:rPr>
          <w:spacing w:val="-9"/>
          <w:w w:val="105"/>
        </w:rPr>
        <w:t xml:space="preserve"> </w:t>
      </w:r>
      <w:r>
        <w:rPr>
          <w:w w:val="105"/>
        </w:rPr>
        <w:t>for</w:t>
      </w:r>
      <w:r>
        <w:rPr>
          <w:spacing w:val="-9"/>
          <w:w w:val="105"/>
        </w:rPr>
        <w:t xml:space="preserve"> </w:t>
      </w:r>
      <w:r>
        <w:rPr>
          <w:w w:val="105"/>
        </w:rPr>
        <w:t>this</w:t>
      </w:r>
      <w:r>
        <w:rPr>
          <w:spacing w:val="-9"/>
          <w:w w:val="105"/>
        </w:rPr>
        <w:t xml:space="preserve"> </w:t>
      </w:r>
      <w:r>
        <w:rPr>
          <w:w w:val="105"/>
        </w:rPr>
        <w:t>portion</w:t>
      </w:r>
      <w:r>
        <w:rPr>
          <w:spacing w:val="-9"/>
          <w:w w:val="105"/>
        </w:rPr>
        <w:t xml:space="preserve"> </w:t>
      </w:r>
      <w:r>
        <w:rPr>
          <w:w w:val="105"/>
        </w:rPr>
        <w:t>of</w:t>
      </w:r>
      <w:r>
        <w:rPr>
          <w:spacing w:val="-9"/>
          <w:w w:val="105"/>
        </w:rPr>
        <w:t xml:space="preserve"> </w:t>
      </w:r>
      <w:r>
        <w:rPr>
          <w:w w:val="105"/>
        </w:rPr>
        <w:t>the</w:t>
      </w:r>
      <w:r>
        <w:rPr>
          <w:spacing w:val="-9"/>
          <w:w w:val="105"/>
        </w:rPr>
        <w:t xml:space="preserve"> </w:t>
      </w:r>
      <w:r>
        <w:rPr>
          <w:w w:val="105"/>
        </w:rPr>
        <w:t>course.</w:t>
      </w:r>
    </w:p>
    <w:p w14:paraId="4438BC9C" w14:textId="77777777" w:rsidR="00A83A30" w:rsidRDefault="00C90333">
      <w:pPr>
        <w:pStyle w:val="BodyText"/>
        <w:spacing w:before="2"/>
        <w:ind w:left="519"/>
      </w:pPr>
      <w:r>
        <w:rPr>
          <w:w w:val="105"/>
        </w:rPr>
        <w:t>Clinical</w:t>
      </w:r>
      <w:r>
        <w:rPr>
          <w:spacing w:val="-22"/>
          <w:w w:val="105"/>
        </w:rPr>
        <w:t xml:space="preserve"> </w:t>
      </w:r>
      <w:r>
        <w:rPr>
          <w:w w:val="105"/>
        </w:rPr>
        <w:t>practicum</w:t>
      </w:r>
      <w:r>
        <w:rPr>
          <w:spacing w:val="-22"/>
          <w:w w:val="105"/>
        </w:rPr>
        <w:t xml:space="preserve"> </w:t>
      </w:r>
      <w:r>
        <w:rPr>
          <w:w w:val="105"/>
        </w:rPr>
        <w:t>will</w:t>
      </w:r>
      <w:r>
        <w:rPr>
          <w:spacing w:val="-21"/>
          <w:w w:val="105"/>
        </w:rPr>
        <w:t xml:space="preserve"> </w:t>
      </w:r>
      <w:r>
        <w:rPr>
          <w:w w:val="105"/>
        </w:rPr>
        <w:t>occur</w:t>
      </w:r>
      <w:r>
        <w:rPr>
          <w:spacing w:val="-22"/>
          <w:w w:val="105"/>
        </w:rPr>
        <w:t xml:space="preserve"> </w:t>
      </w:r>
      <w:r>
        <w:rPr>
          <w:w w:val="105"/>
        </w:rPr>
        <w:t>in</w:t>
      </w:r>
      <w:r>
        <w:rPr>
          <w:spacing w:val="-21"/>
          <w:w w:val="105"/>
        </w:rPr>
        <w:t xml:space="preserve"> </w:t>
      </w:r>
      <w:r>
        <w:rPr>
          <w:w w:val="105"/>
        </w:rPr>
        <w:t>lab</w:t>
      </w:r>
      <w:r>
        <w:rPr>
          <w:spacing w:val="-22"/>
          <w:w w:val="105"/>
        </w:rPr>
        <w:t xml:space="preserve"> </w:t>
      </w:r>
      <w:r>
        <w:rPr>
          <w:w w:val="105"/>
        </w:rPr>
        <w:t>during</w:t>
      </w:r>
      <w:r>
        <w:rPr>
          <w:spacing w:val="-21"/>
          <w:w w:val="105"/>
        </w:rPr>
        <w:t xml:space="preserve"> </w:t>
      </w:r>
      <w:r>
        <w:rPr>
          <w:w w:val="105"/>
        </w:rPr>
        <w:t>normal</w:t>
      </w:r>
      <w:r>
        <w:rPr>
          <w:spacing w:val="-22"/>
          <w:w w:val="105"/>
        </w:rPr>
        <w:t xml:space="preserve"> </w:t>
      </w:r>
      <w:r>
        <w:rPr>
          <w:w w:val="105"/>
        </w:rPr>
        <w:t>class</w:t>
      </w:r>
      <w:r>
        <w:rPr>
          <w:spacing w:val="-21"/>
          <w:w w:val="105"/>
        </w:rPr>
        <w:t xml:space="preserve"> </w:t>
      </w:r>
      <w:r>
        <w:rPr>
          <w:spacing w:val="-2"/>
          <w:w w:val="105"/>
        </w:rPr>
        <w:t>hours.</w:t>
      </w:r>
    </w:p>
    <w:p w14:paraId="4FA88D67" w14:textId="77777777" w:rsidR="00A83A30" w:rsidRDefault="00A83A30">
      <w:pPr>
        <w:sectPr w:rsidR="00A83A30">
          <w:pgSz w:w="12240" w:h="15840"/>
          <w:pgMar w:top="1020" w:right="460" w:bottom="800" w:left="460" w:header="0" w:footer="603" w:gutter="0"/>
          <w:cols w:space="720"/>
        </w:sectPr>
      </w:pPr>
    </w:p>
    <w:p w14:paraId="1045955E" w14:textId="77777777" w:rsidR="00A83A30" w:rsidRDefault="00C90333">
      <w:pPr>
        <w:pStyle w:val="BodyText"/>
        <w:tabs>
          <w:tab w:val="left" w:pos="6619"/>
        </w:tabs>
        <w:spacing w:before="105"/>
        <w:ind w:left="519"/>
      </w:pPr>
      <w:r>
        <w:lastRenderedPageBreak/>
        <w:t>HEC100:</w:t>
      </w:r>
      <w:r>
        <w:rPr>
          <w:spacing w:val="-23"/>
        </w:rPr>
        <w:t xml:space="preserve"> </w:t>
      </w:r>
      <w:r>
        <w:t>The</w:t>
      </w:r>
      <w:r>
        <w:rPr>
          <w:spacing w:val="-22"/>
        </w:rPr>
        <w:t xml:space="preserve"> </w:t>
      </w:r>
      <w:r>
        <w:t>Role</w:t>
      </w:r>
      <w:r>
        <w:rPr>
          <w:spacing w:val="-22"/>
        </w:rPr>
        <w:t xml:space="preserve"> </w:t>
      </w:r>
      <w:r>
        <w:t>of</w:t>
      </w:r>
      <w:r>
        <w:rPr>
          <w:spacing w:val="-22"/>
        </w:rPr>
        <w:t xml:space="preserve"> </w:t>
      </w:r>
      <w:r>
        <w:t>the</w:t>
      </w:r>
      <w:r>
        <w:rPr>
          <w:spacing w:val="-22"/>
        </w:rPr>
        <w:t xml:space="preserve"> </w:t>
      </w:r>
      <w:r>
        <w:t>EKG</w:t>
      </w:r>
      <w:r>
        <w:rPr>
          <w:spacing w:val="-22"/>
        </w:rPr>
        <w:t xml:space="preserve"> </w:t>
      </w:r>
      <w:r>
        <w:rPr>
          <w:spacing w:val="-2"/>
        </w:rPr>
        <w:t>Technician</w:t>
      </w:r>
      <w:r>
        <w:tab/>
        <w:t>Contact</w:t>
      </w:r>
      <w:r>
        <w:rPr>
          <w:spacing w:val="-14"/>
        </w:rPr>
        <w:t xml:space="preserve"> </w:t>
      </w:r>
      <w:r>
        <w:t>Hours:</w:t>
      </w:r>
      <w:r>
        <w:rPr>
          <w:spacing w:val="-13"/>
        </w:rPr>
        <w:t xml:space="preserve"> </w:t>
      </w:r>
      <w:r>
        <w:t>10</w:t>
      </w:r>
      <w:r>
        <w:rPr>
          <w:spacing w:val="-13"/>
        </w:rPr>
        <w:t xml:space="preserve"> </w:t>
      </w:r>
      <w:r>
        <w:t>hours</w:t>
      </w:r>
      <w:r>
        <w:rPr>
          <w:spacing w:val="-13"/>
        </w:rPr>
        <w:t xml:space="preserve"> </w:t>
      </w:r>
      <w:r>
        <w:rPr>
          <w:spacing w:val="-2"/>
        </w:rPr>
        <w:t>theory</w:t>
      </w:r>
    </w:p>
    <w:p w14:paraId="587FEEAB" w14:textId="77777777" w:rsidR="00A83A30" w:rsidRDefault="00A83A30">
      <w:pPr>
        <w:pStyle w:val="BodyText"/>
        <w:spacing w:before="76"/>
      </w:pPr>
    </w:p>
    <w:p w14:paraId="3EF406D0" w14:textId="77777777" w:rsidR="00A83A30" w:rsidRDefault="00C90333">
      <w:pPr>
        <w:pStyle w:val="BodyText"/>
        <w:spacing w:before="1" w:line="271" w:lineRule="auto"/>
        <w:ind w:left="519" w:right="683"/>
      </w:pPr>
      <w:r>
        <w:rPr>
          <w:w w:val="105"/>
        </w:rPr>
        <w:t>This</w:t>
      </w:r>
      <w:r>
        <w:rPr>
          <w:spacing w:val="-22"/>
          <w:w w:val="105"/>
        </w:rPr>
        <w:t xml:space="preserve"> </w:t>
      </w:r>
      <w:r>
        <w:rPr>
          <w:w w:val="105"/>
        </w:rPr>
        <w:t>subject</w:t>
      </w:r>
      <w:r>
        <w:rPr>
          <w:spacing w:val="-22"/>
          <w:w w:val="105"/>
        </w:rPr>
        <w:t xml:space="preserve"> </w:t>
      </w:r>
      <w:r>
        <w:rPr>
          <w:w w:val="105"/>
        </w:rPr>
        <w:t>introduces</w:t>
      </w:r>
      <w:r>
        <w:rPr>
          <w:spacing w:val="-22"/>
          <w:w w:val="105"/>
        </w:rPr>
        <w:t xml:space="preserve"> </w:t>
      </w:r>
      <w:r>
        <w:rPr>
          <w:w w:val="105"/>
        </w:rPr>
        <w:t>students</w:t>
      </w:r>
      <w:r>
        <w:rPr>
          <w:spacing w:val="-22"/>
          <w:w w:val="105"/>
        </w:rPr>
        <w:t xml:space="preserve"> </w:t>
      </w:r>
      <w:r>
        <w:rPr>
          <w:w w:val="105"/>
        </w:rPr>
        <w:t>to</w:t>
      </w:r>
      <w:r>
        <w:rPr>
          <w:spacing w:val="-22"/>
          <w:w w:val="105"/>
        </w:rPr>
        <w:t xml:space="preserve"> </w:t>
      </w:r>
      <w:r>
        <w:rPr>
          <w:w w:val="105"/>
        </w:rPr>
        <w:t>the</w:t>
      </w:r>
      <w:r>
        <w:rPr>
          <w:spacing w:val="-22"/>
          <w:w w:val="105"/>
        </w:rPr>
        <w:t xml:space="preserve"> </w:t>
      </w:r>
      <w:r>
        <w:rPr>
          <w:w w:val="105"/>
        </w:rPr>
        <w:t>role</w:t>
      </w:r>
      <w:r>
        <w:rPr>
          <w:spacing w:val="-22"/>
          <w:w w:val="105"/>
        </w:rPr>
        <w:t xml:space="preserve"> </w:t>
      </w:r>
      <w:r>
        <w:rPr>
          <w:w w:val="105"/>
        </w:rPr>
        <w:t>of</w:t>
      </w:r>
      <w:r>
        <w:rPr>
          <w:spacing w:val="-22"/>
          <w:w w:val="105"/>
        </w:rPr>
        <w:t xml:space="preserve"> </w:t>
      </w:r>
      <w:r>
        <w:rPr>
          <w:w w:val="105"/>
        </w:rPr>
        <w:t>the</w:t>
      </w:r>
      <w:r>
        <w:rPr>
          <w:spacing w:val="-22"/>
          <w:w w:val="105"/>
        </w:rPr>
        <w:t xml:space="preserve"> </w:t>
      </w:r>
      <w:r>
        <w:rPr>
          <w:w w:val="105"/>
        </w:rPr>
        <w:t>EKG</w:t>
      </w:r>
      <w:r>
        <w:rPr>
          <w:spacing w:val="-22"/>
          <w:w w:val="105"/>
        </w:rPr>
        <w:t xml:space="preserve"> </w:t>
      </w:r>
      <w:r>
        <w:rPr>
          <w:w w:val="105"/>
        </w:rPr>
        <w:t>technician</w:t>
      </w:r>
      <w:r>
        <w:rPr>
          <w:spacing w:val="-22"/>
          <w:w w:val="105"/>
        </w:rPr>
        <w:t xml:space="preserve"> </w:t>
      </w:r>
      <w:r>
        <w:rPr>
          <w:w w:val="105"/>
        </w:rPr>
        <w:t>and</w:t>
      </w:r>
      <w:r>
        <w:rPr>
          <w:spacing w:val="-22"/>
          <w:w w:val="105"/>
        </w:rPr>
        <w:t xml:space="preserve"> </w:t>
      </w:r>
      <w:r>
        <w:rPr>
          <w:w w:val="105"/>
        </w:rPr>
        <w:t>what</w:t>
      </w:r>
      <w:r>
        <w:rPr>
          <w:spacing w:val="-22"/>
          <w:w w:val="105"/>
        </w:rPr>
        <w:t xml:space="preserve"> </w:t>
      </w:r>
      <w:r>
        <w:rPr>
          <w:w w:val="105"/>
        </w:rPr>
        <w:t>to expect</w:t>
      </w:r>
      <w:r>
        <w:rPr>
          <w:spacing w:val="-13"/>
          <w:w w:val="105"/>
        </w:rPr>
        <w:t xml:space="preserve"> </w:t>
      </w:r>
      <w:r>
        <w:rPr>
          <w:w w:val="105"/>
        </w:rPr>
        <w:t>as</w:t>
      </w:r>
      <w:r>
        <w:rPr>
          <w:spacing w:val="-13"/>
          <w:w w:val="105"/>
        </w:rPr>
        <w:t xml:space="preserve"> </w:t>
      </w:r>
      <w:r>
        <w:rPr>
          <w:w w:val="105"/>
        </w:rPr>
        <w:t>an</w:t>
      </w:r>
      <w:r>
        <w:rPr>
          <w:spacing w:val="-13"/>
          <w:w w:val="105"/>
        </w:rPr>
        <w:t xml:space="preserve"> </w:t>
      </w:r>
      <w:r>
        <w:rPr>
          <w:w w:val="105"/>
        </w:rPr>
        <w:t>EKG</w:t>
      </w:r>
      <w:r>
        <w:rPr>
          <w:spacing w:val="-13"/>
          <w:w w:val="105"/>
        </w:rPr>
        <w:t xml:space="preserve"> </w:t>
      </w:r>
      <w:r>
        <w:rPr>
          <w:w w:val="105"/>
        </w:rPr>
        <w:t>technician.</w:t>
      </w:r>
      <w:r>
        <w:rPr>
          <w:spacing w:val="-13"/>
          <w:w w:val="105"/>
        </w:rPr>
        <w:t xml:space="preserve"> </w:t>
      </w:r>
      <w:r>
        <w:rPr>
          <w:w w:val="105"/>
        </w:rPr>
        <w:t>Safety</w:t>
      </w:r>
      <w:r>
        <w:rPr>
          <w:spacing w:val="-13"/>
          <w:w w:val="105"/>
        </w:rPr>
        <w:t xml:space="preserve"> </w:t>
      </w:r>
      <w:r>
        <w:rPr>
          <w:w w:val="105"/>
        </w:rPr>
        <w:t>and</w:t>
      </w:r>
      <w:r>
        <w:rPr>
          <w:spacing w:val="-13"/>
          <w:w w:val="105"/>
        </w:rPr>
        <w:t xml:space="preserve"> </w:t>
      </w:r>
      <w:r>
        <w:rPr>
          <w:w w:val="105"/>
        </w:rPr>
        <w:t>emergencies</w:t>
      </w:r>
      <w:r>
        <w:rPr>
          <w:spacing w:val="-13"/>
          <w:w w:val="105"/>
        </w:rPr>
        <w:t xml:space="preserve"> </w:t>
      </w:r>
      <w:r>
        <w:rPr>
          <w:w w:val="105"/>
        </w:rPr>
        <w:t>are</w:t>
      </w:r>
      <w:r>
        <w:rPr>
          <w:spacing w:val="-13"/>
          <w:w w:val="105"/>
        </w:rPr>
        <w:t xml:space="preserve"> </w:t>
      </w:r>
      <w:r>
        <w:rPr>
          <w:w w:val="105"/>
        </w:rPr>
        <w:t>discussed</w:t>
      </w:r>
      <w:r>
        <w:rPr>
          <w:spacing w:val="-13"/>
          <w:w w:val="105"/>
        </w:rPr>
        <w:t xml:space="preserve"> </w:t>
      </w:r>
      <w:r>
        <w:rPr>
          <w:w w:val="105"/>
        </w:rPr>
        <w:t>as</w:t>
      </w:r>
      <w:r>
        <w:rPr>
          <w:spacing w:val="-13"/>
          <w:w w:val="105"/>
        </w:rPr>
        <w:t xml:space="preserve"> </w:t>
      </w:r>
      <w:r>
        <w:rPr>
          <w:w w:val="105"/>
        </w:rPr>
        <w:t>well.</w:t>
      </w:r>
    </w:p>
    <w:p w14:paraId="32B63A99" w14:textId="77777777" w:rsidR="00A83A30" w:rsidRDefault="00A83A30">
      <w:pPr>
        <w:pStyle w:val="BodyText"/>
        <w:spacing w:before="39"/>
      </w:pPr>
    </w:p>
    <w:p w14:paraId="13F2BBAD" w14:textId="77777777" w:rsidR="00A83A30" w:rsidRDefault="00C90333">
      <w:pPr>
        <w:pStyle w:val="BodyText"/>
        <w:tabs>
          <w:tab w:val="left" w:pos="6633"/>
        </w:tabs>
        <w:ind w:left="519"/>
      </w:pPr>
      <w:r>
        <w:t>HEC101:</w:t>
      </w:r>
      <w:r>
        <w:rPr>
          <w:spacing w:val="-21"/>
        </w:rPr>
        <w:t xml:space="preserve"> </w:t>
      </w:r>
      <w:r>
        <w:t>Cardiovascular</w:t>
      </w:r>
      <w:r>
        <w:rPr>
          <w:spacing w:val="-21"/>
        </w:rPr>
        <w:t xml:space="preserve"> </w:t>
      </w:r>
      <w:r>
        <w:t>Diseases</w:t>
      </w:r>
      <w:r>
        <w:rPr>
          <w:spacing w:val="-20"/>
        </w:rPr>
        <w:t xml:space="preserve"> </w:t>
      </w:r>
      <w:r>
        <w:t>and</w:t>
      </w:r>
      <w:r>
        <w:rPr>
          <w:spacing w:val="-21"/>
        </w:rPr>
        <w:t xml:space="preserve"> </w:t>
      </w:r>
      <w:r>
        <w:rPr>
          <w:spacing w:val="-2"/>
        </w:rPr>
        <w:t>Disorders</w:t>
      </w:r>
      <w:r>
        <w:tab/>
        <w:t>Contact</w:t>
      </w:r>
      <w:r>
        <w:rPr>
          <w:spacing w:val="1"/>
        </w:rPr>
        <w:t xml:space="preserve"> </w:t>
      </w:r>
      <w:r>
        <w:t>Hours:</w:t>
      </w:r>
      <w:r>
        <w:rPr>
          <w:spacing w:val="2"/>
        </w:rPr>
        <w:t xml:space="preserve"> </w:t>
      </w:r>
      <w:r>
        <w:t>20</w:t>
      </w:r>
      <w:r>
        <w:rPr>
          <w:spacing w:val="2"/>
        </w:rPr>
        <w:t xml:space="preserve"> </w:t>
      </w:r>
      <w:r>
        <w:t>hours</w:t>
      </w:r>
      <w:r>
        <w:rPr>
          <w:spacing w:val="1"/>
        </w:rPr>
        <w:t xml:space="preserve"> </w:t>
      </w:r>
      <w:r>
        <w:rPr>
          <w:spacing w:val="-2"/>
        </w:rPr>
        <w:t>theory</w:t>
      </w:r>
    </w:p>
    <w:p w14:paraId="6216A93F" w14:textId="77777777" w:rsidR="00A83A30" w:rsidRDefault="00A83A30">
      <w:pPr>
        <w:pStyle w:val="BodyText"/>
        <w:spacing w:before="76"/>
      </w:pPr>
    </w:p>
    <w:p w14:paraId="1A67C814" w14:textId="77777777" w:rsidR="00A83A30" w:rsidRDefault="00C90333">
      <w:pPr>
        <w:pStyle w:val="BodyText"/>
        <w:spacing w:line="271" w:lineRule="auto"/>
        <w:ind w:left="519" w:right="683"/>
      </w:pPr>
      <w:r>
        <w:rPr>
          <w:w w:val="105"/>
        </w:rPr>
        <w:t>This subject introduces students to the different cardiovascular diseases and disorders</w:t>
      </w:r>
      <w:r>
        <w:rPr>
          <w:spacing w:val="-21"/>
          <w:w w:val="105"/>
        </w:rPr>
        <w:t xml:space="preserve"> </w:t>
      </w:r>
      <w:r>
        <w:rPr>
          <w:w w:val="105"/>
        </w:rPr>
        <w:t>they</w:t>
      </w:r>
      <w:r>
        <w:rPr>
          <w:spacing w:val="-21"/>
          <w:w w:val="105"/>
        </w:rPr>
        <w:t xml:space="preserve"> </w:t>
      </w:r>
      <w:r>
        <w:rPr>
          <w:w w:val="105"/>
        </w:rPr>
        <w:t>may</w:t>
      </w:r>
      <w:r>
        <w:rPr>
          <w:spacing w:val="-21"/>
          <w:w w:val="105"/>
        </w:rPr>
        <w:t xml:space="preserve"> </w:t>
      </w:r>
      <w:r>
        <w:rPr>
          <w:w w:val="105"/>
        </w:rPr>
        <w:t>encounter</w:t>
      </w:r>
      <w:r>
        <w:rPr>
          <w:spacing w:val="-21"/>
          <w:w w:val="105"/>
        </w:rPr>
        <w:t xml:space="preserve"> </w:t>
      </w:r>
      <w:r>
        <w:rPr>
          <w:w w:val="105"/>
        </w:rPr>
        <w:t>or</w:t>
      </w:r>
      <w:r>
        <w:rPr>
          <w:spacing w:val="-21"/>
          <w:w w:val="105"/>
        </w:rPr>
        <w:t xml:space="preserve"> </w:t>
      </w:r>
      <w:r>
        <w:rPr>
          <w:w w:val="105"/>
        </w:rPr>
        <w:t>see</w:t>
      </w:r>
      <w:r>
        <w:rPr>
          <w:spacing w:val="-21"/>
          <w:w w:val="105"/>
        </w:rPr>
        <w:t xml:space="preserve"> </w:t>
      </w:r>
      <w:r>
        <w:rPr>
          <w:w w:val="105"/>
        </w:rPr>
        <w:t>noted</w:t>
      </w:r>
      <w:r>
        <w:rPr>
          <w:spacing w:val="-21"/>
          <w:w w:val="105"/>
        </w:rPr>
        <w:t xml:space="preserve"> </w:t>
      </w:r>
      <w:r>
        <w:rPr>
          <w:w w:val="105"/>
        </w:rPr>
        <w:t>on</w:t>
      </w:r>
      <w:r>
        <w:rPr>
          <w:spacing w:val="-21"/>
          <w:w w:val="105"/>
        </w:rPr>
        <w:t xml:space="preserve"> </w:t>
      </w:r>
      <w:r>
        <w:rPr>
          <w:w w:val="105"/>
        </w:rPr>
        <w:t>rhythm</w:t>
      </w:r>
      <w:r>
        <w:rPr>
          <w:spacing w:val="-21"/>
          <w:w w:val="105"/>
        </w:rPr>
        <w:t xml:space="preserve"> </w:t>
      </w:r>
      <w:r>
        <w:rPr>
          <w:w w:val="105"/>
        </w:rPr>
        <w:t>strips.</w:t>
      </w:r>
      <w:r>
        <w:rPr>
          <w:spacing w:val="-21"/>
          <w:w w:val="105"/>
        </w:rPr>
        <w:t xml:space="preserve"> </w:t>
      </w:r>
      <w:r>
        <w:rPr>
          <w:w w:val="105"/>
        </w:rPr>
        <w:t>Understanding</w:t>
      </w:r>
      <w:r>
        <w:rPr>
          <w:spacing w:val="-21"/>
          <w:w w:val="105"/>
        </w:rPr>
        <w:t xml:space="preserve"> </w:t>
      </w:r>
      <w:r>
        <w:rPr>
          <w:w w:val="105"/>
        </w:rPr>
        <w:t>the why</w:t>
      </w:r>
      <w:r>
        <w:rPr>
          <w:spacing w:val="-25"/>
          <w:w w:val="105"/>
        </w:rPr>
        <w:t xml:space="preserve"> </w:t>
      </w:r>
      <w:r>
        <w:rPr>
          <w:w w:val="105"/>
        </w:rPr>
        <w:t>behind</w:t>
      </w:r>
      <w:r>
        <w:rPr>
          <w:spacing w:val="-25"/>
          <w:w w:val="105"/>
        </w:rPr>
        <w:t xml:space="preserve"> </w:t>
      </w:r>
      <w:r>
        <w:rPr>
          <w:w w:val="105"/>
        </w:rPr>
        <w:t>the</w:t>
      </w:r>
      <w:r>
        <w:rPr>
          <w:spacing w:val="-25"/>
          <w:w w:val="105"/>
        </w:rPr>
        <w:t xml:space="preserve"> </w:t>
      </w:r>
      <w:r>
        <w:rPr>
          <w:w w:val="105"/>
        </w:rPr>
        <w:t>procedure</w:t>
      </w:r>
      <w:r>
        <w:rPr>
          <w:spacing w:val="-25"/>
          <w:w w:val="105"/>
        </w:rPr>
        <w:t xml:space="preserve"> </w:t>
      </w:r>
      <w:r>
        <w:rPr>
          <w:w w:val="105"/>
        </w:rPr>
        <w:t>is</w:t>
      </w:r>
      <w:r>
        <w:rPr>
          <w:spacing w:val="-25"/>
          <w:w w:val="105"/>
        </w:rPr>
        <w:t xml:space="preserve"> </w:t>
      </w:r>
      <w:r>
        <w:rPr>
          <w:w w:val="105"/>
        </w:rPr>
        <w:t>essential</w:t>
      </w:r>
      <w:r>
        <w:rPr>
          <w:spacing w:val="-25"/>
          <w:w w:val="105"/>
        </w:rPr>
        <w:t xml:space="preserve"> </w:t>
      </w:r>
      <w:r>
        <w:rPr>
          <w:w w:val="105"/>
        </w:rPr>
        <w:t>for</w:t>
      </w:r>
      <w:r>
        <w:rPr>
          <w:spacing w:val="-25"/>
          <w:w w:val="105"/>
        </w:rPr>
        <w:t xml:space="preserve"> </w:t>
      </w:r>
      <w:r>
        <w:rPr>
          <w:w w:val="105"/>
        </w:rPr>
        <w:t>the</w:t>
      </w:r>
      <w:r>
        <w:rPr>
          <w:spacing w:val="-25"/>
          <w:w w:val="105"/>
        </w:rPr>
        <w:t xml:space="preserve"> </w:t>
      </w:r>
      <w:r>
        <w:rPr>
          <w:w w:val="105"/>
        </w:rPr>
        <w:t>EKG</w:t>
      </w:r>
      <w:r>
        <w:rPr>
          <w:spacing w:val="-25"/>
          <w:w w:val="105"/>
        </w:rPr>
        <w:t xml:space="preserve"> </w:t>
      </w:r>
      <w:r>
        <w:rPr>
          <w:w w:val="105"/>
        </w:rPr>
        <w:t>technician</w:t>
      </w:r>
      <w:r>
        <w:rPr>
          <w:spacing w:val="-25"/>
          <w:w w:val="105"/>
        </w:rPr>
        <w:t xml:space="preserve"> </w:t>
      </w:r>
      <w:r>
        <w:rPr>
          <w:w w:val="105"/>
        </w:rPr>
        <w:t>to</w:t>
      </w:r>
      <w:r>
        <w:rPr>
          <w:spacing w:val="-25"/>
          <w:w w:val="105"/>
        </w:rPr>
        <w:t xml:space="preserve"> </w:t>
      </w:r>
      <w:r>
        <w:rPr>
          <w:w w:val="105"/>
        </w:rPr>
        <w:t>assist</w:t>
      </w:r>
      <w:r>
        <w:rPr>
          <w:spacing w:val="-25"/>
          <w:w w:val="105"/>
        </w:rPr>
        <w:t xml:space="preserve"> </w:t>
      </w:r>
      <w:r>
        <w:rPr>
          <w:w w:val="105"/>
        </w:rPr>
        <w:t>physicians and other practitioners.</w:t>
      </w:r>
    </w:p>
    <w:p w14:paraId="1A737A37" w14:textId="77777777" w:rsidR="00A83A30" w:rsidRDefault="00A83A30">
      <w:pPr>
        <w:pStyle w:val="BodyText"/>
        <w:spacing w:before="40"/>
      </w:pPr>
    </w:p>
    <w:p w14:paraId="5B244661" w14:textId="77777777" w:rsidR="00A83A30" w:rsidRDefault="00C90333">
      <w:pPr>
        <w:pStyle w:val="BodyText"/>
        <w:tabs>
          <w:tab w:val="left" w:pos="6684"/>
        </w:tabs>
        <w:ind w:left="519"/>
      </w:pPr>
      <w:r>
        <w:t>HEC102:</w:t>
      </w:r>
      <w:r>
        <w:rPr>
          <w:spacing w:val="-20"/>
        </w:rPr>
        <w:t xml:space="preserve"> </w:t>
      </w:r>
      <w:r>
        <w:t>EKG</w:t>
      </w:r>
      <w:r>
        <w:rPr>
          <w:spacing w:val="-20"/>
        </w:rPr>
        <w:t xml:space="preserve"> </w:t>
      </w:r>
      <w:r>
        <w:t>Technology</w:t>
      </w:r>
      <w:r>
        <w:rPr>
          <w:spacing w:val="-20"/>
        </w:rPr>
        <w:t xml:space="preserve"> </w:t>
      </w:r>
      <w:r>
        <w:t>and</w:t>
      </w:r>
      <w:r>
        <w:rPr>
          <w:spacing w:val="-20"/>
        </w:rPr>
        <w:t xml:space="preserve"> </w:t>
      </w:r>
      <w:r>
        <w:rPr>
          <w:spacing w:val="-2"/>
        </w:rPr>
        <w:t>Procedures</w:t>
      </w:r>
      <w:r>
        <w:tab/>
        <w:t>Contact</w:t>
      </w:r>
      <w:r>
        <w:rPr>
          <w:spacing w:val="-14"/>
        </w:rPr>
        <w:t xml:space="preserve"> </w:t>
      </w:r>
      <w:r>
        <w:t>Hours:</w:t>
      </w:r>
      <w:r>
        <w:rPr>
          <w:spacing w:val="-13"/>
        </w:rPr>
        <w:t xml:space="preserve"> </w:t>
      </w:r>
      <w:r>
        <w:t>10</w:t>
      </w:r>
      <w:r>
        <w:rPr>
          <w:spacing w:val="-13"/>
        </w:rPr>
        <w:t xml:space="preserve"> </w:t>
      </w:r>
      <w:r>
        <w:t>hours</w:t>
      </w:r>
      <w:r>
        <w:rPr>
          <w:spacing w:val="-13"/>
        </w:rPr>
        <w:t xml:space="preserve"> </w:t>
      </w:r>
      <w:r>
        <w:rPr>
          <w:spacing w:val="-2"/>
        </w:rPr>
        <w:t>theory</w:t>
      </w:r>
    </w:p>
    <w:p w14:paraId="19ACCC22" w14:textId="77777777" w:rsidR="00A83A30" w:rsidRDefault="00A83A30">
      <w:pPr>
        <w:pStyle w:val="BodyText"/>
        <w:spacing w:before="77"/>
      </w:pPr>
    </w:p>
    <w:p w14:paraId="1520067A" w14:textId="77777777" w:rsidR="00A83A30" w:rsidRDefault="00C90333">
      <w:pPr>
        <w:pStyle w:val="BodyText"/>
        <w:spacing w:line="271" w:lineRule="auto"/>
        <w:ind w:left="519" w:right="525"/>
      </w:pPr>
      <w:r>
        <w:rPr>
          <w:w w:val="105"/>
        </w:rPr>
        <w:t>This</w:t>
      </w:r>
      <w:r>
        <w:rPr>
          <w:spacing w:val="-19"/>
          <w:w w:val="105"/>
        </w:rPr>
        <w:t xml:space="preserve"> </w:t>
      </w:r>
      <w:r>
        <w:rPr>
          <w:w w:val="105"/>
        </w:rPr>
        <w:t>subject</w:t>
      </w:r>
      <w:r>
        <w:rPr>
          <w:spacing w:val="-19"/>
          <w:w w:val="105"/>
        </w:rPr>
        <w:t xml:space="preserve"> </w:t>
      </w:r>
      <w:r>
        <w:rPr>
          <w:w w:val="105"/>
        </w:rPr>
        <w:t>introduces</w:t>
      </w:r>
      <w:r>
        <w:rPr>
          <w:spacing w:val="-19"/>
          <w:w w:val="105"/>
        </w:rPr>
        <w:t xml:space="preserve"> </w:t>
      </w:r>
      <w:r>
        <w:rPr>
          <w:w w:val="105"/>
        </w:rPr>
        <w:t>students</w:t>
      </w:r>
      <w:r>
        <w:rPr>
          <w:spacing w:val="-19"/>
          <w:w w:val="105"/>
        </w:rPr>
        <w:t xml:space="preserve"> </w:t>
      </w:r>
      <w:r>
        <w:rPr>
          <w:w w:val="105"/>
        </w:rPr>
        <w:t>to</w:t>
      </w:r>
      <w:r>
        <w:rPr>
          <w:spacing w:val="-19"/>
          <w:w w:val="105"/>
        </w:rPr>
        <w:t xml:space="preserve"> </w:t>
      </w:r>
      <w:r>
        <w:rPr>
          <w:w w:val="105"/>
        </w:rPr>
        <w:t>the</w:t>
      </w:r>
      <w:r>
        <w:rPr>
          <w:spacing w:val="-19"/>
          <w:w w:val="105"/>
        </w:rPr>
        <w:t xml:space="preserve"> </w:t>
      </w:r>
      <w:r>
        <w:rPr>
          <w:w w:val="105"/>
        </w:rPr>
        <w:t>different</w:t>
      </w:r>
      <w:r>
        <w:rPr>
          <w:spacing w:val="-19"/>
          <w:w w:val="105"/>
        </w:rPr>
        <w:t xml:space="preserve"> </w:t>
      </w:r>
      <w:r>
        <w:rPr>
          <w:w w:val="105"/>
        </w:rPr>
        <w:t>procedures</w:t>
      </w:r>
      <w:r>
        <w:rPr>
          <w:spacing w:val="-19"/>
          <w:w w:val="105"/>
        </w:rPr>
        <w:t xml:space="preserve"> </w:t>
      </w:r>
      <w:r>
        <w:rPr>
          <w:w w:val="105"/>
        </w:rPr>
        <w:t>the</w:t>
      </w:r>
      <w:r>
        <w:rPr>
          <w:spacing w:val="-19"/>
          <w:w w:val="105"/>
        </w:rPr>
        <w:t xml:space="preserve"> </w:t>
      </w:r>
      <w:r>
        <w:rPr>
          <w:w w:val="105"/>
        </w:rPr>
        <w:t>EKG</w:t>
      </w:r>
      <w:r>
        <w:rPr>
          <w:spacing w:val="-19"/>
          <w:w w:val="105"/>
        </w:rPr>
        <w:t xml:space="preserve"> </w:t>
      </w:r>
      <w:r>
        <w:rPr>
          <w:w w:val="105"/>
        </w:rPr>
        <w:t>tech</w:t>
      </w:r>
      <w:r>
        <w:rPr>
          <w:spacing w:val="-19"/>
          <w:w w:val="105"/>
        </w:rPr>
        <w:t xml:space="preserve"> </w:t>
      </w:r>
      <w:r>
        <w:rPr>
          <w:w w:val="105"/>
        </w:rPr>
        <w:t>mission may</w:t>
      </w:r>
      <w:r>
        <w:rPr>
          <w:spacing w:val="-17"/>
          <w:w w:val="105"/>
        </w:rPr>
        <w:t xml:space="preserve"> </w:t>
      </w:r>
      <w:r>
        <w:rPr>
          <w:w w:val="105"/>
        </w:rPr>
        <w:t>engage</w:t>
      </w:r>
      <w:r>
        <w:rPr>
          <w:spacing w:val="-17"/>
          <w:w w:val="105"/>
        </w:rPr>
        <w:t xml:space="preserve"> </w:t>
      </w:r>
      <w:r>
        <w:rPr>
          <w:w w:val="105"/>
        </w:rPr>
        <w:t>in.</w:t>
      </w:r>
      <w:r>
        <w:rPr>
          <w:spacing w:val="-17"/>
          <w:w w:val="105"/>
        </w:rPr>
        <w:t xml:space="preserve"> </w:t>
      </w:r>
      <w:r>
        <w:rPr>
          <w:w w:val="105"/>
        </w:rPr>
        <w:t>This</w:t>
      </w:r>
      <w:r>
        <w:rPr>
          <w:spacing w:val="-17"/>
          <w:w w:val="105"/>
        </w:rPr>
        <w:t xml:space="preserve"> </w:t>
      </w:r>
      <w:r>
        <w:rPr>
          <w:w w:val="105"/>
        </w:rPr>
        <w:t>course</w:t>
      </w:r>
      <w:r>
        <w:rPr>
          <w:spacing w:val="-17"/>
          <w:w w:val="105"/>
        </w:rPr>
        <w:t xml:space="preserve"> </w:t>
      </w:r>
      <w:r>
        <w:rPr>
          <w:w w:val="105"/>
        </w:rPr>
        <w:t>also</w:t>
      </w:r>
      <w:r>
        <w:rPr>
          <w:spacing w:val="-17"/>
          <w:w w:val="105"/>
        </w:rPr>
        <w:t xml:space="preserve"> </w:t>
      </w:r>
      <w:r>
        <w:rPr>
          <w:w w:val="105"/>
        </w:rPr>
        <w:t>explains</w:t>
      </w:r>
      <w:r>
        <w:rPr>
          <w:spacing w:val="-17"/>
          <w:w w:val="105"/>
        </w:rPr>
        <w:t xml:space="preserve"> </w:t>
      </w:r>
      <w:r>
        <w:rPr>
          <w:w w:val="105"/>
        </w:rPr>
        <w:t>the</w:t>
      </w:r>
      <w:r>
        <w:rPr>
          <w:spacing w:val="-17"/>
          <w:w w:val="105"/>
        </w:rPr>
        <w:t xml:space="preserve"> </w:t>
      </w:r>
      <w:r>
        <w:rPr>
          <w:w w:val="105"/>
        </w:rPr>
        <w:t>EKG/ECG</w:t>
      </w:r>
      <w:r>
        <w:rPr>
          <w:spacing w:val="-17"/>
          <w:w w:val="105"/>
        </w:rPr>
        <w:t xml:space="preserve"> </w:t>
      </w:r>
      <w:r>
        <w:rPr>
          <w:w w:val="105"/>
        </w:rPr>
        <w:t>technology</w:t>
      </w:r>
      <w:r>
        <w:rPr>
          <w:spacing w:val="-17"/>
          <w:w w:val="105"/>
        </w:rPr>
        <w:t xml:space="preserve"> </w:t>
      </w:r>
      <w:r>
        <w:rPr>
          <w:w w:val="105"/>
        </w:rPr>
        <w:t>and</w:t>
      </w:r>
      <w:r>
        <w:rPr>
          <w:spacing w:val="-17"/>
          <w:w w:val="105"/>
        </w:rPr>
        <w:t xml:space="preserve"> </w:t>
      </w:r>
      <w:r>
        <w:rPr>
          <w:w w:val="105"/>
        </w:rPr>
        <w:t>how</w:t>
      </w:r>
      <w:r>
        <w:rPr>
          <w:spacing w:val="-17"/>
          <w:w w:val="105"/>
        </w:rPr>
        <w:t xml:space="preserve"> </w:t>
      </w:r>
      <w:r>
        <w:rPr>
          <w:w w:val="105"/>
        </w:rPr>
        <w:t xml:space="preserve">it </w:t>
      </w:r>
      <w:r>
        <w:rPr>
          <w:spacing w:val="-2"/>
          <w:w w:val="105"/>
        </w:rPr>
        <w:t>works.</w:t>
      </w:r>
    </w:p>
    <w:p w14:paraId="08A52CCC" w14:textId="77777777" w:rsidR="00A83A30" w:rsidRDefault="00A83A30">
      <w:pPr>
        <w:pStyle w:val="BodyText"/>
        <w:spacing w:before="39"/>
      </w:pPr>
    </w:p>
    <w:p w14:paraId="43B4439C" w14:textId="77777777" w:rsidR="00A83A30" w:rsidRDefault="00C90333">
      <w:pPr>
        <w:pStyle w:val="BodyText"/>
        <w:tabs>
          <w:tab w:val="left" w:pos="6739"/>
        </w:tabs>
        <w:spacing w:before="1"/>
        <w:ind w:left="519"/>
      </w:pPr>
      <w:r>
        <w:rPr>
          <w:spacing w:val="-2"/>
        </w:rPr>
        <w:t>HEC103:</w:t>
      </w:r>
      <w:r>
        <w:rPr>
          <w:spacing w:val="-20"/>
        </w:rPr>
        <w:t xml:space="preserve"> </w:t>
      </w:r>
      <w:r>
        <w:rPr>
          <w:spacing w:val="-2"/>
        </w:rPr>
        <w:t>EKG</w:t>
      </w:r>
      <w:r>
        <w:rPr>
          <w:spacing w:val="-19"/>
        </w:rPr>
        <w:t xml:space="preserve"> </w:t>
      </w:r>
      <w:r>
        <w:rPr>
          <w:spacing w:val="-2"/>
        </w:rPr>
        <w:t>Tracing</w:t>
      </w:r>
      <w:r>
        <w:rPr>
          <w:spacing w:val="-20"/>
        </w:rPr>
        <w:t xml:space="preserve"> </w:t>
      </w:r>
      <w:r>
        <w:rPr>
          <w:spacing w:val="-2"/>
        </w:rPr>
        <w:t>&amp;</w:t>
      </w:r>
      <w:r>
        <w:rPr>
          <w:spacing w:val="-19"/>
        </w:rPr>
        <w:t xml:space="preserve"> </w:t>
      </w:r>
      <w:r>
        <w:rPr>
          <w:spacing w:val="-2"/>
        </w:rPr>
        <w:t>Rhythm</w:t>
      </w:r>
      <w:r>
        <w:rPr>
          <w:spacing w:val="-20"/>
        </w:rPr>
        <w:t xml:space="preserve"> </w:t>
      </w:r>
      <w:r>
        <w:rPr>
          <w:spacing w:val="-2"/>
        </w:rPr>
        <w:t>Interpretation</w:t>
      </w:r>
      <w:r>
        <w:tab/>
        <w:t>Contact</w:t>
      </w:r>
      <w:r>
        <w:rPr>
          <w:spacing w:val="1"/>
        </w:rPr>
        <w:t xml:space="preserve"> </w:t>
      </w:r>
      <w:r>
        <w:t>Hours:</w:t>
      </w:r>
      <w:r>
        <w:rPr>
          <w:spacing w:val="2"/>
        </w:rPr>
        <w:t xml:space="preserve"> </w:t>
      </w:r>
      <w:r>
        <w:t>20</w:t>
      </w:r>
      <w:r>
        <w:rPr>
          <w:spacing w:val="2"/>
        </w:rPr>
        <w:t xml:space="preserve"> </w:t>
      </w:r>
      <w:r>
        <w:t>hours</w:t>
      </w:r>
      <w:r>
        <w:rPr>
          <w:spacing w:val="1"/>
        </w:rPr>
        <w:t xml:space="preserve"> </w:t>
      </w:r>
      <w:r>
        <w:rPr>
          <w:spacing w:val="-2"/>
        </w:rPr>
        <w:t>theory</w:t>
      </w:r>
    </w:p>
    <w:p w14:paraId="759285AB" w14:textId="77777777" w:rsidR="00A83A30" w:rsidRDefault="00A83A30">
      <w:pPr>
        <w:pStyle w:val="BodyText"/>
        <w:spacing w:before="76"/>
      </w:pPr>
    </w:p>
    <w:p w14:paraId="111EF4B3" w14:textId="77777777" w:rsidR="00A83A30" w:rsidRDefault="00C90333">
      <w:pPr>
        <w:pStyle w:val="BodyText"/>
        <w:spacing w:line="271" w:lineRule="auto"/>
        <w:ind w:left="519" w:right="525"/>
      </w:pPr>
      <w:r>
        <w:rPr>
          <w:w w:val="105"/>
        </w:rPr>
        <w:t>This</w:t>
      </w:r>
      <w:r>
        <w:rPr>
          <w:spacing w:val="-9"/>
          <w:w w:val="105"/>
        </w:rPr>
        <w:t xml:space="preserve"> </w:t>
      </w:r>
      <w:r>
        <w:rPr>
          <w:w w:val="105"/>
        </w:rPr>
        <w:t>subject</w:t>
      </w:r>
      <w:r>
        <w:rPr>
          <w:spacing w:val="-9"/>
          <w:w w:val="105"/>
        </w:rPr>
        <w:t xml:space="preserve"> </w:t>
      </w:r>
      <w:r>
        <w:rPr>
          <w:w w:val="105"/>
        </w:rPr>
        <w:t>he</w:t>
      </w:r>
      <w:r>
        <w:rPr>
          <w:spacing w:val="-9"/>
          <w:w w:val="105"/>
        </w:rPr>
        <w:t xml:space="preserve"> </w:t>
      </w:r>
      <w:r>
        <w:rPr>
          <w:w w:val="105"/>
        </w:rPr>
        <w:t>introduces</w:t>
      </w:r>
      <w:r>
        <w:rPr>
          <w:spacing w:val="-9"/>
          <w:w w:val="105"/>
        </w:rPr>
        <w:t xml:space="preserve"> </w:t>
      </w:r>
      <w:r>
        <w:rPr>
          <w:w w:val="105"/>
        </w:rPr>
        <w:t>students</w:t>
      </w:r>
      <w:r>
        <w:rPr>
          <w:spacing w:val="-9"/>
          <w:w w:val="105"/>
        </w:rPr>
        <w:t xml:space="preserve"> </w:t>
      </w:r>
      <w:r>
        <w:rPr>
          <w:w w:val="105"/>
        </w:rPr>
        <w:t>to</w:t>
      </w:r>
      <w:r>
        <w:rPr>
          <w:spacing w:val="-9"/>
          <w:w w:val="105"/>
        </w:rPr>
        <w:t xml:space="preserve"> </w:t>
      </w:r>
      <w:r>
        <w:rPr>
          <w:w w:val="105"/>
        </w:rPr>
        <w:t>the</w:t>
      </w:r>
      <w:r>
        <w:rPr>
          <w:spacing w:val="-9"/>
          <w:w w:val="105"/>
        </w:rPr>
        <w:t xml:space="preserve"> </w:t>
      </w:r>
      <w:r>
        <w:rPr>
          <w:w w:val="105"/>
        </w:rPr>
        <w:t>world</w:t>
      </w:r>
      <w:r>
        <w:rPr>
          <w:spacing w:val="-9"/>
          <w:w w:val="105"/>
        </w:rPr>
        <w:t xml:space="preserve"> </w:t>
      </w:r>
      <w:r>
        <w:rPr>
          <w:w w:val="105"/>
        </w:rPr>
        <w:t>of</w:t>
      </w:r>
      <w:r>
        <w:rPr>
          <w:spacing w:val="-9"/>
          <w:w w:val="105"/>
        </w:rPr>
        <w:t xml:space="preserve"> </w:t>
      </w:r>
      <w:r>
        <w:rPr>
          <w:w w:val="105"/>
        </w:rPr>
        <w:t>heart</w:t>
      </w:r>
      <w:r>
        <w:rPr>
          <w:spacing w:val="-9"/>
          <w:w w:val="105"/>
        </w:rPr>
        <w:t xml:space="preserve"> </w:t>
      </w:r>
      <w:r>
        <w:rPr>
          <w:w w:val="105"/>
        </w:rPr>
        <w:t>tracing.</w:t>
      </w:r>
      <w:r>
        <w:rPr>
          <w:spacing w:val="-9"/>
          <w:w w:val="105"/>
        </w:rPr>
        <w:t xml:space="preserve"> </w:t>
      </w:r>
      <w:r>
        <w:rPr>
          <w:w w:val="105"/>
        </w:rPr>
        <w:t>Students</w:t>
      </w:r>
      <w:r>
        <w:rPr>
          <w:spacing w:val="-9"/>
          <w:w w:val="105"/>
        </w:rPr>
        <w:t xml:space="preserve"> </w:t>
      </w:r>
      <w:r>
        <w:rPr>
          <w:w w:val="105"/>
        </w:rPr>
        <w:t>will learn</w:t>
      </w:r>
      <w:r>
        <w:rPr>
          <w:spacing w:val="-28"/>
          <w:w w:val="105"/>
        </w:rPr>
        <w:t xml:space="preserve"> </w:t>
      </w:r>
      <w:r>
        <w:rPr>
          <w:w w:val="105"/>
        </w:rPr>
        <w:t>how</w:t>
      </w:r>
      <w:r>
        <w:rPr>
          <w:spacing w:val="-28"/>
          <w:w w:val="105"/>
        </w:rPr>
        <w:t xml:space="preserve"> </w:t>
      </w:r>
      <w:r>
        <w:rPr>
          <w:w w:val="105"/>
        </w:rPr>
        <w:t>to</w:t>
      </w:r>
      <w:r>
        <w:rPr>
          <w:spacing w:val="-28"/>
          <w:w w:val="105"/>
        </w:rPr>
        <w:t xml:space="preserve"> </w:t>
      </w:r>
      <w:r>
        <w:rPr>
          <w:w w:val="105"/>
        </w:rPr>
        <w:t>apply</w:t>
      </w:r>
      <w:r>
        <w:rPr>
          <w:spacing w:val="-28"/>
          <w:w w:val="105"/>
        </w:rPr>
        <w:t xml:space="preserve"> </w:t>
      </w:r>
      <w:r>
        <w:rPr>
          <w:w w:val="105"/>
        </w:rPr>
        <w:t>leads</w:t>
      </w:r>
      <w:r>
        <w:rPr>
          <w:spacing w:val="-28"/>
          <w:w w:val="105"/>
        </w:rPr>
        <w:t xml:space="preserve"> </w:t>
      </w:r>
      <w:r>
        <w:rPr>
          <w:w w:val="105"/>
        </w:rPr>
        <w:t>for</w:t>
      </w:r>
      <w:r>
        <w:rPr>
          <w:spacing w:val="-28"/>
          <w:w w:val="105"/>
        </w:rPr>
        <w:t xml:space="preserve"> </w:t>
      </w:r>
      <w:r>
        <w:rPr>
          <w:w w:val="105"/>
        </w:rPr>
        <w:t>heart</w:t>
      </w:r>
      <w:r>
        <w:rPr>
          <w:spacing w:val="-28"/>
          <w:w w:val="105"/>
        </w:rPr>
        <w:t xml:space="preserve"> </w:t>
      </w:r>
      <w:r>
        <w:rPr>
          <w:w w:val="105"/>
        </w:rPr>
        <w:t>tracing,</w:t>
      </w:r>
      <w:r>
        <w:rPr>
          <w:spacing w:val="-28"/>
          <w:w w:val="105"/>
        </w:rPr>
        <w:t xml:space="preserve"> </w:t>
      </w:r>
      <w:r>
        <w:rPr>
          <w:w w:val="105"/>
        </w:rPr>
        <w:t>how</w:t>
      </w:r>
      <w:r>
        <w:rPr>
          <w:spacing w:val="-28"/>
          <w:w w:val="105"/>
        </w:rPr>
        <w:t xml:space="preserve"> </w:t>
      </w:r>
      <w:r>
        <w:rPr>
          <w:w w:val="105"/>
        </w:rPr>
        <w:t>to</w:t>
      </w:r>
      <w:r>
        <w:rPr>
          <w:spacing w:val="-28"/>
          <w:w w:val="105"/>
        </w:rPr>
        <w:t xml:space="preserve"> </w:t>
      </w:r>
      <w:r>
        <w:rPr>
          <w:w w:val="105"/>
        </w:rPr>
        <w:t>read</w:t>
      </w:r>
      <w:r>
        <w:rPr>
          <w:spacing w:val="-28"/>
          <w:w w:val="105"/>
        </w:rPr>
        <w:t xml:space="preserve"> </w:t>
      </w:r>
      <w:r>
        <w:rPr>
          <w:w w:val="105"/>
        </w:rPr>
        <w:t>and</w:t>
      </w:r>
      <w:r>
        <w:rPr>
          <w:spacing w:val="-28"/>
          <w:w w:val="105"/>
        </w:rPr>
        <w:t xml:space="preserve"> </w:t>
      </w:r>
      <w:r>
        <w:rPr>
          <w:w w:val="105"/>
        </w:rPr>
        <w:t>interpret</w:t>
      </w:r>
      <w:r>
        <w:rPr>
          <w:spacing w:val="-28"/>
          <w:w w:val="105"/>
        </w:rPr>
        <w:t xml:space="preserve"> </w:t>
      </w:r>
      <w:r>
        <w:rPr>
          <w:w w:val="105"/>
        </w:rPr>
        <w:t>rhythm</w:t>
      </w:r>
      <w:r>
        <w:rPr>
          <w:spacing w:val="-28"/>
          <w:w w:val="105"/>
        </w:rPr>
        <w:t xml:space="preserve"> </w:t>
      </w:r>
      <w:r>
        <w:rPr>
          <w:w w:val="105"/>
        </w:rPr>
        <w:t xml:space="preserve">strips </w:t>
      </w:r>
      <w:proofErr w:type="gramStart"/>
      <w:r>
        <w:rPr>
          <w:w w:val="105"/>
        </w:rPr>
        <w:t>in</w:t>
      </w:r>
      <w:r>
        <w:rPr>
          <w:spacing w:val="-7"/>
          <w:w w:val="105"/>
        </w:rPr>
        <w:t xml:space="preserve"> </w:t>
      </w:r>
      <w:r>
        <w:rPr>
          <w:w w:val="105"/>
        </w:rPr>
        <w:t>an</w:t>
      </w:r>
      <w:r>
        <w:rPr>
          <w:spacing w:val="-7"/>
          <w:w w:val="105"/>
        </w:rPr>
        <w:t xml:space="preserve"> </w:t>
      </w:r>
      <w:r>
        <w:rPr>
          <w:w w:val="105"/>
        </w:rPr>
        <w:t>effort</w:t>
      </w:r>
      <w:r>
        <w:rPr>
          <w:spacing w:val="-7"/>
          <w:w w:val="105"/>
        </w:rPr>
        <w:t xml:space="preserve"> </w:t>
      </w:r>
      <w:r>
        <w:rPr>
          <w:w w:val="105"/>
        </w:rPr>
        <w:t>to</w:t>
      </w:r>
      <w:proofErr w:type="gramEnd"/>
      <w:r>
        <w:rPr>
          <w:spacing w:val="-7"/>
          <w:w w:val="105"/>
        </w:rPr>
        <w:t xml:space="preserve"> </w:t>
      </w:r>
      <w:r>
        <w:rPr>
          <w:w w:val="105"/>
        </w:rPr>
        <w:t>alerts</w:t>
      </w:r>
      <w:r>
        <w:rPr>
          <w:spacing w:val="-7"/>
          <w:w w:val="105"/>
        </w:rPr>
        <w:t xml:space="preserve"> </w:t>
      </w:r>
      <w:r>
        <w:rPr>
          <w:w w:val="105"/>
        </w:rPr>
        <w:t>practitioners</w:t>
      </w:r>
      <w:r>
        <w:rPr>
          <w:spacing w:val="-7"/>
          <w:w w:val="105"/>
        </w:rPr>
        <w:t xml:space="preserve"> </w:t>
      </w:r>
      <w:r>
        <w:rPr>
          <w:w w:val="105"/>
        </w:rPr>
        <w:t>of</w:t>
      </w:r>
      <w:r>
        <w:rPr>
          <w:spacing w:val="-7"/>
          <w:w w:val="105"/>
        </w:rPr>
        <w:t xml:space="preserve"> </w:t>
      </w:r>
      <w:r>
        <w:rPr>
          <w:w w:val="105"/>
        </w:rPr>
        <w:t>any</w:t>
      </w:r>
      <w:r>
        <w:rPr>
          <w:spacing w:val="-7"/>
          <w:w w:val="105"/>
        </w:rPr>
        <w:t xml:space="preserve"> </w:t>
      </w:r>
      <w:r>
        <w:rPr>
          <w:w w:val="105"/>
        </w:rPr>
        <w:t>emergency</w:t>
      </w:r>
      <w:r>
        <w:rPr>
          <w:spacing w:val="-7"/>
          <w:w w:val="105"/>
        </w:rPr>
        <w:t xml:space="preserve"> </w:t>
      </w:r>
      <w:r>
        <w:rPr>
          <w:w w:val="105"/>
        </w:rPr>
        <w:t>issues</w:t>
      </w:r>
      <w:r>
        <w:rPr>
          <w:spacing w:val="-7"/>
          <w:w w:val="105"/>
        </w:rPr>
        <w:t xml:space="preserve"> </w:t>
      </w:r>
      <w:r>
        <w:rPr>
          <w:w w:val="105"/>
        </w:rPr>
        <w:t>noted.</w:t>
      </w:r>
    </w:p>
    <w:p w14:paraId="6B9E2901" w14:textId="77777777" w:rsidR="00A83A30" w:rsidRDefault="00A83A30">
      <w:pPr>
        <w:pStyle w:val="BodyText"/>
        <w:spacing w:before="39"/>
      </w:pPr>
    </w:p>
    <w:p w14:paraId="2D97EB20" w14:textId="77777777" w:rsidR="00A83A30" w:rsidRDefault="00C90333">
      <w:pPr>
        <w:pStyle w:val="BodyText"/>
        <w:tabs>
          <w:tab w:val="left" w:pos="6781"/>
        </w:tabs>
        <w:spacing w:before="1"/>
        <w:ind w:left="519"/>
      </w:pPr>
      <w:r>
        <w:rPr>
          <w:spacing w:val="-6"/>
        </w:rPr>
        <w:t>EC</w:t>
      </w:r>
      <w:r>
        <w:rPr>
          <w:spacing w:val="-23"/>
        </w:rPr>
        <w:t xml:space="preserve"> </w:t>
      </w:r>
      <w:r>
        <w:rPr>
          <w:spacing w:val="-6"/>
        </w:rPr>
        <w:t>104:</w:t>
      </w:r>
      <w:r>
        <w:rPr>
          <w:spacing w:val="-22"/>
        </w:rPr>
        <w:t xml:space="preserve"> </w:t>
      </w:r>
      <w:r>
        <w:rPr>
          <w:spacing w:val="-6"/>
        </w:rPr>
        <w:t>EKG</w:t>
      </w:r>
      <w:r>
        <w:rPr>
          <w:spacing w:val="-22"/>
        </w:rPr>
        <w:t xml:space="preserve"> </w:t>
      </w:r>
      <w:r>
        <w:rPr>
          <w:spacing w:val="-6"/>
        </w:rPr>
        <w:t>Lab</w:t>
      </w:r>
      <w:r>
        <w:rPr>
          <w:spacing w:val="-23"/>
        </w:rPr>
        <w:t xml:space="preserve"> </w:t>
      </w:r>
      <w:r>
        <w:rPr>
          <w:spacing w:val="-6"/>
        </w:rPr>
        <w:t>Practicum</w:t>
      </w:r>
      <w:r>
        <w:tab/>
        <w:t>Contact</w:t>
      </w:r>
      <w:r>
        <w:rPr>
          <w:spacing w:val="-1"/>
        </w:rPr>
        <w:t xml:space="preserve"> </w:t>
      </w:r>
      <w:r>
        <w:t xml:space="preserve">Hours: 40 hours </w:t>
      </w:r>
      <w:r>
        <w:rPr>
          <w:spacing w:val="-5"/>
        </w:rPr>
        <w:t>Lab</w:t>
      </w:r>
    </w:p>
    <w:p w14:paraId="3823E359" w14:textId="77777777" w:rsidR="00A83A30" w:rsidRDefault="00A83A30">
      <w:pPr>
        <w:pStyle w:val="BodyText"/>
        <w:spacing w:before="76"/>
      </w:pPr>
    </w:p>
    <w:p w14:paraId="53D59410" w14:textId="77777777" w:rsidR="00A83A30" w:rsidRDefault="00C90333">
      <w:pPr>
        <w:pStyle w:val="BodyText"/>
        <w:spacing w:line="271" w:lineRule="auto"/>
        <w:ind w:left="519" w:right="683"/>
      </w:pPr>
      <w:r>
        <w:rPr>
          <w:w w:val="105"/>
        </w:rPr>
        <w:t>This</w:t>
      </w:r>
      <w:r>
        <w:rPr>
          <w:spacing w:val="-10"/>
          <w:w w:val="105"/>
        </w:rPr>
        <w:t xml:space="preserve"> </w:t>
      </w:r>
      <w:r>
        <w:rPr>
          <w:w w:val="105"/>
        </w:rPr>
        <w:t>subject</w:t>
      </w:r>
      <w:r>
        <w:rPr>
          <w:spacing w:val="-10"/>
          <w:w w:val="105"/>
        </w:rPr>
        <w:t xml:space="preserve"> </w:t>
      </w:r>
      <w:r>
        <w:rPr>
          <w:w w:val="105"/>
        </w:rPr>
        <w:t>allows</w:t>
      </w:r>
      <w:r>
        <w:rPr>
          <w:spacing w:val="-10"/>
          <w:w w:val="105"/>
        </w:rPr>
        <w:t xml:space="preserve"> </w:t>
      </w:r>
      <w:r>
        <w:rPr>
          <w:w w:val="105"/>
        </w:rPr>
        <w:t>students</w:t>
      </w:r>
      <w:r>
        <w:rPr>
          <w:spacing w:val="-10"/>
          <w:w w:val="105"/>
        </w:rPr>
        <w:t xml:space="preserve"> </w:t>
      </w:r>
      <w:r>
        <w:rPr>
          <w:w w:val="105"/>
        </w:rPr>
        <w:t>to</w:t>
      </w:r>
      <w:r>
        <w:rPr>
          <w:spacing w:val="-10"/>
          <w:w w:val="105"/>
        </w:rPr>
        <w:t xml:space="preserve"> </w:t>
      </w:r>
      <w:r>
        <w:rPr>
          <w:w w:val="105"/>
        </w:rPr>
        <w:t>practice</w:t>
      </w:r>
      <w:r>
        <w:rPr>
          <w:spacing w:val="-10"/>
          <w:w w:val="105"/>
        </w:rPr>
        <w:t xml:space="preserve"> </w:t>
      </w:r>
      <w:r>
        <w:rPr>
          <w:w w:val="105"/>
        </w:rPr>
        <w:t>what</w:t>
      </w:r>
      <w:r>
        <w:rPr>
          <w:spacing w:val="-10"/>
          <w:w w:val="105"/>
        </w:rPr>
        <w:t xml:space="preserve"> </w:t>
      </w:r>
      <w:r>
        <w:rPr>
          <w:w w:val="105"/>
        </w:rPr>
        <w:t>they</w:t>
      </w:r>
      <w:r>
        <w:rPr>
          <w:spacing w:val="-10"/>
          <w:w w:val="105"/>
        </w:rPr>
        <w:t xml:space="preserve"> </w:t>
      </w:r>
      <w:r>
        <w:rPr>
          <w:w w:val="105"/>
        </w:rPr>
        <w:t>have</w:t>
      </w:r>
      <w:r>
        <w:rPr>
          <w:spacing w:val="-10"/>
          <w:w w:val="105"/>
        </w:rPr>
        <w:t xml:space="preserve"> </w:t>
      </w:r>
      <w:r>
        <w:rPr>
          <w:w w:val="105"/>
        </w:rPr>
        <w:t>learned</w:t>
      </w:r>
      <w:r>
        <w:rPr>
          <w:spacing w:val="-10"/>
          <w:w w:val="105"/>
        </w:rPr>
        <w:t xml:space="preserve"> </w:t>
      </w:r>
      <w:r>
        <w:rPr>
          <w:w w:val="105"/>
        </w:rPr>
        <w:t>in</w:t>
      </w:r>
      <w:r>
        <w:rPr>
          <w:spacing w:val="-10"/>
          <w:w w:val="105"/>
        </w:rPr>
        <w:t xml:space="preserve"> </w:t>
      </w:r>
      <w:r>
        <w:rPr>
          <w:w w:val="105"/>
        </w:rPr>
        <w:t>the</w:t>
      </w:r>
      <w:r>
        <w:rPr>
          <w:spacing w:val="-10"/>
          <w:w w:val="105"/>
        </w:rPr>
        <w:t xml:space="preserve"> </w:t>
      </w:r>
      <w:r>
        <w:rPr>
          <w:w w:val="105"/>
        </w:rPr>
        <w:t>prior courses</w:t>
      </w:r>
      <w:r>
        <w:rPr>
          <w:spacing w:val="-19"/>
          <w:w w:val="105"/>
        </w:rPr>
        <w:t xml:space="preserve"> </w:t>
      </w:r>
      <w:r>
        <w:rPr>
          <w:w w:val="105"/>
        </w:rPr>
        <w:t>in</w:t>
      </w:r>
      <w:r>
        <w:rPr>
          <w:spacing w:val="-19"/>
          <w:w w:val="105"/>
        </w:rPr>
        <w:t xml:space="preserve"> </w:t>
      </w:r>
      <w:r>
        <w:rPr>
          <w:w w:val="105"/>
        </w:rPr>
        <w:t>real</w:t>
      </w:r>
      <w:r>
        <w:rPr>
          <w:spacing w:val="-19"/>
          <w:w w:val="105"/>
        </w:rPr>
        <w:t xml:space="preserve"> </w:t>
      </w:r>
      <w:r>
        <w:rPr>
          <w:w w:val="105"/>
        </w:rPr>
        <w:t>life</w:t>
      </w:r>
      <w:r>
        <w:rPr>
          <w:spacing w:val="-19"/>
          <w:w w:val="105"/>
        </w:rPr>
        <w:t xml:space="preserve"> </w:t>
      </w:r>
      <w:r>
        <w:rPr>
          <w:w w:val="105"/>
        </w:rPr>
        <w:t>on</w:t>
      </w:r>
      <w:r>
        <w:rPr>
          <w:spacing w:val="-19"/>
          <w:w w:val="105"/>
        </w:rPr>
        <w:t xml:space="preserve"> </w:t>
      </w:r>
      <w:r>
        <w:rPr>
          <w:w w:val="105"/>
        </w:rPr>
        <w:t>real</w:t>
      </w:r>
      <w:r>
        <w:rPr>
          <w:spacing w:val="-19"/>
          <w:w w:val="105"/>
        </w:rPr>
        <w:t xml:space="preserve"> </w:t>
      </w:r>
      <w:r>
        <w:rPr>
          <w:w w:val="105"/>
        </w:rPr>
        <w:t>people.</w:t>
      </w:r>
      <w:r>
        <w:rPr>
          <w:spacing w:val="-19"/>
          <w:w w:val="105"/>
        </w:rPr>
        <w:t xml:space="preserve"> </w:t>
      </w:r>
      <w:r>
        <w:rPr>
          <w:w w:val="105"/>
        </w:rPr>
        <w:t>Students</w:t>
      </w:r>
      <w:r>
        <w:rPr>
          <w:spacing w:val="-19"/>
          <w:w w:val="105"/>
        </w:rPr>
        <w:t xml:space="preserve"> </w:t>
      </w:r>
      <w:r>
        <w:rPr>
          <w:w w:val="105"/>
        </w:rPr>
        <w:t>will</w:t>
      </w:r>
      <w:r>
        <w:rPr>
          <w:spacing w:val="-19"/>
          <w:w w:val="105"/>
        </w:rPr>
        <w:t xml:space="preserve"> </w:t>
      </w:r>
      <w:proofErr w:type="gramStart"/>
      <w:r>
        <w:rPr>
          <w:w w:val="105"/>
        </w:rPr>
        <w:t>actually</w:t>
      </w:r>
      <w:r>
        <w:rPr>
          <w:spacing w:val="-19"/>
          <w:w w:val="105"/>
        </w:rPr>
        <w:t xml:space="preserve"> </w:t>
      </w:r>
      <w:r>
        <w:rPr>
          <w:w w:val="105"/>
        </w:rPr>
        <w:t>engage</w:t>
      </w:r>
      <w:proofErr w:type="gramEnd"/>
      <w:r>
        <w:rPr>
          <w:spacing w:val="-19"/>
          <w:w w:val="105"/>
        </w:rPr>
        <w:t xml:space="preserve"> </w:t>
      </w:r>
      <w:r>
        <w:rPr>
          <w:w w:val="105"/>
        </w:rPr>
        <w:t>an</w:t>
      </w:r>
      <w:r>
        <w:rPr>
          <w:spacing w:val="-19"/>
          <w:w w:val="105"/>
        </w:rPr>
        <w:t xml:space="preserve"> </w:t>
      </w:r>
      <w:r>
        <w:rPr>
          <w:w w:val="105"/>
        </w:rPr>
        <w:t>EKG</w:t>
      </w:r>
      <w:r>
        <w:rPr>
          <w:spacing w:val="-19"/>
          <w:w w:val="105"/>
        </w:rPr>
        <w:t xml:space="preserve"> </w:t>
      </w:r>
      <w:r>
        <w:rPr>
          <w:w w:val="105"/>
        </w:rPr>
        <w:t>heart tracing</w:t>
      </w:r>
      <w:r>
        <w:rPr>
          <w:spacing w:val="-28"/>
          <w:w w:val="105"/>
        </w:rPr>
        <w:t xml:space="preserve"> </w:t>
      </w:r>
      <w:r>
        <w:rPr>
          <w:w w:val="105"/>
        </w:rPr>
        <w:t>and</w:t>
      </w:r>
      <w:r>
        <w:rPr>
          <w:spacing w:val="-28"/>
          <w:w w:val="105"/>
        </w:rPr>
        <w:t xml:space="preserve"> </w:t>
      </w:r>
      <w:r>
        <w:rPr>
          <w:w w:val="105"/>
        </w:rPr>
        <w:t>rhythm</w:t>
      </w:r>
      <w:r>
        <w:rPr>
          <w:spacing w:val="-28"/>
          <w:w w:val="105"/>
        </w:rPr>
        <w:t xml:space="preserve"> </w:t>
      </w:r>
      <w:r>
        <w:rPr>
          <w:w w:val="105"/>
        </w:rPr>
        <w:t>strip</w:t>
      </w:r>
      <w:r>
        <w:rPr>
          <w:spacing w:val="-28"/>
          <w:w w:val="105"/>
        </w:rPr>
        <w:t xml:space="preserve"> </w:t>
      </w:r>
      <w:r>
        <w:rPr>
          <w:w w:val="105"/>
        </w:rPr>
        <w:t>reading.</w:t>
      </w:r>
      <w:r>
        <w:rPr>
          <w:spacing w:val="-28"/>
          <w:w w:val="105"/>
        </w:rPr>
        <w:t xml:space="preserve"> </w:t>
      </w:r>
      <w:r>
        <w:rPr>
          <w:w w:val="105"/>
        </w:rPr>
        <w:t>Students</w:t>
      </w:r>
      <w:r>
        <w:rPr>
          <w:spacing w:val="-28"/>
          <w:w w:val="105"/>
        </w:rPr>
        <w:t xml:space="preserve"> </w:t>
      </w:r>
      <w:r>
        <w:rPr>
          <w:w w:val="105"/>
        </w:rPr>
        <w:t>will</w:t>
      </w:r>
      <w:r>
        <w:rPr>
          <w:spacing w:val="-28"/>
          <w:w w:val="105"/>
        </w:rPr>
        <w:t xml:space="preserve"> </w:t>
      </w:r>
      <w:r>
        <w:rPr>
          <w:w w:val="105"/>
        </w:rPr>
        <w:t>be</w:t>
      </w:r>
      <w:r>
        <w:rPr>
          <w:spacing w:val="-28"/>
          <w:w w:val="105"/>
        </w:rPr>
        <w:t xml:space="preserve"> </w:t>
      </w:r>
      <w:r>
        <w:rPr>
          <w:w w:val="105"/>
        </w:rPr>
        <w:t>required</w:t>
      </w:r>
      <w:r>
        <w:rPr>
          <w:spacing w:val="-28"/>
          <w:w w:val="105"/>
        </w:rPr>
        <w:t xml:space="preserve"> </w:t>
      </w:r>
      <w:r>
        <w:rPr>
          <w:w w:val="105"/>
        </w:rPr>
        <w:t>to</w:t>
      </w:r>
      <w:r>
        <w:rPr>
          <w:spacing w:val="-28"/>
          <w:w w:val="105"/>
        </w:rPr>
        <w:t xml:space="preserve"> </w:t>
      </w:r>
      <w:r>
        <w:rPr>
          <w:w w:val="105"/>
        </w:rPr>
        <w:t>report</w:t>
      </w:r>
      <w:r>
        <w:rPr>
          <w:spacing w:val="-28"/>
          <w:w w:val="105"/>
        </w:rPr>
        <w:t xml:space="preserve"> </w:t>
      </w:r>
      <w:r>
        <w:rPr>
          <w:w w:val="105"/>
        </w:rPr>
        <w:t>findings</w:t>
      </w:r>
      <w:r>
        <w:rPr>
          <w:spacing w:val="-28"/>
          <w:w w:val="105"/>
        </w:rPr>
        <w:t xml:space="preserve"> </w:t>
      </w:r>
      <w:r>
        <w:rPr>
          <w:w w:val="105"/>
        </w:rPr>
        <w:t>and note any emergencies.</w:t>
      </w:r>
    </w:p>
    <w:p w14:paraId="439E15A2" w14:textId="77777777" w:rsidR="00A83A30" w:rsidRDefault="00A83A30">
      <w:pPr>
        <w:spacing w:line="271" w:lineRule="auto"/>
        <w:sectPr w:rsidR="00A83A30">
          <w:pgSz w:w="12240" w:h="15840"/>
          <w:pgMar w:top="1060" w:right="460" w:bottom="800" w:left="460" w:header="0" w:footer="603" w:gutter="0"/>
          <w:cols w:space="720"/>
        </w:sectPr>
      </w:pPr>
    </w:p>
    <w:p w14:paraId="22B0D04E" w14:textId="77777777" w:rsidR="00A83A30" w:rsidRDefault="00C90333">
      <w:pPr>
        <w:pStyle w:val="BodyText"/>
        <w:rPr>
          <w:sz w:val="32"/>
        </w:rPr>
      </w:pPr>
      <w:r>
        <w:rPr>
          <w:noProof/>
          <w:lang w:val="en-PH" w:eastAsia="en-PH"/>
        </w:rPr>
        <w:lastRenderedPageBreak/>
        <mc:AlternateContent>
          <mc:Choice Requires="wpg">
            <w:drawing>
              <wp:anchor distT="0" distB="0" distL="0" distR="0" simplePos="0" relativeHeight="486493184" behindDoc="1" locked="0" layoutInCell="1" allowOverlap="1" wp14:anchorId="6C3CBDB5" wp14:editId="7146AFED">
                <wp:simplePos x="0" y="0"/>
                <wp:positionH relativeFrom="page">
                  <wp:posOffset>0</wp:posOffset>
                </wp:positionH>
                <wp:positionV relativeFrom="page">
                  <wp:posOffset>0</wp:posOffset>
                </wp:positionV>
                <wp:extent cx="7772400" cy="10058400"/>
                <wp:effectExtent l="0" t="0" r="0" b="0"/>
                <wp:wrapNone/>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wps:wsp>
                        <wps:cNvPr id="143" name="Graphic 143"/>
                        <wps:cNvSpPr/>
                        <wps:spPr>
                          <a:xfrm>
                            <a:off x="0" y="5279584"/>
                            <a:ext cx="7772400" cy="4779010"/>
                          </a:xfrm>
                          <a:custGeom>
                            <a:avLst/>
                            <a:gdLst/>
                            <a:ahLst/>
                            <a:cxnLst/>
                            <a:rect l="l" t="t" r="r" b="b"/>
                            <a:pathLst>
                              <a:path w="7772400" h="4779010">
                                <a:moveTo>
                                  <a:pt x="0" y="4778815"/>
                                </a:moveTo>
                                <a:lnTo>
                                  <a:pt x="7772400" y="4778815"/>
                                </a:lnTo>
                                <a:lnTo>
                                  <a:pt x="7772400" y="0"/>
                                </a:lnTo>
                                <a:lnTo>
                                  <a:pt x="0" y="0"/>
                                </a:lnTo>
                                <a:lnTo>
                                  <a:pt x="0" y="4778815"/>
                                </a:lnTo>
                                <a:close/>
                              </a:path>
                            </a:pathLst>
                          </a:custGeom>
                          <a:solidFill>
                            <a:srgbClr val="DBFADF"/>
                          </a:solidFill>
                        </wps:spPr>
                        <wps:bodyPr wrap="square" lIns="0" tIns="0" rIns="0" bIns="0" rtlCol="0">
                          <a:prstTxWarp prst="textNoShape">
                            <a:avLst/>
                          </a:prstTxWarp>
                          <a:noAutofit/>
                        </wps:bodyPr>
                      </wps:wsp>
                      <wps:wsp>
                        <wps:cNvPr id="144" name="Graphic 144"/>
                        <wps:cNvSpPr/>
                        <wps:spPr>
                          <a:xfrm>
                            <a:off x="0" y="0"/>
                            <a:ext cx="7772400" cy="5280025"/>
                          </a:xfrm>
                          <a:custGeom>
                            <a:avLst/>
                            <a:gdLst/>
                            <a:ahLst/>
                            <a:cxnLst/>
                            <a:rect l="l" t="t" r="r" b="b"/>
                            <a:pathLst>
                              <a:path w="7772400" h="5280025">
                                <a:moveTo>
                                  <a:pt x="0" y="0"/>
                                </a:moveTo>
                                <a:lnTo>
                                  <a:pt x="7772399" y="0"/>
                                </a:lnTo>
                                <a:lnTo>
                                  <a:pt x="7772399" y="5279584"/>
                                </a:lnTo>
                                <a:lnTo>
                                  <a:pt x="0" y="5279584"/>
                                </a:lnTo>
                                <a:lnTo>
                                  <a:pt x="0" y="0"/>
                                </a:lnTo>
                                <a:close/>
                              </a:path>
                            </a:pathLst>
                          </a:custGeom>
                          <a:solidFill>
                            <a:srgbClr val="BEF5C7"/>
                          </a:solidFill>
                        </wps:spPr>
                        <wps:bodyPr wrap="square" lIns="0" tIns="0" rIns="0" bIns="0" rtlCol="0">
                          <a:prstTxWarp prst="textNoShape">
                            <a:avLst/>
                          </a:prstTxWarp>
                          <a:noAutofit/>
                        </wps:bodyPr>
                      </wps:wsp>
                      <pic:pic xmlns:pic="http://schemas.openxmlformats.org/drawingml/2006/picture">
                        <pic:nvPicPr>
                          <pic:cNvPr id="145" name="Image 145"/>
                          <pic:cNvPicPr/>
                        </pic:nvPicPr>
                        <pic:blipFill>
                          <a:blip r:embed="rId58" cstate="print"/>
                          <a:stretch>
                            <a:fillRect/>
                          </a:stretch>
                        </pic:blipFill>
                        <pic:spPr>
                          <a:xfrm>
                            <a:off x="0" y="0"/>
                            <a:ext cx="7365644" cy="4804287"/>
                          </a:xfrm>
                          <a:prstGeom prst="rect">
                            <a:avLst/>
                          </a:prstGeom>
                        </pic:spPr>
                      </pic:pic>
                      <pic:pic xmlns:pic="http://schemas.openxmlformats.org/drawingml/2006/picture">
                        <pic:nvPicPr>
                          <pic:cNvPr id="146" name="Image 146"/>
                          <pic:cNvPicPr/>
                        </pic:nvPicPr>
                        <pic:blipFill>
                          <a:blip r:embed="rId78" cstate="print"/>
                          <a:stretch>
                            <a:fillRect/>
                          </a:stretch>
                        </pic:blipFill>
                        <pic:spPr>
                          <a:xfrm>
                            <a:off x="0" y="0"/>
                            <a:ext cx="7021823" cy="4523627"/>
                          </a:xfrm>
                          <a:prstGeom prst="rect">
                            <a:avLst/>
                          </a:prstGeom>
                        </pic:spPr>
                      </pic:pic>
                    </wpg:wgp>
                  </a:graphicData>
                </a:graphic>
              </wp:anchor>
            </w:drawing>
          </mc:Choice>
          <mc:Fallback>
            <w:pict>
              <v:group w14:anchorId="17C1FBD5" id="Group 142" o:spid="_x0000_s1026" style="position:absolute;margin-left:0;margin-top:0;width:612pt;height:11in;z-index:-16823296;mso-wrap-distance-left:0;mso-wrap-distance-right:0;mso-position-horizontal-relative:page;mso-position-vertical-relative:page" coordsize="77724,10058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">
                <v:shape id="Graphic 143" o:spid="_x0000_s1027" style="position:absolute;top:52795;width:77724;height:47790;visibility:visible;mso-wrap-style:square;v-text-anchor:top" coordsize="7772400,4779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" path="m,4778815r7772400,l7772400,,,,,4778815xe" fillcolor="#dbfadf" stroked="f">
                  <v:path arrowok="t"/>
                </v:shape>
                <v:shape id="Graphic 144" o:spid="_x0000_s1028" style="position:absolute;width:77724;height:52800;visibility:visible;mso-wrap-style:square;v-text-anchor:top" coordsize="7772400,52800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" path="m,l7772399,r,5279584l,5279584,,xe" fillcolor="#bef5c7" stroked="f">
                  <v:path arrowok="t"/>
                </v:shape>
                <v:shape id="Image 145" o:spid="_x0000_s1029" type="#_x0000_t75" style="position:absolute;width:73656;height:480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">
                  <v:imagedata r:id="rId60" o:title=""/>
                </v:shape>
                <v:shape id="Image 146" o:spid="_x0000_s1030" type="#_x0000_t75" style="position:absolute;width:70218;height:452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">
                  <v:imagedata r:id="rId79" o:title=""/>
                </v:shape>
                <w10:wrap anchorx="page" anchory="page"/>
              </v:group>
            </w:pict>
          </mc:Fallback>
        </mc:AlternateContent>
      </w:r>
    </w:p>
    <w:p w14:paraId="7433FBC0" w14:textId="77777777" w:rsidR="00A83A30" w:rsidRDefault="00A83A30">
      <w:pPr>
        <w:pStyle w:val="BodyText"/>
        <w:rPr>
          <w:sz w:val="32"/>
        </w:rPr>
      </w:pPr>
    </w:p>
    <w:p w14:paraId="094DF688" w14:textId="77777777" w:rsidR="00A83A30" w:rsidRDefault="00A83A30">
      <w:pPr>
        <w:pStyle w:val="BodyText"/>
        <w:rPr>
          <w:sz w:val="32"/>
        </w:rPr>
      </w:pPr>
    </w:p>
    <w:p w14:paraId="0EF7639A" w14:textId="77777777" w:rsidR="00A83A30" w:rsidRDefault="00A83A30">
      <w:pPr>
        <w:pStyle w:val="BodyText"/>
        <w:rPr>
          <w:sz w:val="32"/>
        </w:rPr>
      </w:pPr>
    </w:p>
    <w:p w14:paraId="43B4B428" w14:textId="77777777" w:rsidR="00A83A30" w:rsidRDefault="00A83A30">
      <w:pPr>
        <w:pStyle w:val="BodyText"/>
        <w:rPr>
          <w:sz w:val="32"/>
        </w:rPr>
      </w:pPr>
    </w:p>
    <w:p w14:paraId="067038A1" w14:textId="77777777" w:rsidR="00A83A30" w:rsidRDefault="00A83A30">
      <w:pPr>
        <w:pStyle w:val="BodyText"/>
        <w:rPr>
          <w:sz w:val="32"/>
        </w:rPr>
      </w:pPr>
    </w:p>
    <w:p w14:paraId="1A3920A7" w14:textId="77777777" w:rsidR="00A83A30" w:rsidRDefault="00A83A30">
      <w:pPr>
        <w:pStyle w:val="BodyText"/>
        <w:rPr>
          <w:sz w:val="32"/>
        </w:rPr>
      </w:pPr>
    </w:p>
    <w:p w14:paraId="1CA667EF" w14:textId="77777777" w:rsidR="00A83A30" w:rsidRDefault="00A83A30">
      <w:pPr>
        <w:pStyle w:val="BodyText"/>
        <w:rPr>
          <w:sz w:val="32"/>
        </w:rPr>
      </w:pPr>
    </w:p>
    <w:p w14:paraId="36EDF751" w14:textId="77777777" w:rsidR="00A83A30" w:rsidRDefault="00A83A30">
      <w:pPr>
        <w:pStyle w:val="BodyText"/>
        <w:rPr>
          <w:sz w:val="32"/>
        </w:rPr>
      </w:pPr>
    </w:p>
    <w:p w14:paraId="6235C0CE" w14:textId="77777777" w:rsidR="00A83A30" w:rsidRDefault="00A83A30">
      <w:pPr>
        <w:pStyle w:val="BodyText"/>
        <w:rPr>
          <w:sz w:val="32"/>
        </w:rPr>
      </w:pPr>
    </w:p>
    <w:p w14:paraId="43328BA2" w14:textId="77777777" w:rsidR="00A83A30" w:rsidRDefault="00A83A30">
      <w:pPr>
        <w:pStyle w:val="BodyText"/>
        <w:rPr>
          <w:sz w:val="32"/>
        </w:rPr>
      </w:pPr>
    </w:p>
    <w:p w14:paraId="052395CE" w14:textId="77777777" w:rsidR="00A83A30" w:rsidRDefault="00A83A30">
      <w:pPr>
        <w:pStyle w:val="BodyText"/>
        <w:rPr>
          <w:sz w:val="32"/>
        </w:rPr>
      </w:pPr>
    </w:p>
    <w:p w14:paraId="4136AC0B" w14:textId="77777777" w:rsidR="00A83A30" w:rsidRDefault="00A83A30">
      <w:pPr>
        <w:pStyle w:val="BodyText"/>
        <w:rPr>
          <w:sz w:val="32"/>
        </w:rPr>
      </w:pPr>
    </w:p>
    <w:p w14:paraId="69730247" w14:textId="77777777" w:rsidR="00A83A30" w:rsidRDefault="00A83A30">
      <w:pPr>
        <w:pStyle w:val="BodyText"/>
        <w:rPr>
          <w:sz w:val="32"/>
        </w:rPr>
      </w:pPr>
    </w:p>
    <w:p w14:paraId="7C2B474A" w14:textId="77777777" w:rsidR="00A83A30" w:rsidRDefault="00A83A30">
      <w:pPr>
        <w:pStyle w:val="BodyText"/>
        <w:spacing w:before="50"/>
        <w:rPr>
          <w:sz w:val="32"/>
        </w:rPr>
      </w:pPr>
    </w:p>
    <w:p w14:paraId="235AD87F" w14:textId="77777777" w:rsidR="00A83A30" w:rsidRDefault="00C90333">
      <w:pPr>
        <w:pStyle w:val="Heading3"/>
      </w:pPr>
      <w:r>
        <w:rPr>
          <w:color w:val="0924DD"/>
          <w:spacing w:val="-10"/>
        </w:rPr>
        <w:t>Medical</w:t>
      </w:r>
      <w:r>
        <w:rPr>
          <w:color w:val="0924DD"/>
          <w:spacing w:val="-23"/>
        </w:rPr>
        <w:t xml:space="preserve"> </w:t>
      </w:r>
      <w:r>
        <w:rPr>
          <w:color w:val="0924DD"/>
          <w:spacing w:val="-10"/>
        </w:rPr>
        <w:t>Assistant</w:t>
      </w:r>
      <w:r>
        <w:rPr>
          <w:color w:val="0924DD"/>
          <w:spacing w:val="-22"/>
        </w:rPr>
        <w:t xml:space="preserve"> </w:t>
      </w:r>
      <w:r>
        <w:rPr>
          <w:color w:val="0924DD"/>
          <w:spacing w:val="-10"/>
        </w:rPr>
        <w:t>Program</w:t>
      </w:r>
    </w:p>
    <w:p w14:paraId="6F30484A" w14:textId="77777777" w:rsidR="00A83A30" w:rsidRDefault="00C90333">
      <w:pPr>
        <w:pStyle w:val="BodyText"/>
        <w:spacing w:before="335" w:line="271" w:lineRule="auto"/>
        <w:ind w:left="526" w:right="543"/>
      </w:pPr>
      <w:r>
        <w:rPr>
          <w:w w:val="105"/>
        </w:rPr>
        <w:t>The Medical Assistant program is comprehensive course designed to teach students</w:t>
      </w:r>
      <w:r>
        <w:rPr>
          <w:spacing w:val="-10"/>
          <w:w w:val="105"/>
        </w:rPr>
        <w:t xml:space="preserve"> </w:t>
      </w:r>
      <w:r>
        <w:rPr>
          <w:w w:val="105"/>
        </w:rPr>
        <w:t>the</w:t>
      </w:r>
      <w:r>
        <w:rPr>
          <w:spacing w:val="-10"/>
          <w:w w:val="105"/>
        </w:rPr>
        <w:t xml:space="preserve"> </w:t>
      </w:r>
      <w:r>
        <w:rPr>
          <w:w w:val="105"/>
        </w:rPr>
        <w:t>skills</w:t>
      </w:r>
      <w:r>
        <w:rPr>
          <w:spacing w:val="-10"/>
          <w:w w:val="105"/>
        </w:rPr>
        <w:t xml:space="preserve"> </w:t>
      </w:r>
      <w:r>
        <w:rPr>
          <w:w w:val="105"/>
        </w:rPr>
        <w:t>needed</w:t>
      </w:r>
      <w:r>
        <w:rPr>
          <w:spacing w:val="-10"/>
          <w:w w:val="105"/>
        </w:rPr>
        <w:t xml:space="preserve"> </w:t>
      </w:r>
      <w:r>
        <w:rPr>
          <w:w w:val="105"/>
        </w:rPr>
        <w:t>to</w:t>
      </w:r>
      <w:r>
        <w:rPr>
          <w:spacing w:val="-10"/>
          <w:w w:val="105"/>
        </w:rPr>
        <w:t xml:space="preserve"> </w:t>
      </w:r>
      <w:r>
        <w:rPr>
          <w:w w:val="105"/>
        </w:rPr>
        <w:t>provide</w:t>
      </w:r>
      <w:r>
        <w:rPr>
          <w:spacing w:val="-10"/>
          <w:w w:val="105"/>
        </w:rPr>
        <w:t xml:space="preserve"> </w:t>
      </w:r>
      <w:r>
        <w:rPr>
          <w:w w:val="105"/>
        </w:rPr>
        <w:t>care</w:t>
      </w:r>
      <w:r>
        <w:rPr>
          <w:spacing w:val="-10"/>
          <w:w w:val="105"/>
        </w:rPr>
        <w:t xml:space="preserve"> </w:t>
      </w:r>
      <w:r>
        <w:rPr>
          <w:w w:val="105"/>
        </w:rPr>
        <w:t>for</w:t>
      </w:r>
      <w:r>
        <w:rPr>
          <w:spacing w:val="-10"/>
          <w:w w:val="105"/>
        </w:rPr>
        <w:t xml:space="preserve"> </w:t>
      </w:r>
      <w:r>
        <w:rPr>
          <w:w w:val="105"/>
        </w:rPr>
        <w:t>patients</w:t>
      </w:r>
      <w:r>
        <w:rPr>
          <w:spacing w:val="-10"/>
          <w:w w:val="105"/>
        </w:rPr>
        <w:t xml:space="preserve"> </w:t>
      </w:r>
      <w:r>
        <w:rPr>
          <w:w w:val="105"/>
        </w:rPr>
        <w:t>in</w:t>
      </w:r>
      <w:r>
        <w:rPr>
          <w:spacing w:val="-10"/>
          <w:w w:val="105"/>
        </w:rPr>
        <w:t xml:space="preserve"> </w:t>
      </w:r>
      <w:r>
        <w:rPr>
          <w:w w:val="105"/>
        </w:rPr>
        <w:t>a</w:t>
      </w:r>
      <w:r>
        <w:rPr>
          <w:spacing w:val="-10"/>
          <w:w w:val="105"/>
        </w:rPr>
        <w:t xml:space="preserve"> </w:t>
      </w:r>
      <w:r>
        <w:rPr>
          <w:w w:val="105"/>
        </w:rPr>
        <w:t>clinic</w:t>
      </w:r>
      <w:r>
        <w:rPr>
          <w:spacing w:val="-10"/>
          <w:w w:val="105"/>
        </w:rPr>
        <w:t xml:space="preserve"> </w:t>
      </w:r>
      <w:r>
        <w:rPr>
          <w:w w:val="105"/>
        </w:rPr>
        <w:t>setting.</w:t>
      </w:r>
      <w:r>
        <w:rPr>
          <w:spacing w:val="-10"/>
          <w:w w:val="105"/>
        </w:rPr>
        <w:t xml:space="preserve"> </w:t>
      </w:r>
      <w:r>
        <w:rPr>
          <w:w w:val="105"/>
        </w:rPr>
        <w:t>The program</w:t>
      </w:r>
      <w:r>
        <w:rPr>
          <w:spacing w:val="-14"/>
          <w:w w:val="105"/>
        </w:rPr>
        <w:t xml:space="preserve"> </w:t>
      </w:r>
      <w:r>
        <w:rPr>
          <w:w w:val="105"/>
        </w:rPr>
        <w:t>focuses</w:t>
      </w:r>
      <w:r>
        <w:rPr>
          <w:spacing w:val="-14"/>
          <w:w w:val="105"/>
        </w:rPr>
        <w:t xml:space="preserve"> </w:t>
      </w:r>
      <w:r>
        <w:rPr>
          <w:w w:val="105"/>
        </w:rPr>
        <w:t>on</w:t>
      </w:r>
      <w:r>
        <w:rPr>
          <w:spacing w:val="-14"/>
          <w:w w:val="105"/>
        </w:rPr>
        <w:t xml:space="preserve"> </w:t>
      </w:r>
      <w:r>
        <w:rPr>
          <w:w w:val="105"/>
        </w:rPr>
        <w:t>both</w:t>
      </w:r>
      <w:r>
        <w:rPr>
          <w:spacing w:val="-14"/>
          <w:w w:val="105"/>
        </w:rPr>
        <w:t xml:space="preserve"> </w:t>
      </w:r>
      <w:r>
        <w:rPr>
          <w:w w:val="105"/>
        </w:rPr>
        <w:t>administrative</w:t>
      </w:r>
      <w:r>
        <w:rPr>
          <w:spacing w:val="-14"/>
          <w:w w:val="105"/>
        </w:rPr>
        <w:t xml:space="preserve"> </w:t>
      </w:r>
      <w:r>
        <w:rPr>
          <w:w w:val="105"/>
        </w:rPr>
        <w:t>and</w:t>
      </w:r>
      <w:r>
        <w:rPr>
          <w:spacing w:val="-14"/>
          <w:w w:val="105"/>
        </w:rPr>
        <w:t xml:space="preserve"> </w:t>
      </w:r>
      <w:r>
        <w:rPr>
          <w:w w:val="105"/>
        </w:rPr>
        <w:t>clinical</w:t>
      </w:r>
      <w:r>
        <w:rPr>
          <w:spacing w:val="-14"/>
          <w:w w:val="105"/>
        </w:rPr>
        <w:t xml:space="preserve"> </w:t>
      </w:r>
      <w:r>
        <w:rPr>
          <w:w w:val="105"/>
        </w:rPr>
        <w:t>competencies</w:t>
      </w:r>
      <w:r>
        <w:rPr>
          <w:spacing w:val="-14"/>
          <w:w w:val="105"/>
        </w:rPr>
        <w:t xml:space="preserve"> </w:t>
      </w:r>
      <w:r>
        <w:rPr>
          <w:w w:val="105"/>
        </w:rPr>
        <w:t>such</w:t>
      </w:r>
      <w:r>
        <w:rPr>
          <w:spacing w:val="-14"/>
          <w:w w:val="105"/>
        </w:rPr>
        <w:t xml:space="preserve"> </w:t>
      </w:r>
      <w:r>
        <w:rPr>
          <w:w w:val="105"/>
        </w:rPr>
        <w:t>anatomy and</w:t>
      </w:r>
      <w:r>
        <w:rPr>
          <w:spacing w:val="-28"/>
          <w:w w:val="105"/>
        </w:rPr>
        <w:t xml:space="preserve"> </w:t>
      </w:r>
      <w:r>
        <w:rPr>
          <w:w w:val="105"/>
        </w:rPr>
        <w:t>physiology</w:t>
      </w:r>
      <w:r>
        <w:rPr>
          <w:spacing w:val="-28"/>
          <w:w w:val="105"/>
        </w:rPr>
        <w:t xml:space="preserve"> </w:t>
      </w:r>
      <w:r>
        <w:rPr>
          <w:w w:val="105"/>
        </w:rPr>
        <w:t>of</w:t>
      </w:r>
      <w:r>
        <w:rPr>
          <w:spacing w:val="-28"/>
          <w:w w:val="105"/>
        </w:rPr>
        <w:t xml:space="preserve"> </w:t>
      </w:r>
      <w:r>
        <w:rPr>
          <w:w w:val="105"/>
        </w:rPr>
        <w:t>all</w:t>
      </w:r>
      <w:r>
        <w:rPr>
          <w:spacing w:val="-28"/>
          <w:w w:val="105"/>
        </w:rPr>
        <w:t xml:space="preserve"> </w:t>
      </w:r>
      <w:r>
        <w:rPr>
          <w:w w:val="105"/>
        </w:rPr>
        <w:t>body</w:t>
      </w:r>
      <w:r>
        <w:rPr>
          <w:spacing w:val="-28"/>
          <w:w w:val="105"/>
        </w:rPr>
        <w:t xml:space="preserve"> </w:t>
      </w:r>
      <w:r>
        <w:rPr>
          <w:w w:val="105"/>
        </w:rPr>
        <w:t>systems,</w:t>
      </w:r>
      <w:r>
        <w:rPr>
          <w:spacing w:val="-28"/>
          <w:w w:val="105"/>
        </w:rPr>
        <w:t xml:space="preserve"> </w:t>
      </w:r>
      <w:r>
        <w:rPr>
          <w:w w:val="105"/>
        </w:rPr>
        <w:t>administrative</w:t>
      </w:r>
      <w:r>
        <w:rPr>
          <w:spacing w:val="-28"/>
          <w:w w:val="105"/>
        </w:rPr>
        <w:t xml:space="preserve"> </w:t>
      </w:r>
      <w:r>
        <w:rPr>
          <w:w w:val="105"/>
        </w:rPr>
        <w:t>functions</w:t>
      </w:r>
      <w:r>
        <w:rPr>
          <w:spacing w:val="-28"/>
          <w:w w:val="105"/>
        </w:rPr>
        <w:t xml:space="preserve"> </w:t>
      </w:r>
      <w:r>
        <w:rPr>
          <w:w w:val="105"/>
        </w:rPr>
        <w:t>such</w:t>
      </w:r>
      <w:r>
        <w:rPr>
          <w:spacing w:val="-28"/>
          <w:w w:val="105"/>
        </w:rPr>
        <w:t xml:space="preserve"> </w:t>
      </w:r>
      <w:r>
        <w:rPr>
          <w:w w:val="105"/>
        </w:rPr>
        <w:t>as</w:t>
      </w:r>
      <w:r>
        <w:rPr>
          <w:spacing w:val="-28"/>
          <w:w w:val="105"/>
        </w:rPr>
        <w:t xml:space="preserve"> </w:t>
      </w:r>
      <w:r>
        <w:rPr>
          <w:w w:val="105"/>
        </w:rPr>
        <w:t>appointment scheduling,</w:t>
      </w:r>
      <w:r>
        <w:rPr>
          <w:spacing w:val="-23"/>
          <w:w w:val="105"/>
        </w:rPr>
        <w:t xml:space="preserve"> </w:t>
      </w:r>
      <w:r>
        <w:rPr>
          <w:w w:val="105"/>
        </w:rPr>
        <w:t>insurance</w:t>
      </w:r>
      <w:r>
        <w:rPr>
          <w:spacing w:val="-23"/>
          <w:w w:val="105"/>
        </w:rPr>
        <w:t xml:space="preserve"> </w:t>
      </w:r>
      <w:r>
        <w:rPr>
          <w:w w:val="105"/>
        </w:rPr>
        <w:t>billing,</w:t>
      </w:r>
      <w:r>
        <w:rPr>
          <w:spacing w:val="-23"/>
          <w:w w:val="105"/>
        </w:rPr>
        <w:t xml:space="preserve"> </w:t>
      </w:r>
      <w:r>
        <w:rPr>
          <w:w w:val="105"/>
        </w:rPr>
        <w:t>and</w:t>
      </w:r>
      <w:r>
        <w:rPr>
          <w:spacing w:val="-23"/>
          <w:w w:val="105"/>
        </w:rPr>
        <w:t xml:space="preserve"> </w:t>
      </w:r>
      <w:r>
        <w:rPr>
          <w:w w:val="105"/>
        </w:rPr>
        <w:t>office</w:t>
      </w:r>
      <w:r>
        <w:rPr>
          <w:spacing w:val="-23"/>
          <w:w w:val="105"/>
        </w:rPr>
        <w:t xml:space="preserve"> </w:t>
      </w:r>
      <w:r>
        <w:rPr>
          <w:w w:val="105"/>
        </w:rPr>
        <w:t>management,</w:t>
      </w:r>
      <w:r>
        <w:rPr>
          <w:spacing w:val="-23"/>
          <w:w w:val="105"/>
        </w:rPr>
        <w:t xml:space="preserve"> </w:t>
      </w:r>
      <w:r>
        <w:rPr>
          <w:w w:val="105"/>
        </w:rPr>
        <w:t>as</w:t>
      </w:r>
      <w:r>
        <w:rPr>
          <w:spacing w:val="-23"/>
          <w:w w:val="105"/>
        </w:rPr>
        <w:t xml:space="preserve"> </w:t>
      </w:r>
      <w:r>
        <w:rPr>
          <w:w w:val="105"/>
        </w:rPr>
        <w:t>well</w:t>
      </w:r>
      <w:r>
        <w:rPr>
          <w:spacing w:val="-23"/>
          <w:w w:val="105"/>
        </w:rPr>
        <w:t xml:space="preserve"> </w:t>
      </w:r>
      <w:r>
        <w:rPr>
          <w:w w:val="105"/>
        </w:rPr>
        <w:t>as</w:t>
      </w:r>
      <w:r>
        <w:rPr>
          <w:spacing w:val="-23"/>
          <w:w w:val="105"/>
        </w:rPr>
        <w:t xml:space="preserve"> </w:t>
      </w:r>
      <w:r>
        <w:rPr>
          <w:w w:val="105"/>
        </w:rPr>
        <w:t>clinical</w:t>
      </w:r>
      <w:r>
        <w:rPr>
          <w:spacing w:val="-23"/>
          <w:w w:val="105"/>
        </w:rPr>
        <w:t xml:space="preserve"> </w:t>
      </w:r>
      <w:r>
        <w:rPr>
          <w:w w:val="105"/>
        </w:rPr>
        <w:t>functions including</w:t>
      </w:r>
      <w:r>
        <w:rPr>
          <w:spacing w:val="-23"/>
          <w:w w:val="105"/>
        </w:rPr>
        <w:t xml:space="preserve"> </w:t>
      </w:r>
      <w:r>
        <w:rPr>
          <w:w w:val="105"/>
        </w:rPr>
        <w:t>administering</w:t>
      </w:r>
      <w:r>
        <w:rPr>
          <w:spacing w:val="-23"/>
          <w:w w:val="105"/>
        </w:rPr>
        <w:t xml:space="preserve"> </w:t>
      </w:r>
      <w:r>
        <w:rPr>
          <w:w w:val="105"/>
        </w:rPr>
        <w:t>medications,</w:t>
      </w:r>
      <w:r>
        <w:rPr>
          <w:spacing w:val="-23"/>
          <w:w w:val="105"/>
        </w:rPr>
        <w:t xml:space="preserve"> </w:t>
      </w:r>
      <w:r>
        <w:rPr>
          <w:w w:val="105"/>
        </w:rPr>
        <w:t>venipuncture</w:t>
      </w:r>
      <w:r>
        <w:rPr>
          <w:spacing w:val="-23"/>
          <w:w w:val="105"/>
        </w:rPr>
        <w:t xml:space="preserve"> </w:t>
      </w:r>
      <w:r>
        <w:rPr>
          <w:w w:val="105"/>
        </w:rPr>
        <w:t>skills,</w:t>
      </w:r>
      <w:r>
        <w:rPr>
          <w:spacing w:val="-23"/>
          <w:w w:val="105"/>
        </w:rPr>
        <w:t xml:space="preserve"> </w:t>
      </w:r>
      <w:r>
        <w:rPr>
          <w:w w:val="105"/>
        </w:rPr>
        <w:t>obtaining</w:t>
      </w:r>
      <w:r>
        <w:rPr>
          <w:spacing w:val="-23"/>
          <w:w w:val="105"/>
        </w:rPr>
        <w:t xml:space="preserve"> </w:t>
      </w:r>
      <w:r>
        <w:rPr>
          <w:w w:val="105"/>
        </w:rPr>
        <w:t>and</w:t>
      </w:r>
      <w:r>
        <w:rPr>
          <w:spacing w:val="-23"/>
          <w:w w:val="105"/>
        </w:rPr>
        <w:t xml:space="preserve"> </w:t>
      </w:r>
      <w:r>
        <w:rPr>
          <w:w w:val="105"/>
        </w:rPr>
        <w:t>recording medical</w:t>
      </w:r>
      <w:r>
        <w:rPr>
          <w:spacing w:val="-10"/>
          <w:w w:val="105"/>
        </w:rPr>
        <w:t xml:space="preserve"> </w:t>
      </w:r>
      <w:r>
        <w:rPr>
          <w:w w:val="105"/>
        </w:rPr>
        <w:t>histories</w:t>
      </w:r>
      <w:r>
        <w:rPr>
          <w:spacing w:val="-10"/>
          <w:w w:val="105"/>
        </w:rPr>
        <w:t xml:space="preserve"> </w:t>
      </w:r>
      <w:r>
        <w:rPr>
          <w:w w:val="105"/>
        </w:rPr>
        <w:t>and</w:t>
      </w:r>
      <w:r>
        <w:rPr>
          <w:spacing w:val="-10"/>
          <w:w w:val="105"/>
        </w:rPr>
        <w:t xml:space="preserve"> </w:t>
      </w:r>
      <w:r>
        <w:rPr>
          <w:w w:val="105"/>
        </w:rPr>
        <w:t>vital</w:t>
      </w:r>
      <w:r>
        <w:rPr>
          <w:spacing w:val="-10"/>
          <w:w w:val="105"/>
        </w:rPr>
        <w:t xml:space="preserve"> </w:t>
      </w:r>
      <w:r>
        <w:rPr>
          <w:w w:val="105"/>
        </w:rPr>
        <w:t>signs,</w:t>
      </w:r>
      <w:r>
        <w:rPr>
          <w:spacing w:val="-10"/>
          <w:w w:val="105"/>
        </w:rPr>
        <w:t xml:space="preserve"> </w:t>
      </w:r>
      <w:r>
        <w:rPr>
          <w:w w:val="105"/>
        </w:rPr>
        <w:t>medication</w:t>
      </w:r>
      <w:r>
        <w:rPr>
          <w:spacing w:val="-10"/>
          <w:w w:val="105"/>
        </w:rPr>
        <w:t xml:space="preserve"> </w:t>
      </w:r>
      <w:r>
        <w:rPr>
          <w:w w:val="105"/>
        </w:rPr>
        <w:t>administration,</w:t>
      </w:r>
      <w:r>
        <w:rPr>
          <w:spacing w:val="-10"/>
          <w:w w:val="105"/>
        </w:rPr>
        <w:t xml:space="preserve"> </w:t>
      </w:r>
      <w:r>
        <w:rPr>
          <w:w w:val="105"/>
        </w:rPr>
        <w:t>and</w:t>
      </w:r>
      <w:r>
        <w:rPr>
          <w:spacing w:val="-10"/>
          <w:w w:val="105"/>
        </w:rPr>
        <w:t xml:space="preserve"> </w:t>
      </w:r>
      <w:r>
        <w:rPr>
          <w:w w:val="105"/>
        </w:rPr>
        <w:t>preparation</w:t>
      </w:r>
      <w:r>
        <w:rPr>
          <w:spacing w:val="-10"/>
          <w:w w:val="105"/>
        </w:rPr>
        <w:t xml:space="preserve"> </w:t>
      </w:r>
      <w:r>
        <w:rPr>
          <w:w w:val="105"/>
        </w:rPr>
        <w:t>of the</w:t>
      </w:r>
      <w:r>
        <w:rPr>
          <w:spacing w:val="-8"/>
          <w:w w:val="105"/>
        </w:rPr>
        <w:t xml:space="preserve"> </w:t>
      </w:r>
      <w:r>
        <w:rPr>
          <w:w w:val="105"/>
        </w:rPr>
        <w:t>patient</w:t>
      </w:r>
      <w:r>
        <w:rPr>
          <w:spacing w:val="-8"/>
          <w:w w:val="105"/>
        </w:rPr>
        <w:t xml:space="preserve"> </w:t>
      </w:r>
      <w:r>
        <w:rPr>
          <w:w w:val="105"/>
        </w:rPr>
        <w:t>and</w:t>
      </w:r>
      <w:r>
        <w:rPr>
          <w:spacing w:val="-8"/>
          <w:w w:val="105"/>
        </w:rPr>
        <w:t xml:space="preserve"> </w:t>
      </w:r>
      <w:r>
        <w:rPr>
          <w:w w:val="105"/>
        </w:rPr>
        <w:t>treatment</w:t>
      </w:r>
      <w:r>
        <w:rPr>
          <w:spacing w:val="-8"/>
          <w:w w:val="105"/>
        </w:rPr>
        <w:t xml:space="preserve"> </w:t>
      </w:r>
      <w:r>
        <w:rPr>
          <w:w w:val="105"/>
        </w:rPr>
        <w:t>rooms</w:t>
      </w:r>
      <w:r>
        <w:rPr>
          <w:spacing w:val="-8"/>
          <w:w w:val="105"/>
        </w:rPr>
        <w:t xml:space="preserve"> </w:t>
      </w:r>
      <w:r>
        <w:rPr>
          <w:w w:val="105"/>
        </w:rPr>
        <w:t>for</w:t>
      </w:r>
      <w:r>
        <w:rPr>
          <w:spacing w:val="-8"/>
          <w:w w:val="105"/>
        </w:rPr>
        <w:t xml:space="preserve"> </w:t>
      </w:r>
      <w:r>
        <w:rPr>
          <w:w w:val="105"/>
        </w:rPr>
        <w:t>physician</w:t>
      </w:r>
      <w:r>
        <w:rPr>
          <w:spacing w:val="-8"/>
          <w:w w:val="105"/>
        </w:rPr>
        <w:t xml:space="preserve"> </w:t>
      </w:r>
      <w:r>
        <w:rPr>
          <w:w w:val="105"/>
        </w:rPr>
        <w:t>examinations.</w:t>
      </w:r>
      <w:r>
        <w:rPr>
          <w:spacing w:val="-8"/>
          <w:w w:val="105"/>
        </w:rPr>
        <w:t xml:space="preserve"> </w:t>
      </w:r>
      <w:r>
        <w:rPr>
          <w:w w:val="105"/>
        </w:rPr>
        <w:t>Upon</w:t>
      </w:r>
      <w:r>
        <w:rPr>
          <w:spacing w:val="-8"/>
          <w:w w:val="105"/>
        </w:rPr>
        <w:t xml:space="preserve"> </w:t>
      </w:r>
      <w:r>
        <w:rPr>
          <w:w w:val="105"/>
        </w:rPr>
        <w:t>completion, graduates</w:t>
      </w:r>
      <w:r>
        <w:rPr>
          <w:spacing w:val="-13"/>
          <w:w w:val="105"/>
        </w:rPr>
        <w:t xml:space="preserve"> </w:t>
      </w:r>
      <w:r>
        <w:rPr>
          <w:w w:val="105"/>
        </w:rPr>
        <w:t>may</w:t>
      </w:r>
      <w:r>
        <w:rPr>
          <w:spacing w:val="-13"/>
          <w:w w:val="105"/>
        </w:rPr>
        <w:t xml:space="preserve"> </w:t>
      </w:r>
      <w:r>
        <w:rPr>
          <w:w w:val="105"/>
        </w:rPr>
        <w:t>pursue</w:t>
      </w:r>
      <w:r>
        <w:rPr>
          <w:spacing w:val="-13"/>
          <w:w w:val="105"/>
        </w:rPr>
        <w:t xml:space="preserve"> </w:t>
      </w:r>
      <w:r>
        <w:rPr>
          <w:w w:val="105"/>
        </w:rPr>
        <w:t>a</w:t>
      </w:r>
      <w:r>
        <w:rPr>
          <w:spacing w:val="-13"/>
          <w:w w:val="105"/>
        </w:rPr>
        <w:t xml:space="preserve"> </w:t>
      </w:r>
      <w:r>
        <w:rPr>
          <w:w w:val="105"/>
        </w:rPr>
        <w:t>career</w:t>
      </w:r>
      <w:r>
        <w:rPr>
          <w:spacing w:val="-13"/>
          <w:w w:val="105"/>
        </w:rPr>
        <w:t xml:space="preserve"> </w:t>
      </w:r>
      <w:r>
        <w:rPr>
          <w:w w:val="105"/>
        </w:rPr>
        <w:t>in</w:t>
      </w:r>
      <w:r>
        <w:rPr>
          <w:spacing w:val="-13"/>
          <w:w w:val="105"/>
        </w:rPr>
        <w:t xml:space="preserve"> </w:t>
      </w:r>
      <w:r>
        <w:rPr>
          <w:w w:val="105"/>
        </w:rPr>
        <w:t>a</w:t>
      </w:r>
      <w:r>
        <w:rPr>
          <w:spacing w:val="-13"/>
          <w:w w:val="105"/>
        </w:rPr>
        <w:t xml:space="preserve"> </w:t>
      </w:r>
      <w:r>
        <w:rPr>
          <w:w w:val="105"/>
        </w:rPr>
        <w:t>clinical</w:t>
      </w:r>
      <w:r>
        <w:rPr>
          <w:spacing w:val="-13"/>
          <w:w w:val="105"/>
        </w:rPr>
        <w:t xml:space="preserve"> </w:t>
      </w:r>
      <w:r>
        <w:rPr>
          <w:w w:val="105"/>
        </w:rPr>
        <w:t>setting</w:t>
      </w:r>
      <w:r>
        <w:rPr>
          <w:spacing w:val="-13"/>
          <w:w w:val="105"/>
        </w:rPr>
        <w:t xml:space="preserve"> </w:t>
      </w:r>
      <w:r>
        <w:rPr>
          <w:w w:val="105"/>
        </w:rPr>
        <w:t>under</w:t>
      </w:r>
      <w:r>
        <w:rPr>
          <w:spacing w:val="-13"/>
          <w:w w:val="105"/>
        </w:rPr>
        <w:t xml:space="preserve"> </w:t>
      </w:r>
      <w:r>
        <w:rPr>
          <w:w w:val="105"/>
        </w:rPr>
        <w:t>the</w:t>
      </w:r>
      <w:r>
        <w:rPr>
          <w:spacing w:val="-13"/>
          <w:w w:val="105"/>
        </w:rPr>
        <w:t xml:space="preserve"> </w:t>
      </w:r>
      <w:r>
        <w:rPr>
          <w:w w:val="105"/>
        </w:rPr>
        <w:t>supervision</w:t>
      </w:r>
      <w:r>
        <w:rPr>
          <w:spacing w:val="-13"/>
          <w:w w:val="105"/>
        </w:rPr>
        <w:t xml:space="preserve"> </w:t>
      </w:r>
      <w:r>
        <w:rPr>
          <w:w w:val="105"/>
        </w:rPr>
        <w:t>of</w:t>
      </w:r>
      <w:r>
        <w:rPr>
          <w:spacing w:val="-13"/>
          <w:w w:val="105"/>
        </w:rPr>
        <w:t xml:space="preserve"> </w:t>
      </w:r>
      <w:r>
        <w:rPr>
          <w:w w:val="105"/>
        </w:rPr>
        <w:t>a licensed</w:t>
      </w:r>
      <w:r>
        <w:rPr>
          <w:spacing w:val="-10"/>
          <w:w w:val="105"/>
        </w:rPr>
        <w:t xml:space="preserve"> </w:t>
      </w:r>
      <w:r>
        <w:rPr>
          <w:w w:val="105"/>
        </w:rPr>
        <w:t>physician</w:t>
      </w:r>
      <w:r>
        <w:rPr>
          <w:spacing w:val="-10"/>
          <w:w w:val="105"/>
        </w:rPr>
        <w:t xml:space="preserve"> </w:t>
      </w:r>
      <w:r>
        <w:rPr>
          <w:w w:val="105"/>
        </w:rPr>
        <w:t>and</w:t>
      </w:r>
      <w:r>
        <w:rPr>
          <w:spacing w:val="-10"/>
          <w:w w:val="105"/>
        </w:rPr>
        <w:t xml:space="preserve"> </w:t>
      </w:r>
      <w:r>
        <w:rPr>
          <w:w w:val="105"/>
        </w:rPr>
        <w:t>function</w:t>
      </w:r>
      <w:r>
        <w:rPr>
          <w:spacing w:val="-10"/>
          <w:w w:val="105"/>
        </w:rPr>
        <w:t xml:space="preserve"> </w:t>
      </w:r>
      <w:r>
        <w:rPr>
          <w:w w:val="105"/>
        </w:rPr>
        <w:t>as</w:t>
      </w:r>
      <w:r>
        <w:rPr>
          <w:spacing w:val="-10"/>
          <w:w w:val="105"/>
        </w:rPr>
        <w:t xml:space="preserve"> </w:t>
      </w:r>
      <w:r>
        <w:rPr>
          <w:w w:val="105"/>
        </w:rPr>
        <w:t>a</w:t>
      </w:r>
      <w:r>
        <w:rPr>
          <w:spacing w:val="-10"/>
          <w:w w:val="105"/>
        </w:rPr>
        <w:t xml:space="preserve"> </w:t>
      </w:r>
      <w:r>
        <w:rPr>
          <w:w w:val="105"/>
        </w:rPr>
        <w:t>vital</w:t>
      </w:r>
      <w:r>
        <w:rPr>
          <w:spacing w:val="-10"/>
          <w:w w:val="105"/>
        </w:rPr>
        <w:t xml:space="preserve"> </w:t>
      </w:r>
      <w:r>
        <w:rPr>
          <w:w w:val="105"/>
        </w:rPr>
        <w:t>part</w:t>
      </w:r>
      <w:r>
        <w:rPr>
          <w:spacing w:val="-10"/>
          <w:w w:val="105"/>
        </w:rPr>
        <w:t xml:space="preserve"> </w:t>
      </w:r>
      <w:r>
        <w:rPr>
          <w:w w:val="105"/>
        </w:rPr>
        <w:t>of</w:t>
      </w:r>
      <w:r>
        <w:rPr>
          <w:spacing w:val="-10"/>
          <w:w w:val="105"/>
        </w:rPr>
        <w:t xml:space="preserve"> </w:t>
      </w:r>
      <w:r>
        <w:rPr>
          <w:w w:val="105"/>
        </w:rPr>
        <w:t>the</w:t>
      </w:r>
      <w:r>
        <w:rPr>
          <w:spacing w:val="-10"/>
          <w:w w:val="105"/>
        </w:rPr>
        <w:t xml:space="preserve"> </w:t>
      </w:r>
      <w:r>
        <w:rPr>
          <w:w w:val="105"/>
        </w:rPr>
        <w:t>healthcare</w:t>
      </w:r>
      <w:r>
        <w:rPr>
          <w:spacing w:val="-10"/>
          <w:w w:val="105"/>
        </w:rPr>
        <w:t xml:space="preserve"> </w:t>
      </w:r>
      <w:r>
        <w:rPr>
          <w:w w:val="105"/>
        </w:rPr>
        <w:t>team.</w:t>
      </w:r>
      <w:r>
        <w:rPr>
          <w:spacing w:val="-10"/>
          <w:w w:val="105"/>
        </w:rPr>
        <w:t xml:space="preserve"> </w:t>
      </w:r>
      <w:r>
        <w:rPr>
          <w:w w:val="105"/>
        </w:rPr>
        <w:t>Students have</w:t>
      </w:r>
      <w:r>
        <w:rPr>
          <w:spacing w:val="-16"/>
          <w:w w:val="105"/>
        </w:rPr>
        <w:t xml:space="preserve"> </w:t>
      </w:r>
      <w:r>
        <w:rPr>
          <w:w w:val="105"/>
        </w:rPr>
        <w:t>5</w:t>
      </w:r>
      <w:r>
        <w:rPr>
          <w:spacing w:val="-16"/>
          <w:w w:val="105"/>
        </w:rPr>
        <w:t xml:space="preserve"> </w:t>
      </w:r>
      <w:r>
        <w:rPr>
          <w:w w:val="105"/>
        </w:rPr>
        <w:t>years</w:t>
      </w:r>
      <w:r>
        <w:rPr>
          <w:spacing w:val="-16"/>
          <w:w w:val="105"/>
        </w:rPr>
        <w:t xml:space="preserve"> </w:t>
      </w:r>
      <w:r>
        <w:rPr>
          <w:w w:val="105"/>
        </w:rPr>
        <w:t>from</w:t>
      </w:r>
      <w:r>
        <w:rPr>
          <w:spacing w:val="-16"/>
          <w:w w:val="105"/>
        </w:rPr>
        <w:t xml:space="preserve"> </w:t>
      </w:r>
      <w:r>
        <w:rPr>
          <w:w w:val="105"/>
        </w:rPr>
        <w:t>the</w:t>
      </w:r>
      <w:r>
        <w:rPr>
          <w:spacing w:val="-16"/>
          <w:w w:val="105"/>
        </w:rPr>
        <w:t xml:space="preserve"> </w:t>
      </w:r>
      <w:r>
        <w:rPr>
          <w:w w:val="105"/>
        </w:rPr>
        <w:t>date</w:t>
      </w:r>
      <w:r>
        <w:rPr>
          <w:spacing w:val="-16"/>
          <w:w w:val="105"/>
        </w:rPr>
        <w:t xml:space="preserve"> </w:t>
      </w:r>
      <w:r>
        <w:rPr>
          <w:w w:val="105"/>
        </w:rPr>
        <w:t>of</w:t>
      </w:r>
      <w:r>
        <w:rPr>
          <w:spacing w:val="-16"/>
          <w:w w:val="105"/>
        </w:rPr>
        <w:t xml:space="preserve"> </w:t>
      </w:r>
      <w:r>
        <w:rPr>
          <w:w w:val="105"/>
        </w:rPr>
        <w:t>training</w:t>
      </w:r>
      <w:r>
        <w:rPr>
          <w:spacing w:val="-16"/>
          <w:w w:val="105"/>
        </w:rPr>
        <w:t xml:space="preserve"> </w:t>
      </w:r>
      <w:r>
        <w:rPr>
          <w:w w:val="105"/>
        </w:rPr>
        <w:t>to</w:t>
      </w:r>
      <w:r>
        <w:rPr>
          <w:spacing w:val="-16"/>
          <w:w w:val="105"/>
        </w:rPr>
        <w:t xml:space="preserve"> </w:t>
      </w:r>
      <w:r>
        <w:rPr>
          <w:w w:val="105"/>
        </w:rPr>
        <w:t>sit</w:t>
      </w:r>
      <w:r>
        <w:rPr>
          <w:spacing w:val="-16"/>
          <w:w w:val="105"/>
        </w:rPr>
        <w:t xml:space="preserve"> </w:t>
      </w:r>
      <w:r>
        <w:rPr>
          <w:w w:val="105"/>
        </w:rPr>
        <w:t>for</w:t>
      </w:r>
      <w:r>
        <w:rPr>
          <w:spacing w:val="-16"/>
          <w:w w:val="105"/>
        </w:rPr>
        <w:t xml:space="preserve"> </w:t>
      </w:r>
      <w:r>
        <w:rPr>
          <w:w w:val="105"/>
        </w:rPr>
        <w:t>the</w:t>
      </w:r>
      <w:r>
        <w:rPr>
          <w:spacing w:val="-16"/>
          <w:w w:val="105"/>
        </w:rPr>
        <w:t xml:space="preserve"> </w:t>
      </w:r>
      <w:r>
        <w:rPr>
          <w:w w:val="105"/>
        </w:rPr>
        <w:t>national</w:t>
      </w:r>
      <w:r>
        <w:rPr>
          <w:spacing w:val="-16"/>
          <w:w w:val="105"/>
        </w:rPr>
        <w:t xml:space="preserve"> </w:t>
      </w:r>
      <w:r>
        <w:rPr>
          <w:w w:val="105"/>
        </w:rPr>
        <w:t>exam</w:t>
      </w:r>
      <w:r>
        <w:rPr>
          <w:spacing w:val="-16"/>
          <w:w w:val="105"/>
        </w:rPr>
        <w:t xml:space="preserve"> </w:t>
      </w:r>
      <w:r>
        <w:rPr>
          <w:w w:val="105"/>
        </w:rPr>
        <w:t>to</w:t>
      </w:r>
      <w:r>
        <w:rPr>
          <w:spacing w:val="-16"/>
          <w:w w:val="105"/>
        </w:rPr>
        <w:t xml:space="preserve"> </w:t>
      </w:r>
      <w:r>
        <w:rPr>
          <w:w w:val="105"/>
        </w:rPr>
        <w:t>become</w:t>
      </w:r>
      <w:r>
        <w:rPr>
          <w:spacing w:val="-16"/>
          <w:w w:val="105"/>
        </w:rPr>
        <w:t xml:space="preserve"> </w:t>
      </w:r>
      <w:r>
        <w:rPr>
          <w:w w:val="105"/>
        </w:rPr>
        <w:t>a Certified</w:t>
      </w:r>
      <w:r>
        <w:rPr>
          <w:spacing w:val="-25"/>
          <w:w w:val="105"/>
        </w:rPr>
        <w:t xml:space="preserve"> </w:t>
      </w:r>
      <w:r>
        <w:rPr>
          <w:w w:val="105"/>
        </w:rPr>
        <w:t>Clinical</w:t>
      </w:r>
      <w:r>
        <w:rPr>
          <w:spacing w:val="-25"/>
          <w:w w:val="105"/>
        </w:rPr>
        <w:t xml:space="preserve"> </w:t>
      </w:r>
      <w:r>
        <w:rPr>
          <w:w w:val="105"/>
        </w:rPr>
        <w:t>Medical</w:t>
      </w:r>
      <w:r>
        <w:rPr>
          <w:spacing w:val="-25"/>
          <w:w w:val="105"/>
        </w:rPr>
        <w:t xml:space="preserve"> </w:t>
      </w:r>
      <w:r>
        <w:rPr>
          <w:w w:val="105"/>
        </w:rPr>
        <w:t>Assistant.</w:t>
      </w:r>
      <w:r>
        <w:rPr>
          <w:spacing w:val="-25"/>
          <w:w w:val="105"/>
        </w:rPr>
        <w:t xml:space="preserve"> </w:t>
      </w:r>
      <w:r>
        <w:rPr>
          <w:w w:val="105"/>
        </w:rPr>
        <w:t>To</w:t>
      </w:r>
      <w:r>
        <w:rPr>
          <w:spacing w:val="-25"/>
          <w:w w:val="105"/>
        </w:rPr>
        <w:t xml:space="preserve"> </w:t>
      </w:r>
      <w:r>
        <w:rPr>
          <w:w w:val="105"/>
        </w:rPr>
        <w:t>obtain</w:t>
      </w:r>
      <w:r>
        <w:rPr>
          <w:spacing w:val="-25"/>
          <w:w w:val="105"/>
        </w:rPr>
        <w:t xml:space="preserve"> </w:t>
      </w:r>
      <w:r>
        <w:rPr>
          <w:w w:val="105"/>
        </w:rPr>
        <w:t>a</w:t>
      </w:r>
      <w:r>
        <w:rPr>
          <w:spacing w:val="-25"/>
          <w:w w:val="105"/>
        </w:rPr>
        <w:t xml:space="preserve"> </w:t>
      </w:r>
      <w:r>
        <w:rPr>
          <w:w w:val="105"/>
        </w:rPr>
        <w:t>job</w:t>
      </w:r>
      <w:r>
        <w:rPr>
          <w:spacing w:val="-25"/>
          <w:w w:val="105"/>
        </w:rPr>
        <w:t xml:space="preserve"> </w:t>
      </w:r>
      <w:r>
        <w:rPr>
          <w:w w:val="105"/>
        </w:rPr>
        <w:t>in</w:t>
      </w:r>
      <w:r>
        <w:rPr>
          <w:spacing w:val="-25"/>
          <w:w w:val="105"/>
        </w:rPr>
        <w:t xml:space="preserve"> </w:t>
      </w:r>
      <w:r>
        <w:rPr>
          <w:w w:val="105"/>
        </w:rPr>
        <w:t>this</w:t>
      </w:r>
      <w:r>
        <w:rPr>
          <w:spacing w:val="-25"/>
          <w:w w:val="105"/>
        </w:rPr>
        <w:t xml:space="preserve"> </w:t>
      </w:r>
      <w:r>
        <w:rPr>
          <w:w w:val="105"/>
        </w:rPr>
        <w:t>career</w:t>
      </w:r>
      <w:r>
        <w:rPr>
          <w:spacing w:val="-25"/>
          <w:w w:val="105"/>
        </w:rPr>
        <w:t xml:space="preserve"> </w:t>
      </w:r>
      <w:r>
        <w:rPr>
          <w:w w:val="105"/>
        </w:rPr>
        <w:t>field,</w:t>
      </w:r>
      <w:r>
        <w:rPr>
          <w:spacing w:val="-25"/>
          <w:w w:val="105"/>
        </w:rPr>
        <w:t xml:space="preserve"> </w:t>
      </w:r>
      <w:r>
        <w:rPr>
          <w:w w:val="105"/>
        </w:rPr>
        <w:t>students</w:t>
      </w:r>
      <w:r>
        <w:rPr>
          <w:spacing w:val="-25"/>
          <w:w w:val="105"/>
        </w:rPr>
        <w:t xml:space="preserve"> </w:t>
      </w:r>
      <w:r>
        <w:rPr>
          <w:w w:val="105"/>
        </w:rPr>
        <w:t>do not</w:t>
      </w:r>
      <w:r>
        <w:rPr>
          <w:spacing w:val="-20"/>
          <w:w w:val="105"/>
        </w:rPr>
        <w:t xml:space="preserve"> </w:t>
      </w:r>
      <w:r>
        <w:rPr>
          <w:w w:val="105"/>
        </w:rPr>
        <w:t>have</w:t>
      </w:r>
      <w:r>
        <w:rPr>
          <w:spacing w:val="-20"/>
          <w:w w:val="105"/>
        </w:rPr>
        <w:t xml:space="preserve"> </w:t>
      </w:r>
      <w:r>
        <w:rPr>
          <w:w w:val="105"/>
        </w:rPr>
        <w:t>to</w:t>
      </w:r>
      <w:r>
        <w:rPr>
          <w:spacing w:val="-20"/>
          <w:w w:val="105"/>
        </w:rPr>
        <w:t xml:space="preserve"> </w:t>
      </w:r>
      <w:r>
        <w:rPr>
          <w:w w:val="105"/>
        </w:rPr>
        <w:t>be</w:t>
      </w:r>
      <w:r>
        <w:rPr>
          <w:spacing w:val="-20"/>
          <w:w w:val="105"/>
        </w:rPr>
        <w:t xml:space="preserve"> </w:t>
      </w:r>
      <w:r>
        <w:rPr>
          <w:w w:val="105"/>
        </w:rPr>
        <w:t>certified</w:t>
      </w:r>
      <w:r>
        <w:rPr>
          <w:spacing w:val="-20"/>
          <w:w w:val="105"/>
        </w:rPr>
        <w:t xml:space="preserve"> </w:t>
      </w:r>
      <w:r>
        <w:rPr>
          <w:w w:val="105"/>
        </w:rPr>
        <w:t>to</w:t>
      </w:r>
      <w:r>
        <w:rPr>
          <w:spacing w:val="-20"/>
          <w:w w:val="105"/>
        </w:rPr>
        <w:t xml:space="preserve"> </w:t>
      </w:r>
      <w:r>
        <w:rPr>
          <w:w w:val="105"/>
        </w:rPr>
        <w:t>work.</w:t>
      </w:r>
      <w:r>
        <w:rPr>
          <w:spacing w:val="-20"/>
          <w:w w:val="105"/>
        </w:rPr>
        <w:t xml:space="preserve"> </w:t>
      </w:r>
      <w:r>
        <w:rPr>
          <w:w w:val="105"/>
        </w:rPr>
        <w:t>It</w:t>
      </w:r>
      <w:r>
        <w:rPr>
          <w:spacing w:val="-20"/>
          <w:w w:val="105"/>
        </w:rPr>
        <w:t xml:space="preserve"> </w:t>
      </w:r>
      <w:r>
        <w:rPr>
          <w:w w:val="105"/>
        </w:rPr>
        <w:t>is</w:t>
      </w:r>
      <w:r>
        <w:rPr>
          <w:spacing w:val="-20"/>
          <w:w w:val="105"/>
        </w:rPr>
        <w:t xml:space="preserve"> </w:t>
      </w:r>
      <w:r>
        <w:rPr>
          <w:w w:val="105"/>
        </w:rPr>
        <w:t>up</w:t>
      </w:r>
      <w:r>
        <w:rPr>
          <w:spacing w:val="-20"/>
          <w:w w:val="105"/>
        </w:rPr>
        <w:t xml:space="preserve"> </w:t>
      </w:r>
      <w:r>
        <w:rPr>
          <w:w w:val="105"/>
        </w:rPr>
        <w:t>to</w:t>
      </w:r>
      <w:r>
        <w:rPr>
          <w:spacing w:val="-20"/>
          <w:w w:val="105"/>
        </w:rPr>
        <w:t xml:space="preserve"> </w:t>
      </w:r>
      <w:r>
        <w:rPr>
          <w:w w:val="105"/>
        </w:rPr>
        <w:t>the</w:t>
      </w:r>
      <w:r>
        <w:rPr>
          <w:spacing w:val="-20"/>
          <w:w w:val="105"/>
        </w:rPr>
        <w:t xml:space="preserve"> </w:t>
      </w:r>
      <w:r>
        <w:rPr>
          <w:w w:val="105"/>
        </w:rPr>
        <w:t>employer</w:t>
      </w:r>
      <w:r>
        <w:rPr>
          <w:spacing w:val="-20"/>
          <w:w w:val="105"/>
        </w:rPr>
        <w:t xml:space="preserve"> </w:t>
      </w:r>
      <w:r>
        <w:rPr>
          <w:w w:val="105"/>
        </w:rPr>
        <w:t>to</w:t>
      </w:r>
      <w:r>
        <w:rPr>
          <w:spacing w:val="-20"/>
          <w:w w:val="105"/>
        </w:rPr>
        <w:t xml:space="preserve"> </w:t>
      </w:r>
      <w:r>
        <w:rPr>
          <w:w w:val="105"/>
        </w:rPr>
        <w:t>require</w:t>
      </w:r>
      <w:r>
        <w:rPr>
          <w:spacing w:val="-20"/>
          <w:w w:val="105"/>
        </w:rPr>
        <w:t xml:space="preserve"> </w:t>
      </w:r>
      <w:r>
        <w:rPr>
          <w:w w:val="105"/>
        </w:rPr>
        <w:t>certification</w:t>
      </w:r>
      <w:r>
        <w:rPr>
          <w:spacing w:val="-20"/>
          <w:w w:val="105"/>
        </w:rPr>
        <w:t xml:space="preserve"> </w:t>
      </w:r>
      <w:r>
        <w:rPr>
          <w:w w:val="105"/>
        </w:rPr>
        <w:t>or if they will accept hands on experience.</w:t>
      </w:r>
    </w:p>
    <w:p w14:paraId="2A523C04" w14:textId="77777777" w:rsidR="00A83A30" w:rsidRDefault="00A83A30">
      <w:pPr>
        <w:pStyle w:val="BodyText"/>
        <w:spacing w:before="43"/>
      </w:pPr>
    </w:p>
    <w:p w14:paraId="2FD525F8" w14:textId="77777777" w:rsidR="00A83A30" w:rsidRDefault="00C90333">
      <w:pPr>
        <w:pStyle w:val="BodyText"/>
        <w:spacing w:before="1" w:line="271" w:lineRule="auto"/>
        <w:ind w:left="526" w:right="683"/>
      </w:pPr>
      <w:r>
        <w:rPr>
          <w:w w:val="105"/>
        </w:rPr>
        <w:t>A</w:t>
      </w:r>
      <w:r>
        <w:rPr>
          <w:spacing w:val="-12"/>
          <w:w w:val="105"/>
        </w:rPr>
        <w:t xml:space="preserve"> </w:t>
      </w:r>
      <w:r>
        <w:rPr>
          <w:w w:val="105"/>
        </w:rPr>
        <w:t>certificate</w:t>
      </w:r>
      <w:r>
        <w:rPr>
          <w:spacing w:val="-12"/>
          <w:w w:val="105"/>
        </w:rPr>
        <w:t xml:space="preserve"> </w:t>
      </w:r>
      <w:r>
        <w:rPr>
          <w:w w:val="105"/>
        </w:rPr>
        <w:t>of</w:t>
      </w:r>
      <w:r>
        <w:rPr>
          <w:spacing w:val="-12"/>
          <w:w w:val="105"/>
        </w:rPr>
        <w:t xml:space="preserve"> </w:t>
      </w:r>
      <w:r>
        <w:rPr>
          <w:w w:val="105"/>
        </w:rPr>
        <w:t>completion</w:t>
      </w:r>
      <w:r>
        <w:rPr>
          <w:spacing w:val="-12"/>
          <w:w w:val="105"/>
        </w:rPr>
        <w:t xml:space="preserve"> </w:t>
      </w:r>
      <w:r>
        <w:rPr>
          <w:w w:val="105"/>
        </w:rPr>
        <w:t>is</w:t>
      </w:r>
      <w:r>
        <w:rPr>
          <w:spacing w:val="-12"/>
          <w:w w:val="105"/>
        </w:rPr>
        <w:t xml:space="preserve"> </w:t>
      </w:r>
      <w:r>
        <w:rPr>
          <w:w w:val="105"/>
        </w:rPr>
        <w:t>provided</w:t>
      </w:r>
      <w:r>
        <w:rPr>
          <w:spacing w:val="-12"/>
          <w:w w:val="105"/>
        </w:rPr>
        <w:t xml:space="preserve"> </w:t>
      </w:r>
      <w:r>
        <w:rPr>
          <w:w w:val="105"/>
        </w:rPr>
        <w:t>at</w:t>
      </w:r>
      <w:r>
        <w:rPr>
          <w:spacing w:val="-12"/>
          <w:w w:val="105"/>
        </w:rPr>
        <w:t xml:space="preserve"> </w:t>
      </w:r>
      <w:r>
        <w:rPr>
          <w:w w:val="105"/>
        </w:rPr>
        <w:t>the</w:t>
      </w:r>
      <w:r>
        <w:rPr>
          <w:spacing w:val="-12"/>
          <w:w w:val="105"/>
        </w:rPr>
        <w:t xml:space="preserve"> </w:t>
      </w:r>
      <w:r>
        <w:rPr>
          <w:w w:val="105"/>
        </w:rPr>
        <w:t>end</w:t>
      </w:r>
      <w:r>
        <w:rPr>
          <w:spacing w:val="-12"/>
          <w:w w:val="105"/>
        </w:rPr>
        <w:t xml:space="preserve"> </w:t>
      </w:r>
      <w:r>
        <w:rPr>
          <w:w w:val="105"/>
        </w:rPr>
        <w:t>of</w:t>
      </w:r>
      <w:r>
        <w:rPr>
          <w:spacing w:val="-12"/>
          <w:w w:val="105"/>
        </w:rPr>
        <w:t xml:space="preserve"> </w:t>
      </w:r>
      <w:r>
        <w:rPr>
          <w:w w:val="105"/>
        </w:rPr>
        <w:t>the</w:t>
      </w:r>
      <w:r>
        <w:rPr>
          <w:spacing w:val="-12"/>
          <w:w w:val="105"/>
        </w:rPr>
        <w:t xml:space="preserve"> </w:t>
      </w:r>
      <w:r>
        <w:rPr>
          <w:w w:val="105"/>
        </w:rPr>
        <w:t>course.</w:t>
      </w:r>
      <w:r>
        <w:rPr>
          <w:spacing w:val="-12"/>
          <w:w w:val="105"/>
        </w:rPr>
        <w:t xml:space="preserve"> </w:t>
      </w:r>
      <w:r>
        <w:rPr>
          <w:w w:val="105"/>
        </w:rPr>
        <w:t>Upon</w:t>
      </w:r>
      <w:r>
        <w:rPr>
          <w:spacing w:val="-12"/>
          <w:w w:val="105"/>
        </w:rPr>
        <w:t xml:space="preserve"> </w:t>
      </w:r>
      <w:r>
        <w:rPr>
          <w:w w:val="105"/>
        </w:rPr>
        <w:t>successful completion</w:t>
      </w:r>
      <w:r>
        <w:rPr>
          <w:spacing w:val="-24"/>
          <w:w w:val="105"/>
        </w:rPr>
        <w:t xml:space="preserve"> </w:t>
      </w:r>
      <w:r>
        <w:rPr>
          <w:w w:val="105"/>
        </w:rPr>
        <w:t>of</w:t>
      </w:r>
      <w:r>
        <w:rPr>
          <w:spacing w:val="-24"/>
          <w:w w:val="105"/>
        </w:rPr>
        <w:t xml:space="preserve"> </w:t>
      </w:r>
      <w:r>
        <w:rPr>
          <w:w w:val="105"/>
        </w:rPr>
        <w:t>the</w:t>
      </w:r>
      <w:r>
        <w:rPr>
          <w:spacing w:val="-24"/>
          <w:w w:val="105"/>
        </w:rPr>
        <w:t xml:space="preserve"> </w:t>
      </w:r>
      <w:r>
        <w:rPr>
          <w:w w:val="105"/>
        </w:rPr>
        <w:t>Medical</w:t>
      </w:r>
      <w:r>
        <w:rPr>
          <w:spacing w:val="-24"/>
          <w:w w:val="105"/>
        </w:rPr>
        <w:t xml:space="preserve"> </w:t>
      </w:r>
      <w:r>
        <w:rPr>
          <w:w w:val="105"/>
        </w:rPr>
        <w:t>Assistant</w:t>
      </w:r>
      <w:r>
        <w:rPr>
          <w:spacing w:val="-24"/>
          <w:w w:val="105"/>
        </w:rPr>
        <w:t xml:space="preserve"> </w:t>
      </w:r>
      <w:r>
        <w:rPr>
          <w:w w:val="105"/>
        </w:rPr>
        <w:t>program,</w:t>
      </w:r>
      <w:r>
        <w:rPr>
          <w:spacing w:val="-24"/>
          <w:w w:val="105"/>
        </w:rPr>
        <w:t xml:space="preserve"> </w:t>
      </w:r>
      <w:r>
        <w:rPr>
          <w:w w:val="105"/>
        </w:rPr>
        <w:t>students</w:t>
      </w:r>
      <w:r>
        <w:rPr>
          <w:spacing w:val="-24"/>
          <w:w w:val="105"/>
        </w:rPr>
        <w:t xml:space="preserve"> </w:t>
      </w:r>
      <w:r>
        <w:rPr>
          <w:w w:val="105"/>
        </w:rPr>
        <w:t>will</w:t>
      </w:r>
      <w:r>
        <w:rPr>
          <w:spacing w:val="-24"/>
          <w:w w:val="105"/>
        </w:rPr>
        <w:t xml:space="preserve"> </w:t>
      </w:r>
      <w:r>
        <w:rPr>
          <w:w w:val="105"/>
        </w:rPr>
        <w:t>be</w:t>
      </w:r>
      <w:r>
        <w:rPr>
          <w:spacing w:val="-24"/>
          <w:w w:val="105"/>
        </w:rPr>
        <w:t xml:space="preserve"> </w:t>
      </w:r>
      <w:r>
        <w:rPr>
          <w:w w:val="105"/>
        </w:rPr>
        <w:t>able</w:t>
      </w:r>
      <w:r>
        <w:rPr>
          <w:spacing w:val="-24"/>
          <w:w w:val="105"/>
        </w:rPr>
        <w:t xml:space="preserve"> </w:t>
      </w:r>
      <w:r>
        <w:rPr>
          <w:w w:val="105"/>
        </w:rPr>
        <w:t>to</w:t>
      </w:r>
      <w:r>
        <w:rPr>
          <w:spacing w:val="-24"/>
          <w:w w:val="105"/>
        </w:rPr>
        <w:t xml:space="preserve"> </w:t>
      </w:r>
      <w:r>
        <w:rPr>
          <w:w w:val="105"/>
        </w:rPr>
        <w:t>obtain</w:t>
      </w:r>
      <w:r>
        <w:rPr>
          <w:spacing w:val="-24"/>
          <w:w w:val="105"/>
        </w:rPr>
        <w:t xml:space="preserve"> </w:t>
      </w:r>
      <w:r>
        <w:rPr>
          <w:w w:val="105"/>
        </w:rPr>
        <w:t>jobs as</w:t>
      </w:r>
      <w:r>
        <w:rPr>
          <w:spacing w:val="-13"/>
          <w:w w:val="105"/>
        </w:rPr>
        <w:t xml:space="preserve"> </w:t>
      </w:r>
      <w:r>
        <w:rPr>
          <w:w w:val="105"/>
        </w:rPr>
        <w:t>a</w:t>
      </w:r>
      <w:r>
        <w:rPr>
          <w:spacing w:val="-13"/>
          <w:w w:val="105"/>
        </w:rPr>
        <w:t xml:space="preserve"> </w:t>
      </w:r>
      <w:r>
        <w:rPr>
          <w:w w:val="105"/>
        </w:rPr>
        <w:t>Medical</w:t>
      </w:r>
      <w:r>
        <w:rPr>
          <w:spacing w:val="-13"/>
          <w:w w:val="105"/>
        </w:rPr>
        <w:t xml:space="preserve"> </w:t>
      </w:r>
      <w:r>
        <w:rPr>
          <w:w w:val="105"/>
        </w:rPr>
        <w:t>Assistants,</w:t>
      </w:r>
      <w:r>
        <w:rPr>
          <w:spacing w:val="-13"/>
          <w:w w:val="105"/>
        </w:rPr>
        <w:t xml:space="preserve"> </w:t>
      </w:r>
      <w:r>
        <w:rPr>
          <w:w w:val="105"/>
        </w:rPr>
        <w:t>Phlebotomy</w:t>
      </w:r>
      <w:r>
        <w:rPr>
          <w:spacing w:val="-13"/>
          <w:w w:val="105"/>
        </w:rPr>
        <w:t xml:space="preserve"> </w:t>
      </w:r>
      <w:r>
        <w:rPr>
          <w:w w:val="105"/>
        </w:rPr>
        <w:t>Technicians,</w:t>
      </w:r>
      <w:r>
        <w:rPr>
          <w:spacing w:val="-13"/>
          <w:w w:val="105"/>
        </w:rPr>
        <w:t xml:space="preserve"> </w:t>
      </w:r>
      <w:r>
        <w:rPr>
          <w:w w:val="105"/>
        </w:rPr>
        <w:t>or</w:t>
      </w:r>
      <w:r>
        <w:rPr>
          <w:spacing w:val="-13"/>
          <w:w w:val="105"/>
        </w:rPr>
        <w:t xml:space="preserve"> </w:t>
      </w:r>
      <w:r>
        <w:rPr>
          <w:w w:val="105"/>
        </w:rPr>
        <w:t>EKG</w:t>
      </w:r>
      <w:r>
        <w:rPr>
          <w:spacing w:val="-13"/>
          <w:w w:val="105"/>
        </w:rPr>
        <w:t xml:space="preserve"> </w:t>
      </w:r>
      <w:r>
        <w:rPr>
          <w:w w:val="105"/>
        </w:rPr>
        <w:t>Technicians</w:t>
      </w:r>
      <w:r>
        <w:rPr>
          <w:spacing w:val="-13"/>
          <w:w w:val="105"/>
        </w:rPr>
        <w:t xml:space="preserve"> </w:t>
      </w:r>
      <w:r>
        <w:rPr>
          <w:w w:val="105"/>
        </w:rPr>
        <w:t>in</w:t>
      </w:r>
      <w:r>
        <w:rPr>
          <w:spacing w:val="-13"/>
          <w:w w:val="105"/>
        </w:rPr>
        <w:t xml:space="preserve"> </w:t>
      </w:r>
      <w:r>
        <w:rPr>
          <w:w w:val="105"/>
        </w:rPr>
        <w:t>the following</w:t>
      </w:r>
      <w:r>
        <w:rPr>
          <w:spacing w:val="-11"/>
          <w:w w:val="105"/>
        </w:rPr>
        <w:t xml:space="preserve"> </w:t>
      </w:r>
      <w:r>
        <w:rPr>
          <w:w w:val="105"/>
        </w:rPr>
        <w:t>areas:</w:t>
      </w:r>
    </w:p>
    <w:p w14:paraId="1F1E5DA2" w14:textId="77777777" w:rsidR="00A83A30" w:rsidRDefault="00A83A30">
      <w:pPr>
        <w:pStyle w:val="BodyText"/>
        <w:spacing w:before="2"/>
      </w:pPr>
    </w:p>
    <w:p w14:paraId="6AFACEB7" w14:textId="77777777" w:rsidR="00A83A30" w:rsidRDefault="00C90333">
      <w:pPr>
        <w:spacing w:before="1"/>
        <w:ind w:left="525"/>
        <w:rPr>
          <w:sz w:val="23"/>
        </w:rPr>
      </w:pPr>
      <w:r>
        <w:rPr>
          <w:color w:val="6D6D6D"/>
          <w:sz w:val="23"/>
        </w:rPr>
        <w:t>Page</w:t>
      </w:r>
      <w:r>
        <w:rPr>
          <w:color w:val="6D6D6D"/>
          <w:spacing w:val="-2"/>
          <w:sz w:val="23"/>
        </w:rPr>
        <w:t xml:space="preserve"> </w:t>
      </w:r>
      <w:r>
        <w:rPr>
          <w:color w:val="6D6D6D"/>
          <w:sz w:val="23"/>
        </w:rPr>
        <w:t>28</w:t>
      </w:r>
      <w:r>
        <w:rPr>
          <w:color w:val="6D6D6D"/>
          <w:spacing w:val="-1"/>
          <w:sz w:val="23"/>
        </w:rPr>
        <w:t xml:space="preserve"> </w:t>
      </w:r>
      <w:r>
        <w:rPr>
          <w:color w:val="6D6D6D"/>
          <w:sz w:val="23"/>
        </w:rPr>
        <w:t>of</w:t>
      </w:r>
      <w:r>
        <w:rPr>
          <w:color w:val="6D6D6D"/>
          <w:spacing w:val="-2"/>
          <w:sz w:val="23"/>
        </w:rPr>
        <w:t xml:space="preserve"> </w:t>
      </w:r>
      <w:r>
        <w:rPr>
          <w:color w:val="6D6D6D"/>
          <w:spacing w:val="-5"/>
          <w:sz w:val="23"/>
        </w:rPr>
        <w:t>57</w:t>
      </w:r>
    </w:p>
    <w:p w14:paraId="32D92B88" w14:textId="77777777" w:rsidR="00A83A30" w:rsidRDefault="00A83A30">
      <w:pPr>
        <w:rPr>
          <w:sz w:val="23"/>
        </w:rPr>
        <w:sectPr w:rsidR="00A83A30">
          <w:footerReference w:type="default" r:id="rId80"/>
          <w:pgSz w:w="12240" w:h="15840"/>
          <w:pgMar w:top="1800" w:right="460" w:bottom="280" w:left="460" w:header="0" w:footer="0" w:gutter="0"/>
          <w:cols w:space="720"/>
        </w:sectPr>
      </w:pPr>
    </w:p>
    <w:p w14:paraId="5067CD35" w14:textId="77777777" w:rsidR="00A83A30" w:rsidRDefault="00C90333">
      <w:pPr>
        <w:pStyle w:val="BodyText"/>
        <w:spacing w:before="89" w:line="271" w:lineRule="auto"/>
        <w:ind w:left="927" w:right="7864"/>
      </w:pPr>
      <w:r>
        <w:rPr>
          <w:noProof/>
          <w:lang w:val="en-PH" w:eastAsia="en-PH"/>
        </w:rPr>
        <w:lastRenderedPageBreak/>
        <mc:AlternateContent>
          <mc:Choice Requires="wps">
            <w:drawing>
              <wp:anchor distT="0" distB="0" distL="0" distR="0" simplePos="0" relativeHeight="15742464" behindDoc="0" locked="0" layoutInCell="1" allowOverlap="1" wp14:anchorId="3FD81BF2" wp14:editId="60B4EEB3">
                <wp:simplePos x="0" y="0"/>
                <wp:positionH relativeFrom="page">
                  <wp:posOffset>717191</wp:posOffset>
                </wp:positionH>
                <wp:positionV relativeFrom="paragraph">
                  <wp:posOffset>143388</wp:posOffset>
                </wp:positionV>
                <wp:extent cx="47625" cy="47625"/>
                <wp:effectExtent l="0" t="0" r="0" b="0"/>
                <wp:wrapNone/>
                <wp:docPr id="148" name="Graphic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1"/>
                              </a:lnTo>
                              <a:lnTo>
                                <a:pt x="0" y="26970"/>
                              </a:lnTo>
                              <a:lnTo>
                                <a:pt x="0" y="20654"/>
                              </a:lnTo>
                              <a:lnTo>
                                <a:pt x="20654" y="0"/>
                              </a:lnTo>
                              <a:lnTo>
                                <a:pt x="26970" y="0"/>
                              </a:lnTo>
                              <a:lnTo>
                                <a:pt x="47625" y="20654"/>
                              </a:lnTo>
                              <a:lnTo>
                                <a:pt x="47625" y="23812"/>
                              </a:lnTo>
                              <a:lnTo>
                                <a:pt x="47625" y="26970"/>
                              </a:lnTo>
                              <a:lnTo>
                                <a:pt x="30007" y="47021"/>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34932E8" id="Graphic 148" o:spid="_x0000_s1026" style="position:absolute;margin-left:56.45pt;margin-top:11.3pt;width:3.75pt;height:3.75pt;z-index:15742464;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" path="m26970,47625r-6316,l17617,47021,,26970,,20654,20654,r6316,l47625,20654r,3158l47625,26970,30007,47021r-3037,604xe" fillcolor="black" stroked="f">
                <v:path arrowok="t"/>
                <w10:wrap anchorx="page"/>
              </v:shape>
            </w:pict>
          </mc:Fallback>
        </mc:AlternateContent>
      </w:r>
      <w:r>
        <w:rPr>
          <w:noProof/>
          <w:lang w:val="en-PH" w:eastAsia="en-PH"/>
        </w:rPr>
        <mc:AlternateContent>
          <mc:Choice Requires="wps">
            <w:drawing>
              <wp:anchor distT="0" distB="0" distL="0" distR="0" simplePos="0" relativeHeight="15742976" behindDoc="0" locked="0" layoutInCell="1" allowOverlap="1" wp14:anchorId="1836366D" wp14:editId="72D2AE90">
                <wp:simplePos x="0" y="0"/>
                <wp:positionH relativeFrom="page">
                  <wp:posOffset>717191</wp:posOffset>
                </wp:positionH>
                <wp:positionV relativeFrom="paragraph">
                  <wp:posOffset>352938</wp:posOffset>
                </wp:positionV>
                <wp:extent cx="47625" cy="47625"/>
                <wp:effectExtent l="0" t="0" r="0" b="0"/>
                <wp:wrapNone/>
                <wp:docPr id="149" name="Graphic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1"/>
                              </a:lnTo>
                              <a:lnTo>
                                <a:pt x="0" y="26970"/>
                              </a:lnTo>
                              <a:lnTo>
                                <a:pt x="0" y="20654"/>
                              </a:lnTo>
                              <a:lnTo>
                                <a:pt x="20654" y="0"/>
                              </a:lnTo>
                              <a:lnTo>
                                <a:pt x="26970" y="0"/>
                              </a:lnTo>
                              <a:lnTo>
                                <a:pt x="47625" y="20654"/>
                              </a:lnTo>
                              <a:lnTo>
                                <a:pt x="47625" y="23812"/>
                              </a:lnTo>
                              <a:lnTo>
                                <a:pt x="47625" y="26970"/>
                              </a:lnTo>
                              <a:lnTo>
                                <a:pt x="30007" y="47021"/>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89D3881" id="Graphic 149" o:spid="_x0000_s1026" style="position:absolute;margin-left:56.45pt;margin-top:27.8pt;width:3.75pt;height:3.75pt;z-index:15742976;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" path="m26970,47625r-6316,l17617,47021,,26970,,20654,20654,r6316,l47625,20654r,3158l47625,26970,30007,47021r-3037,604xe" fillcolor="black" stroked="f">
                <v:path arrowok="t"/>
                <w10:wrap anchorx="page"/>
              </v:shape>
            </w:pict>
          </mc:Fallback>
        </mc:AlternateContent>
      </w:r>
      <w:r>
        <w:rPr>
          <w:w w:val="105"/>
        </w:rPr>
        <w:t>Private</w:t>
      </w:r>
      <w:r>
        <w:rPr>
          <w:spacing w:val="-11"/>
          <w:w w:val="105"/>
        </w:rPr>
        <w:t xml:space="preserve"> </w:t>
      </w:r>
      <w:r>
        <w:rPr>
          <w:w w:val="105"/>
        </w:rPr>
        <w:t>practices Urgent</w:t>
      </w:r>
      <w:r>
        <w:rPr>
          <w:spacing w:val="-27"/>
          <w:w w:val="105"/>
        </w:rPr>
        <w:t xml:space="preserve"> </w:t>
      </w:r>
      <w:r>
        <w:rPr>
          <w:w w:val="105"/>
        </w:rPr>
        <w:t>Care</w:t>
      </w:r>
      <w:r>
        <w:rPr>
          <w:spacing w:val="-27"/>
          <w:w w:val="105"/>
        </w:rPr>
        <w:t xml:space="preserve"> </w:t>
      </w:r>
      <w:r>
        <w:rPr>
          <w:w w:val="105"/>
        </w:rPr>
        <w:t>Clinics</w:t>
      </w:r>
    </w:p>
    <w:p w14:paraId="39384B10" w14:textId="77777777" w:rsidR="00A83A30" w:rsidRDefault="00C90333">
      <w:pPr>
        <w:pStyle w:val="BodyText"/>
        <w:spacing w:before="1" w:line="271" w:lineRule="auto"/>
        <w:ind w:left="927" w:right="6901"/>
      </w:pPr>
      <w:r>
        <w:rPr>
          <w:noProof/>
          <w:lang w:val="en-PH" w:eastAsia="en-PH"/>
        </w:rPr>
        <mc:AlternateContent>
          <mc:Choice Requires="wps">
            <w:drawing>
              <wp:anchor distT="0" distB="0" distL="0" distR="0" simplePos="0" relativeHeight="15743488" behindDoc="0" locked="0" layoutInCell="1" allowOverlap="1" wp14:anchorId="177FC8A5" wp14:editId="1C411EDC">
                <wp:simplePos x="0" y="0"/>
                <wp:positionH relativeFrom="page">
                  <wp:posOffset>717191</wp:posOffset>
                </wp:positionH>
                <wp:positionV relativeFrom="paragraph">
                  <wp:posOffset>87383</wp:posOffset>
                </wp:positionV>
                <wp:extent cx="47625" cy="47625"/>
                <wp:effectExtent l="0" t="0" r="0" b="0"/>
                <wp:wrapNone/>
                <wp:docPr id="150" name="Graphic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1"/>
                              </a:lnTo>
                              <a:lnTo>
                                <a:pt x="0" y="26970"/>
                              </a:lnTo>
                              <a:lnTo>
                                <a:pt x="0" y="20654"/>
                              </a:lnTo>
                              <a:lnTo>
                                <a:pt x="20654" y="0"/>
                              </a:lnTo>
                              <a:lnTo>
                                <a:pt x="26970" y="0"/>
                              </a:lnTo>
                              <a:lnTo>
                                <a:pt x="47625" y="20654"/>
                              </a:lnTo>
                              <a:lnTo>
                                <a:pt x="47625" y="23812"/>
                              </a:lnTo>
                              <a:lnTo>
                                <a:pt x="47625" y="26970"/>
                              </a:lnTo>
                              <a:lnTo>
                                <a:pt x="30007" y="47021"/>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5D50B42" id="Graphic 150" o:spid="_x0000_s1026" style="position:absolute;margin-left:56.45pt;margin-top:6.9pt;width:3.75pt;height:3.75pt;z-index:15743488;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" path="m26970,47625r-6316,l17617,47021,,26970,,20654,20654,r6316,l47625,20654r,3158l47625,26970,30007,47021r-3037,604xe" fillcolor="black" stroked="f">
                <v:path arrowok="t"/>
                <w10:wrap anchorx="page"/>
              </v:shape>
            </w:pict>
          </mc:Fallback>
        </mc:AlternateContent>
      </w:r>
      <w:r>
        <w:rPr>
          <w:noProof/>
          <w:lang w:val="en-PH" w:eastAsia="en-PH"/>
        </w:rPr>
        <mc:AlternateContent>
          <mc:Choice Requires="wps">
            <w:drawing>
              <wp:anchor distT="0" distB="0" distL="0" distR="0" simplePos="0" relativeHeight="15744000" behindDoc="0" locked="0" layoutInCell="1" allowOverlap="1" wp14:anchorId="0949AB40" wp14:editId="6A3B7B1B">
                <wp:simplePos x="0" y="0"/>
                <wp:positionH relativeFrom="page">
                  <wp:posOffset>717191</wp:posOffset>
                </wp:positionH>
                <wp:positionV relativeFrom="paragraph">
                  <wp:posOffset>296933</wp:posOffset>
                </wp:positionV>
                <wp:extent cx="47625" cy="47625"/>
                <wp:effectExtent l="0" t="0" r="0" b="0"/>
                <wp:wrapNone/>
                <wp:docPr id="151" name="Graphic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1"/>
                              </a:lnTo>
                              <a:lnTo>
                                <a:pt x="0" y="26970"/>
                              </a:lnTo>
                              <a:lnTo>
                                <a:pt x="0" y="20654"/>
                              </a:lnTo>
                              <a:lnTo>
                                <a:pt x="20654" y="0"/>
                              </a:lnTo>
                              <a:lnTo>
                                <a:pt x="26970" y="0"/>
                              </a:lnTo>
                              <a:lnTo>
                                <a:pt x="47625" y="20654"/>
                              </a:lnTo>
                              <a:lnTo>
                                <a:pt x="47625" y="23812"/>
                              </a:lnTo>
                              <a:lnTo>
                                <a:pt x="47625" y="26970"/>
                              </a:lnTo>
                              <a:lnTo>
                                <a:pt x="30007" y="47021"/>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898F5DC" id="Graphic 151" o:spid="_x0000_s1026" style="position:absolute;margin-left:56.45pt;margin-top:23.4pt;width:3.75pt;height:3.75pt;z-index:15744000;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" path="m26970,47625r-6316,l17617,47021,,26970,,20654,20654,r6316,l47625,20654r,3158l47625,26970,30007,47021r-3037,604xe" fillcolor="black" stroked="f">
                <v:path arrowok="t"/>
                <w10:wrap anchorx="page"/>
              </v:shape>
            </w:pict>
          </mc:Fallback>
        </mc:AlternateContent>
      </w:r>
      <w:r>
        <w:rPr>
          <w:w w:val="105"/>
        </w:rPr>
        <w:t>Outpatient</w:t>
      </w:r>
      <w:r>
        <w:rPr>
          <w:spacing w:val="-27"/>
          <w:w w:val="105"/>
        </w:rPr>
        <w:t xml:space="preserve"> </w:t>
      </w:r>
      <w:r>
        <w:rPr>
          <w:w w:val="105"/>
        </w:rPr>
        <w:t>Care</w:t>
      </w:r>
      <w:r>
        <w:rPr>
          <w:spacing w:val="-27"/>
          <w:w w:val="105"/>
        </w:rPr>
        <w:t xml:space="preserve"> </w:t>
      </w:r>
      <w:r>
        <w:rPr>
          <w:w w:val="105"/>
        </w:rPr>
        <w:t>Facilities Primary Care Offices</w:t>
      </w:r>
    </w:p>
    <w:p w14:paraId="3FA4725D" w14:textId="77777777" w:rsidR="00A83A30" w:rsidRDefault="00C90333">
      <w:pPr>
        <w:pStyle w:val="BodyText"/>
        <w:spacing w:before="1" w:line="271" w:lineRule="auto"/>
        <w:ind w:left="927" w:right="7461"/>
      </w:pPr>
      <w:r>
        <w:rPr>
          <w:noProof/>
          <w:lang w:val="en-PH" w:eastAsia="en-PH"/>
        </w:rPr>
        <mc:AlternateContent>
          <mc:Choice Requires="wps">
            <w:drawing>
              <wp:anchor distT="0" distB="0" distL="0" distR="0" simplePos="0" relativeHeight="15744512" behindDoc="0" locked="0" layoutInCell="1" allowOverlap="1" wp14:anchorId="06EEB83E" wp14:editId="0F1ED88D">
                <wp:simplePos x="0" y="0"/>
                <wp:positionH relativeFrom="page">
                  <wp:posOffset>717191</wp:posOffset>
                </wp:positionH>
                <wp:positionV relativeFrom="paragraph">
                  <wp:posOffset>87259</wp:posOffset>
                </wp:positionV>
                <wp:extent cx="47625" cy="47625"/>
                <wp:effectExtent l="0" t="0" r="0" b="0"/>
                <wp:wrapNone/>
                <wp:docPr id="152" name="Graphic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70"/>
                              </a:lnTo>
                              <a:lnTo>
                                <a:pt x="0" y="20654"/>
                              </a:lnTo>
                              <a:lnTo>
                                <a:pt x="20654" y="0"/>
                              </a:lnTo>
                              <a:lnTo>
                                <a:pt x="26970" y="0"/>
                              </a:lnTo>
                              <a:lnTo>
                                <a:pt x="47625" y="20654"/>
                              </a:lnTo>
                              <a:lnTo>
                                <a:pt x="47625" y="23812"/>
                              </a:lnTo>
                              <a:lnTo>
                                <a:pt x="47625" y="26970"/>
                              </a:lnTo>
                              <a:lnTo>
                                <a:pt x="30007" y="47024"/>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BDD5101" id="Graphic 152" o:spid="_x0000_s1026" style="position:absolute;margin-left:56.45pt;margin-top:6.85pt;width:3.75pt;height:3.75pt;z-index:15744512;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" path="m26970,47625r-6316,l17617,47024,,26970,,20654,20654,r6316,l47625,20654r,3158l47625,26970,30007,47024r-3037,601xe" fillcolor="black" stroked="f">
                <v:path arrowok="t"/>
                <w10:wrap anchorx="page"/>
              </v:shape>
            </w:pict>
          </mc:Fallback>
        </mc:AlternateContent>
      </w:r>
      <w:r>
        <w:rPr>
          <w:noProof/>
          <w:lang w:val="en-PH" w:eastAsia="en-PH"/>
        </w:rPr>
        <mc:AlternateContent>
          <mc:Choice Requires="wps">
            <w:drawing>
              <wp:anchor distT="0" distB="0" distL="0" distR="0" simplePos="0" relativeHeight="15745024" behindDoc="0" locked="0" layoutInCell="1" allowOverlap="1" wp14:anchorId="2D664B47" wp14:editId="4862A328">
                <wp:simplePos x="0" y="0"/>
                <wp:positionH relativeFrom="page">
                  <wp:posOffset>717191</wp:posOffset>
                </wp:positionH>
                <wp:positionV relativeFrom="paragraph">
                  <wp:posOffset>296809</wp:posOffset>
                </wp:positionV>
                <wp:extent cx="47625" cy="47625"/>
                <wp:effectExtent l="0" t="0" r="0" b="0"/>
                <wp:wrapNone/>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74"/>
                              </a:lnTo>
                              <a:lnTo>
                                <a:pt x="0" y="20650"/>
                              </a:lnTo>
                              <a:lnTo>
                                <a:pt x="20654" y="0"/>
                              </a:lnTo>
                              <a:lnTo>
                                <a:pt x="26970" y="0"/>
                              </a:lnTo>
                              <a:lnTo>
                                <a:pt x="47625" y="20650"/>
                              </a:lnTo>
                              <a:lnTo>
                                <a:pt x="47625" y="23812"/>
                              </a:lnTo>
                              <a:lnTo>
                                <a:pt x="47625" y="26974"/>
                              </a:lnTo>
                              <a:lnTo>
                                <a:pt x="30007" y="47024"/>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F0FD580" id="Graphic 153" o:spid="_x0000_s1026" style="position:absolute;margin-left:56.45pt;margin-top:23.35pt;width:3.75pt;height:3.75pt;z-index:15745024;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" path="m26970,47625r-6316,l17617,47024,,26974,,20650,20654,r6316,l47625,20650r,3162l47625,26974,30007,47024r-3037,601xe" fillcolor="black" stroked="f">
                <v:path arrowok="t"/>
                <w10:wrap anchorx="page"/>
              </v:shape>
            </w:pict>
          </mc:Fallback>
        </mc:AlternateContent>
      </w:r>
      <w:r>
        <w:rPr>
          <w:noProof/>
          <w:lang w:val="en-PH" w:eastAsia="en-PH"/>
        </w:rPr>
        <mc:AlternateContent>
          <mc:Choice Requires="wps">
            <w:drawing>
              <wp:anchor distT="0" distB="0" distL="0" distR="0" simplePos="0" relativeHeight="15745536" behindDoc="0" locked="0" layoutInCell="1" allowOverlap="1" wp14:anchorId="0B1A107F" wp14:editId="01F79F3F">
                <wp:simplePos x="0" y="0"/>
                <wp:positionH relativeFrom="page">
                  <wp:posOffset>717191</wp:posOffset>
                </wp:positionH>
                <wp:positionV relativeFrom="paragraph">
                  <wp:posOffset>506359</wp:posOffset>
                </wp:positionV>
                <wp:extent cx="47625" cy="47625"/>
                <wp:effectExtent l="0" t="0" r="0" b="0"/>
                <wp:wrapNone/>
                <wp:docPr id="154" name="Graphic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74"/>
                              </a:lnTo>
                              <a:lnTo>
                                <a:pt x="0" y="20650"/>
                              </a:lnTo>
                              <a:lnTo>
                                <a:pt x="20654" y="0"/>
                              </a:lnTo>
                              <a:lnTo>
                                <a:pt x="26970" y="0"/>
                              </a:lnTo>
                              <a:lnTo>
                                <a:pt x="47625" y="20650"/>
                              </a:lnTo>
                              <a:lnTo>
                                <a:pt x="47625" y="23812"/>
                              </a:lnTo>
                              <a:lnTo>
                                <a:pt x="47625" y="26974"/>
                              </a:lnTo>
                              <a:lnTo>
                                <a:pt x="30007" y="47024"/>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068335" id="Graphic 154" o:spid="_x0000_s1026" style="position:absolute;margin-left:56.45pt;margin-top:39.85pt;width:3.75pt;height:3.75pt;z-index:15745536;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" path="m26970,47625r-6316,l17617,47024,,26974,,20650,20654,r6316,l47625,20650r,3162l47625,26974,30007,47024r-3037,601xe" fillcolor="black" stroked="f">
                <v:path arrowok="t"/>
                <w10:wrap anchorx="page"/>
              </v:shape>
            </w:pict>
          </mc:Fallback>
        </mc:AlternateContent>
      </w:r>
      <w:r>
        <w:rPr>
          <w:w w:val="105"/>
        </w:rPr>
        <w:t>VA</w:t>
      </w:r>
      <w:r>
        <w:rPr>
          <w:spacing w:val="-11"/>
          <w:w w:val="105"/>
        </w:rPr>
        <w:t xml:space="preserve"> </w:t>
      </w:r>
      <w:r>
        <w:rPr>
          <w:w w:val="105"/>
        </w:rPr>
        <w:t>clinics/hospitals Mobile</w:t>
      </w:r>
      <w:r>
        <w:rPr>
          <w:spacing w:val="-11"/>
          <w:w w:val="105"/>
        </w:rPr>
        <w:t xml:space="preserve"> </w:t>
      </w:r>
      <w:r>
        <w:rPr>
          <w:w w:val="105"/>
        </w:rPr>
        <w:t xml:space="preserve">Clinics </w:t>
      </w:r>
      <w:r>
        <w:rPr>
          <w:spacing w:val="-2"/>
          <w:w w:val="105"/>
        </w:rPr>
        <w:t>Paramedical</w:t>
      </w:r>
      <w:r>
        <w:rPr>
          <w:spacing w:val="-30"/>
          <w:w w:val="105"/>
        </w:rPr>
        <w:t xml:space="preserve"> </w:t>
      </w:r>
      <w:r>
        <w:rPr>
          <w:spacing w:val="-2"/>
          <w:w w:val="105"/>
        </w:rPr>
        <w:t>examiners</w:t>
      </w:r>
    </w:p>
    <w:p w14:paraId="22C4338D" w14:textId="77777777" w:rsidR="00A83A30" w:rsidRDefault="00A83A30">
      <w:pPr>
        <w:pStyle w:val="BodyText"/>
        <w:spacing w:before="248"/>
      </w:pPr>
    </w:p>
    <w:p w14:paraId="5BFA72ED" w14:textId="77777777" w:rsidR="00A83A30" w:rsidRDefault="00C90333">
      <w:pPr>
        <w:pStyle w:val="BodyText"/>
        <w:ind w:left="2949"/>
        <w:rPr>
          <w:rFonts w:ascii="Arial Black"/>
        </w:rPr>
      </w:pPr>
      <w:r>
        <w:rPr>
          <w:noProof/>
          <w:lang w:val="en-PH" w:eastAsia="en-PH"/>
        </w:rPr>
        <mc:AlternateContent>
          <mc:Choice Requires="wpg">
            <w:drawing>
              <wp:anchor distT="0" distB="0" distL="0" distR="0" simplePos="0" relativeHeight="15746048" behindDoc="0" locked="0" layoutInCell="1" allowOverlap="1" wp14:anchorId="13A4F5D4" wp14:editId="3A777380">
                <wp:simplePos x="0" y="0"/>
                <wp:positionH relativeFrom="page">
                  <wp:posOffset>621941</wp:posOffset>
                </wp:positionH>
                <wp:positionV relativeFrom="paragraph">
                  <wp:posOffset>-47811</wp:posOffset>
                </wp:positionV>
                <wp:extent cx="1287145" cy="1193800"/>
                <wp:effectExtent l="0" t="0" r="0" b="0"/>
                <wp:wrapNone/>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7145" cy="1193800"/>
                          <a:chOff x="0" y="0"/>
                          <a:chExt cx="1287145" cy="1193800"/>
                        </a:xfrm>
                      </wpg:grpSpPr>
                      <wps:wsp>
                        <wps:cNvPr id="156" name="Graphic 156"/>
                        <wps:cNvSpPr/>
                        <wps:spPr>
                          <a:xfrm>
                            <a:off x="0" y="0"/>
                            <a:ext cx="1287145" cy="1193800"/>
                          </a:xfrm>
                          <a:custGeom>
                            <a:avLst/>
                            <a:gdLst/>
                            <a:ahLst/>
                            <a:cxnLst/>
                            <a:rect l="l" t="t" r="r" b="b"/>
                            <a:pathLst>
                              <a:path w="1287145" h="1193800">
                                <a:moveTo>
                                  <a:pt x="1286697" y="1193458"/>
                                </a:moveTo>
                                <a:lnTo>
                                  <a:pt x="0" y="1193458"/>
                                </a:lnTo>
                                <a:lnTo>
                                  <a:pt x="0" y="0"/>
                                </a:lnTo>
                                <a:lnTo>
                                  <a:pt x="1286697" y="0"/>
                                </a:lnTo>
                                <a:lnTo>
                                  <a:pt x="1286697" y="1193458"/>
                                </a:lnTo>
                                <a:close/>
                              </a:path>
                            </a:pathLst>
                          </a:custGeom>
                          <a:solidFill>
                            <a:srgbClr val="BEF5C7"/>
                          </a:solidFill>
                        </wps:spPr>
                        <wps:bodyPr wrap="square" lIns="0" tIns="0" rIns="0" bIns="0" rtlCol="0">
                          <a:prstTxWarp prst="textNoShape">
                            <a:avLst/>
                          </a:prstTxWarp>
                          <a:noAutofit/>
                        </wps:bodyPr>
                      </wps:wsp>
                      <pic:pic xmlns:pic="http://schemas.openxmlformats.org/drawingml/2006/picture">
                        <pic:nvPicPr>
                          <pic:cNvPr id="157" name="Image 157"/>
                          <pic:cNvPicPr/>
                        </pic:nvPicPr>
                        <pic:blipFill>
                          <a:blip r:embed="rId36" cstate="print"/>
                          <a:stretch>
                            <a:fillRect/>
                          </a:stretch>
                        </pic:blipFill>
                        <pic:spPr>
                          <a:xfrm>
                            <a:off x="135087" y="88093"/>
                            <a:ext cx="1019174" cy="1019165"/>
                          </a:xfrm>
                          <a:prstGeom prst="rect">
                            <a:avLst/>
                          </a:prstGeom>
                        </pic:spPr>
                      </pic:pic>
                    </wpg:wgp>
                  </a:graphicData>
                </a:graphic>
              </wp:anchor>
            </w:drawing>
          </mc:Choice>
          <mc:Fallback>
            <w:pict>
              <v:group w14:anchorId="699FB7A5" id="Group 155" o:spid="_x0000_s1026" style="position:absolute;margin-left:48.95pt;margin-top:-3.75pt;width:101.35pt;height:94pt;z-index:15746048;mso-wrap-distance-left:0;mso-wrap-distance-right:0;mso-position-horizontal-relative:page" coordsize="12871,119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">
                <v:shape id="Graphic 156" o:spid="_x0000_s1027" style="position:absolute;width:12871;height:11938;visibility:visible;mso-wrap-style:square;v-text-anchor:top" coordsize="1287145,1193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" path="m1286697,1193458l,1193458,,,1286697,r,1193458xe" fillcolor="#bef5c7" stroked="f">
                  <v:path arrowok="t"/>
                </v:shape>
                <v:shape id="Image 157" o:spid="_x0000_s1028" type="#_x0000_t75" style="position:absolute;left:1350;top:880;width:10192;height:101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">
                  <v:imagedata r:id="rId37" o:title=""/>
                </v:shape>
                <w10:wrap anchorx="page"/>
              </v:group>
            </w:pict>
          </mc:Fallback>
        </mc:AlternateContent>
      </w:r>
      <w:r>
        <w:rPr>
          <w:rFonts w:ascii="Arial Black"/>
          <w:color w:val="0924DD"/>
          <w:spacing w:val="-4"/>
        </w:rPr>
        <w:t>Course</w:t>
      </w:r>
      <w:r>
        <w:rPr>
          <w:rFonts w:ascii="Arial Black"/>
          <w:color w:val="0924DD"/>
          <w:spacing w:val="-14"/>
        </w:rPr>
        <w:t xml:space="preserve"> </w:t>
      </w:r>
      <w:r>
        <w:rPr>
          <w:rFonts w:ascii="Arial Black"/>
          <w:color w:val="0924DD"/>
          <w:spacing w:val="-2"/>
        </w:rPr>
        <w:t>Hours:</w:t>
      </w:r>
    </w:p>
    <w:p w14:paraId="105F615B" w14:textId="650D9F1D" w:rsidR="003863AB" w:rsidRDefault="00C90333">
      <w:pPr>
        <w:pStyle w:val="BodyText"/>
        <w:spacing w:before="14" w:line="271" w:lineRule="auto"/>
        <w:ind w:left="2949"/>
      </w:pPr>
      <w:r>
        <w:rPr>
          <w:spacing w:val="-2"/>
          <w:w w:val="105"/>
        </w:rPr>
        <w:t>600</w:t>
      </w:r>
      <w:r>
        <w:rPr>
          <w:spacing w:val="-41"/>
          <w:w w:val="105"/>
        </w:rPr>
        <w:t xml:space="preserve"> </w:t>
      </w:r>
      <w:r>
        <w:rPr>
          <w:spacing w:val="-2"/>
          <w:w w:val="105"/>
        </w:rPr>
        <w:t>Clock</w:t>
      </w:r>
      <w:r>
        <w:rPr>
          <w:spacing w:val="-41"/>
          <w:w w:val="105"/>
        </w:rPr>
        <w:t xml:space="preserve"> </w:t>
      </w:r>
      <w:r>
        <w:rPr>
          <w:spacing w:val="-2"/>
          <w:w w:val="105"/>
        </w:rPr>
        <w:t>hours</w:t>
      </w:r>
      <w:r>
        <w:rPr>
          <w:spacing w:val="-41"/>
          <w:w w:val="105"/>
        </w:rPr>
        <w:t xml:space="preserve"> </w:t>
      </w:r>
      <w:r>
        <w:rPr>
          <w:spacing w:val="-2"/>
          <w:w w:val="105"/>
        </w:rPr>
        <w:t>with</w:t>
      </w:r>
      <w:r>
        <w:rPr>
          <w:spacing w:val="-41"/>
          <w:w w:val="105"/>
        </w:rPr>
        <w:t xml:space="preserve"> </w:t>
      </w:r>
      <w:r>
        <w:rPr>
          <w:spacing w:val="-2"/>
          <w:w w:val="105"/>
        </w:rPr>
        <w:t>400</w:t>
      </w:r>
      <w:r>
        <w:rPr>
          <w:spacing w:val="-41"/>
          <w:w w:val="105"/>
        </w:rPr>
        <w:t xml:space="preserve"> </w:t>
      </w:r>
      <w:r>
        <w:rPr>
          <w:spacing w:val="-2"/>
          <w:w w:val="105"/>
        </w:rPr>
        <w:t>hours</w:t>
      </w:r>
      <w:r>
        <w:rPr>
          <w:spacing w:val="-41"/>
          <w:w w:val="105"/>
        </w:rPr>
        <w:t xml:space="preserve"> </w:t>
      </w:r>
      <w:r>
        <w:rPr>
          <w:spacing w:val="-2"/>
          <w:w w:val="105"/>
        </w:rPr>
        <w:t>of</w:t>
      </w:r>
      <w:r>
        <w:rPr>
          <w:spacing w:val="-41"/>
          <w:w w:val="105"/>
        </w:rPr>
        <w:t xml:space="preserve"> </w:t>
      </w:r>
      <w:r>
        <w:rPr>
          <w:spacing w:val="-2"/>
          <w:w w:val="105"/>
        </w:rPr>
        <w:t>(in-</w:t>
      </w:r>
      <w:r>
        <w:rPr>
          <w:spacing w:val="-41"/>
          <w:w w:val="105"/>
        </w:rPr>
        <w:t xml:space="preserve"> </w:t>
      </w:r>
      <w:r>
        <w:rPr>
          <w:spacing w:val="-2"/>
          <w:w w:val="105"/>
        </w:rPr>
        <w:t>person)</w:t>
      </w:r>
      <w:r>
        <w:rPr>
          <w:spacing w:val="-41"/>
          <w:w w:val="105"/>
        </w:rPr>
        <w:t xml:space="preserve"> </w:t>
      </w:r>
      <w:r>
        <w:rPr>
          <w:spacing w:val="-2"/>
          <w:w w:val="105"/>
        </w:rPr>
        <w:t>classroom/theory instruction</w:t>
      </w:r>
      <w:r>
        <w:rPr>
          <w:spacing w:val="-38"/>
          <w:w w:val="105"/>
        </w:rPr>
        <w:t xml:space="preserve"> </w:t>
      </w:r>
      <w:r>
        <w:rPr>
          <w:spacing w:val="-2"/>
          <w:w w:val="105"/>
        </w:rPr>
        <w:t>and</w:t>
      </w:r>
      <w:r>
        <w:rPr>
          <w:spacing w:val="-38"/>
          <w:w w:val="105"/>
        </w:rPr>
        <w:t xml:space="preserve"> </w:t>
      </w:r>
      <w:r>
        <w:rPr>
          <w:spacing w:val="-2"/>
          <w:w w:val="105"/>
        </w:rPr>
        <w:t>200</w:t>
      </w:r>
      <w:r>
        <w:rPr>
          <w:spacing w:val="-38"/>
          <w:w w:val="105"/>
        </w:rPr>
        <w:t xml:space="preserve"> </w:t>
      </w:r>
      <w:r>
        <w:rPr>
          <w:spacing w:val="-2"/>
          <w:w w:val="105"/>
        </w:rPr>
        <w:t>hours</w:t>
      </w:r>
      <w:r>
        <w:rPr>
          <w:spacing w:val="-38"/>
          <w:w w:val="105"/>
        </w:rPr>
        <w:t xml:space="preserve"> </w:t>
      </w:r>
      <w:r>
        <w:rPr>
          <w:spacing w:val="-2"/>
          <w:w w:val="105"/>
        </w:rPr>
        <w:t>in</w:t>
      </w:r>
      <w:r>
        <w:rPr>
          <w:spacing w:val="-38"/>
          <w:w w:val="105"/>
        </w:rPr>
        <w:t xml:space="preserve"> </w:t>
      </w:r>
      <w:r>
        <w:rPr>
          <w:spacing w:val="-2"/>
          <w:w w:val="105"/>
        </w:rPr>
        <w:t>person</w:t>
      </w:r>
      <w:r>
        <w:rPr>
          <w:spacing w:val="-38"/>
          <w:w w:val="105"/>
        </w:rPr>
        <w:t xml:space="preserve"> </w:t>
      </w:r>
      <w:r>
        <w:rPr>
          <w:spacing w:val="-2"/>
          <w:w w:val="105"/>
        </w:rPr>
        <w:t>lab</w:t>
      </w:r>
      <w:r>
        <w:rPr>
          <w:spacing w:val="-38"/>
          <w:w w:val="105"/>
        </w:rPr>
        <w:t xml:space="preserve"> </w:t>
      </w:r>
      <w:r>
        <w:rPr>
          <w:spacing w:val="-2"/>
          <w:w w:val="105"/>
        </w:rPr>
        <w:t>instruction</w:t>
      </w:r>
      <w:r>
        <w:rPr>
          <w:spacing w:val="-38"/>
          <w:w w:val="105"/>
        </w:rPr>
        <w:t xml:space="preserve"> </w:t>
      </w:r>
      <w:r>
        <w:rPr>
          <w:spacing w:val="-2"/>
          <w:w w:val="105"/>
        </w:rPr>
        <w:t xml:space="preserve">(in-person) </w:t>
      </w:r>
      <w:r>
        <w:rPr>
          <w:spacing w:val="-4"/>
        </w:rPr>
        <w:t>Accelerated</w:t>
      </w:r>
      <w:r>
        <w:rPr>
          <w:spacing w:val="-30"/>
        </w:rPr>
        <w:t xml:space="preserve"> </w:t>
      </w:r>
      <w:r>
        <w:rPr>
          <w:spacing w:val="-4"/>
        </w:rPr>
        <w:t>Day</w:t>
      </w:r>
      <w:r>
        <w:rPr>
          <w:spacing w:val="-30"/>
        </w:rPr>
        <w:t xml:space="preserve"> </w:t>
      </w:r>
      <w:r>
        <w:rPr>
          <w:spacing w:val="-4"/>
        </w:rPr>
        <w:t>Class:</w:t>
      </w:r>
      <w:r>
        <w:rPr>
          <w:spacing w:val="-30"/>
        </w:rPr>
        <w:t xml:space="preserve"> </w:t>
      </w:r>
      <w:r w:rsidR="00246D06">
        <w:t>8</w:t>
      </w:r>
      <w:r w:rsidR="003863AB">
        <w:t>:00am-</w:t>
      </w:r>
      <w:r w:rsidR="00246D06">
        <w:t>5</w:t>
      </w:r>
      <w:r w:rsidR="003863AB">
        <w:t>:</w:t>
      </w:r>
      <w:r w:rsidR="00246D06">
        <w:t>0</w:t>
      </w:r>
      <w:r w:rsidR="003863AB">
        <w:t>0pm M-Th (</w:t>
      </w:r>
      <w:r w:rsidR="001342CF">
        <w:t>75</w:t>
      </w:r>
      <w:r w:rsidR="003863AB">
        <w:t xml:space="preserve"> days or </w:t>
      </w:r>
      <w:r w:rsidR="00246D06">
        <w:t>18.5</w:t>
      </w:r>
      <w:r w:rsidR="003863AB">
        <w:t xml:space="preserve"> weeks) </w:t>
      </w:r>
    </w:p>
    <w:p w14:paraId="3217CB9C" w14:textId="5A76887F" w:rsidR="00A83A30" w:rsidRDefault="00C90333">
      <w:pPr>
        <w:pStyle w:val="BodyText"/>
        <w:spacing w:before="14" w:line="271" w:lineRule="auto"/>
        <w:ind w:left="2949"/>
      </w:pPr>
      <w:r>
        <w:rPr>
          <w:spacing w:val="-2"/>
        </w:rPr>
        <w:t>Evening</w:t>
      </w:r>
      <w:r>
        <w:rPr>
          <w:spacing w:val="-30"/>
        </w:rPr>
        <w:t xml:space="preserve"> </w:t>
      </w:r>
      <w:r>
        <w:rPr>
          <w:spacing w:val="-2"/>
        </w:rPr>
        <w:t>Class:</w:t>
      </w:r>
      <w:r>
        <w:rPr>
          <w:spacing w:val="-30"/>
        </w:rPr>
        <w:t xml:space="preserve"> </w:t>
      </w:r>
      <w:r>
        <w:rPr>
          <w:spacing w:val="-2"/>
        </w:rPr>
        <w:t>5:00pm-9:00pm</w:t>
      </w:r>
      <w:r>
        <w:rPr>
          <w:spacing w:val="-30"/>
        </w:rPr>
        <w:t xml:space="preserve"> </w:t>
      </w:r>
      <w:r>
        <w:rPr>
          <w:spacing w:val="-2"/>
        </w:rPr>
        <w:t>M-Th.</w:t>
      </w:r>
      <w:r>
        <w:rPr>
          <w:spacing w:val="-30"/>
        </w:rPr>
        <w:t xml:space="preserve"> </w:t>
      </w:r>
      <w:r>
        <w:rPr>
          <w:spacing w:val="-2"/>
        </w:rPr>
        <w:t>(150</w:t>
      </w:r>
      <w:r>
        <w:rPr>
          <w:spacing w:val="-30"/>
        </w:rPr>
        <w:t xml:space="preserve"> </w:t>
      </w:r>
      <w:r>
        <w:rPr>
          <w:spacing w:val="-2"/>
        </w:rPr>
        <w:t>days</w:t>
      </w:r>
      <w:r>
        <w:rPr>
          <w:spacing w:val="-30"/>
        </w:rPr>
        <w:t xml:space="preserve"> </w:t>
      </w:r>
      <w:r>
        <w:rPr>
          <w:spacing w:val="-2"/>
        </w:rPr>
        <w:t>or</w:t>
      </w:r>
      <w:r w:rsidR="0024470A">
        <w:rPr>
          <w:spacing w:val="-30"/>
        </w:rPr>
        <w:t xml:space="preserve"> 37.5</w:t>
      </w:r>
      <w:r>
        <w:rPr>
          <w:spacing w:val="-30"/>
        </w:rPr>
        <w:t xml:space="preserve"> </w:t>
      </w:r>
      <w:r>
        <w:rPr>
          <w:spacing w:val="-2"/>
        </w:rPr>
        <w:t>weeks)</w:t>
      </w:r>
    </w:p>
    <w:p w14:paraId="55EAED85" w14:textId="77777777" w:rsidR="00A83A30" w:rsidRDefault="00A83A30">
      <w:pPr>
        <w:pStyle w:val="BodyText"/>
        <w:spacing w:before="257"/>
      </w:pPr>
    </w:p>
    <w:p w14:paraId="30A6FCF5" w14:textId="77777777" w:rsidR="00A83A30" w:rsidRDefault="00C90333">
      <w:pPr>
        <w:pStyle w:val="BodyText"/>
        <w:ind w:left="519"/>
        <w:rPr>
          <w:rFonts w:ascii="Arial Black"/>
        </w:rPr>
      </w:pPr>
      <w:r>
        <w:rPr>
          <w:noProof/>
          <w:lang w:val="en-PH" w:eastAsia="en-PH"/>
        </w:rPr>
        <w:drawing>
          <wp:anchor distT="0" distB="0" distL="0" distR="0" simplePos="0" relativeHeight="15746560" behindDoc="0" locked="0" layoutInCell="1" allowOverlap="1" wp14:anchorId="1396C9CC" wp14:editId="1AC857DA">
            <wp:simplePos x="0" y="0"/>
            <wp:positionH relativeFrom="page">
              <wp:posOffset>5825368</wp:posOffset>
            </wp:positionH>
            <wp:positionV relativeFrom="paragraph">
              <wp:posOffset>35204</wp:posOffset>
            </wp:positionV>
            <wp:extent cx="1286697" cy="1193458"/>
            <wp:effectExtent l="0" t="0" r="0" b="0"/>
            <wp:wrapNone/>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81" cstate="print"/>
                    <a:stretch>
                      <a:fillRect/>
                    </a:stretch>
                  </pic:blipFill>
                  <pic:spPr>
                    <a:xfrm>
                      <a:off x="0" y="0"/>
                      <a:ext cx="1286697" cy="1193458"/>
                    </a:xfrm>
                    <a:prstGeom prst="rect">
                      <a:avLst/>
                    </a:prstGeom>
                  </pic:spPr>
                </pic:pic>
              </a:graphicData>
            </a:graphic>
          </wp:anchor>
        </w:drawing>
      </w:r>
      <w:r>
        <w:rPr>
          <w:rFonts w:ascii="Arial Black"/>
          <w:color w:val="0924DD"/>
          <w:spacing w:val="-2"/>
        </w:rPr>
        <w:t>Program</w:t>
      </w:r>
      <w:r>
        <w:rPr>
          <w:rFonts w:ascii="Arial Black"/>
          <w:color w:val="0924DD"/>
          <w:spacing w:val="-20"/>
        </w:rPr>
        <w:t xml:space="preserve"> </w:t>
      </w:r>
      <w:r>
        <w:rPr>
          <w:rFonts w:ascii="Arial Black"/>
          <w:color w:val="0924DD"/>
          <w:spacing w:val="-2"/>
        </w:rPr>
        <w:t>Objectives:</w:t>
      </w:r>
    </w:p>
    <w:p w14:paraId="1142FD3A" w14:textId="77777777" w:rsidR="00A83A30" w:rsidRDefault="00C90333">
      <w:pPr>
        <w:pStyle w:val="BodyText"/>
        <w:spacing w:before="14"/>
        <w:ind w:left="669"/>
      </w:pPr>
      <w:r>
        <w:rPr>
          <w:noProof/>
          <w:position w:val="3"/>
          <w:lang w:val="en-PH" w:eastAsia="en-PH"/>
        </w:rPr>
        <w:drawing>
          <wp:inline distT="0" distB="0" distL="0" distR="0" wp14:anchorId="12DEF747" wp14:editId="0EC1114C">
            <wp:extent cx="47625" cy="47625"/>
            <wp:effectExtent l="0" t="0" r="0" b="0"/>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sz w:val="20"/>
        </w:rPr>
        <w:t xml:space="preserve">  </w:t>
      </w:r>
      <w:r>
        <w:rPr>
          <w:spacing w:val="2"/>
        </w:rPr>
        <w:t xml:space="preserve">Administrative </w:t>
      </w:r>
      <w:r>
        <w:t>Procedures</w:t>
      </w:r>
    </w:p>
    <w:p w14:paraId="51F952B7" w14:textId="77777777" w:rsidR="00A83A30" w:rsidRDefault="00C90333">
      <w:pPr>
        <w:pStyle w:val="BodyText"/>
        <w:spacing w:before="39" w:line="271" w:lineRule="auto"/>
        <w:ind w:left="669" w:right="5325"/>
      </w:pPr>
      <w:r>
        <w:rPr>
          <w:noProof/>
          <w:position w:val="3"/>
          <w:lang w:val="en-PH" w:eastAsia="en-PH"/>
        </w:rPr>
        <w:drawing>
          <wp:inline distT="0" distB="0" distL="0" distR="0" wp14:anchorId="1FC1546C" wp14:editId="56D07578">
            <wp:extent cx="47625" cy="47625"/>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sz w:val="20"/>
        </w:rPr>
        <w:t xml:space="preserve"> </w:t>
      </w:r>
      <w:r>
        <w:rPr>
          <w:w w:val="105"/>
        </w:rPr>
        <w:t>Medical</w:t>
      </w:r>
      <w:r>
        <w:rPr>
          <w:spacing w:val="-29"/>
          <w:w w:val="105"/>
        </w:rPr>
        <w:t xml:space="preserve"> </w:t>
      </w:r>
      <w:r>
        <w:rPr>
          <w:w w:val="105"/>
        </w:rPr>
        <w:t>Records</w:t>
      </w:r>
      <w:r>
        <w:rPr>
          <w:spacing w:val="-29"/>
          <w:w w:val="105"/>
        </w:rPr>
        <w:t xml:space="preserve"> </w:t>
      </w:r>
      <w:r>
        <w:rPr>
          <w:w w:val="105"/>
        </w:rPr>
        <w:t>and</w:t>
      </w:r>
      <w:r>
        <w:rPr>
          <w:spacing w:val="-29"/>
          <w:w w:val="105"/>
        </w:rPr>
        <w:t xml:space="preserve"> </w:t>
      </w:r>
      <w:r>
        <w:rPr>
          <w:w w:val="105"/>
        </w:rPr>
        <w:t>Patient</w:t>
      </w:r>
      <w:r>
        <w:rPr>
          <w:spacing w:val="-29"/>
          <w:w w:val="105"/>
        </w:rPr>
        <w:t xml:space="preserve"> </w:t>
      </w:r>
      <w:r>
        <w:rPr>
          <w:w w:val="105"/>
        </w:rPr>
        <w:t xml:space="preserve">Information </w:t>
      </w:r>
      <w:r>
        <w:rPr>
          <w:noProof/>
          <w:position w:val="3"/>
          <w:lang w:val="en-PH" w:eastAsia="en-PH"/>
        </w:rPr>
        <w:drawing>
          <wp:inline distT="0" distB="0" distL="0" distR="0" wp14:anchorId="16376C51" wp14:editId="67430C3B">
            <wp:extent cx="47625" cy="47625"/>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05"/>
        </w:rPr>
        <w:t xml:space="preserve"> </w:t>
      </w:r>
      <w:r>
        <w:rPr>
          <w:w w:val="105"/>
        </w:rPr>
        <w:t>Patient Communication</w:t>
      </w:r>
    </w:p>
    <w:p w14:paraId="64E71C9B" w14:textId="77777777" w:rsidR="00A83A30" w:rsidRDefault="00C90333">
      <w:pPr>
        <w:pStyle w:val="BodyText"/>
        <w:spacing w:before="1" w:line="271" w:lineRule="auto"/>
        <w:ind w:left="669" w:right="7695"/>
      </w:pPr>
      <w:r>
        <w:rPr>
          <w:noProof/>
          <w:position w:val="3"/>
          <w:lang w:val="en-PH" w:eastAsia="en-PH"/>
        </w:rPr>
        <w:drawing>
          <wp:inline distT="0" distB="0" distL="0" distR="0" wp14:anchorId="1239251A" wp14:editId="35511EFA">
            <wp:extent cx="47625" cy="47625"/>
            <wp:effectExtent l="0" t="0" r="0" b="0"/>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78"/>
          <w:w w:val="105"/>
          <w:sz w:val="20"/>
        </w:rPr>
        <w:t xml:space="preserve"> </w:t>
      </w:r>
      <w:r>
        <w:rPr>
          <w:w w:val="105"/>
        </w:rPr>
        <w:t>Universal</w:t>
      </w:r>
      <w:r>
        <w:rPr>
          <w:spacing w:val="-29"/>
          <w:w w:val="105"/>
        </w:rPr>
        <w:t xml:space="preserve"> </w:t>
      </w:r>
      <w:r>
        <w:rPr>
          <w:w w:val="105"/>
        </w:rPr>
        <w:t xml:space="preserve">Precautions </w:t>
      </w:r>
      <w:r>
        <w:rPr>
          <w:noProof/>
          <w:position w:val="3"/>
          <w:lang w:val="en-PH" w:eastAsia="en-PH"/>
        </w:rPr>
        <w:drawing>
          <wp:inline distT="0" distB="0" distL="0" distR="0" wp14:anchorId="041E3012" wp14:editId="1526CE73">
            <wp:extent cx="47625" cy="47625"/>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05"/>
        </w:rPr>
        <w:t xml:space="preserve"> </w:t>
      </w:r>
      <w:r>
        <w:rPr>
          <w:w w:val="105"/>
        </w:rPr>
        <w:t>Medical</w:t>
      </w:r>
      <w:r>
        <w:rPr>
          <w:spacing w:val="-10"/>
          <w:w w:val="105"/>
        </w:rPr>
        <w:t xml:space="preserve"> </w:t>
      </w:r>
      <w:r>
        <w:rPr>
          <w:w w:val="105"/>
        </w:rPr>
        <w:t>Terminology</w:t>
      </w:r>
    </w:p>
    <w:p w14:paraId="11415641" w14:textId="77777777" w:rsidR="00A83A30" w:rsidRDefault="00C90333">
      <w:pPr>
        <w:pStyle w:val="BodyText"/>
        <w:spacing w:before="25" w:line="271" w:lineRule="auto"/>
        <w:ind w:left="669" w:right="4383"/>
      </w:pPr>
      <w:r>
        <w:rPr>
          <w:noProof/>
          <w:position w:val="3"/>
          <w:lang w:val="en-PH" w:eastAsia="en-PH"/>
        </w:rPr>
        <w:drawing>
          <wp:inline distT="0" distB="0" distL="0" distR="0" wp14:anchorId="0CCAD631" wp14:editId="5C87C30E">
            <wp:extent cx="47625" cy="47625"/>
            <wp:effectExtent l="0" t="0" r="0" b="0"/>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sz w:val="20"/>
        </w:rPr>
        <w:t xml:space="preserve"> </w:t>
      </w:r>
      <w:r>
        <w:rPr>
          <w:w w:val="105"/>
        </w:rPr>
        <w:t>Medical</w:t>
      </w:r>
      <w:r>
        <w:rPr>
          <w:spacing w:val="-28"/>
          <w:w w:val="105"/>
        </w:rPr>
        <w:t xml:space="preserve"> </w:t>
      </w:r>
      <w:r>
        <w:rPr>
          <w:w w:val="105"/>
        </w:rPr>
        <w:t>History</w:t>
      </w:r>
      <w:r>
        <w:rPr>
          <w:spacing w:val="-28"/>
          <w:w w:val="105"/>
        </w:rPr>
        <w:t xml:space="preserve"> </w:t>
      </w:r>
      <w:r>
        <w:rPr>
          <w:w w:val="105"/>
        </w:rPr>
        <w:t>Obtainment</w:t>
      </w:r>
      <w:r>
        <w:rPr>
          <w:spacing w:val="-28"/>
          <w:w w:val="105"/>
        </w:rPr>
        <w:t xml:space="preserve"> </w:t>
      </w:r>
      <w:r>
        <w:rPr>
          <w:w w:val="105"/>
        </w:rPr>
        <w:t>and</w:t>
      </w:r>
      <w:r>
        <w:rPr>
          <w:spacing w:val="-28"/>
          <w:w w:val="105"/>
        </w:rPr>
        <w:t xml:space="preserve"> </w:t>
      </w:r>
      <w:r>
        <w:rPr>
          <w:w w:val="105"/>
        </w:rPr>
        <w:t xml:space="preserve">Documentation </w:t>
      </w:r>
      <w:r>
        <w:rPr>
          <w:noProof/>
          <w:position w:val="3"/>
          <w:lang w:val="en-PH" w:eastAsia="en-PH"/>
        </w:rPr>
        <w:drawing>
          <wp:inline distT="0" distB="0" distL="0" distR="0" wp14:anchorId="5F52E533" wp14:editId="0A2FABB3">
            <wp:extent cx="47625" cy="47625"/>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05"/>
        </w:rPr>
        <w:t xml:space="preserve"> </w:t>
      </w:r>
      <w:r>
        <w:rPr>
          <w:w w:val="105"/>
        </w:rPr>
        <w:t>Obtaining</w:t>
      </w:r>
      <w:r>
        <w:rPr>
          <w:spacing w:val="-2"/>
          <w:w w:val="105"/>
        </w:rPr>
        <w:t xml:space="preserve"> </w:t>
      </w:r>
      <w:r>
        <w:rPr>
          <w:w w:val="105"/>
        </w:rPr>
        <w:t>Vital</w:t>
      </w:r>
      <w:r>
        <w:rPr>
          <w:spacing w:val="-2"/>
          <w:w w:val="105"/>
        </w:rPr>
        <w:t xml:space="preserve"> </w:t>
      </w:r>
      <w:r>
        <w:rPr>
          <w:w w:val="105"/>
        </w:rPr>
        <w:t>Signs</w:t>
      </w:r>
    </w:p>
    <w:p w14:paraId="1296BD54" w14:textId="77777777" w:rsidR="00A83A30" w:rsidRDefault="00C90333">
      <w:pPr>
        <w:pStyle w:val="BodyText"/>
        <w:spacing w:before="1" w:line="271" w:lineRule="auto"/>
        <w:ind w:left="669" w:right="5465"/>
      </w:pPr>
      <w:r>
        <w:rPr>
          <w:noProof/>
          <w:position w:val="3"/>
          <w:lang w:val="en-PH" w:eastAsia="en-PH"/>
        </w:rPr>
        <w:drawing>
          <wp:inline distT="0" distB="0" distL="0" distR="0" wp14:anchorId="61DAA128" wp14:editId="1B655F0A">
            <wp:extent cx="47625" cy="47625"/>
            <wp:effectExtent l="0" t="0" r="0" b="0"/>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60"/>
          <w:w w:val="150"/>
          <w:sz w:val="20"/>
        </w:rPr>
        <w:t xml:space="preserve"> </w:t>
      </w:r>
      <w:r>
        <w:rPr>
          <w:spacing w:val="-2"/>
          <w:w w:val="105"/>
        </w:rPr>
        <w:t>Human</w:t>
      </w:r>
      <w:r>
        <w:rPr>
          <w:spacing w:val="-29"/>
          <w:w w:val="105"/>
        </w:rPr>
        <w:t xml:space="preserve"> </w:t>
      </w:r>
      <w:r>
        <w:rPr>
          <w:spacing w:val="-2"/>
          <w:w w:val="105"/>
        </w:rPr>
        <w:t>Anatomy</w:t>
      </w:r>
      <w:r>
        <w:rPr>
          <w:spacing w:val="-29"/>
          <w:w w:val="105"/>
        </w:rPr>
        <w:t xml:space="preserve"> </w:t>
      </w:r>
      <w:r>
        <w:rPr>
          <w:spacing w:val="-2"/>
          <w:w w:val="105"/>
        </w:rPr>
        <w:t>and</w:t>
      </w:r>
      <w:r>
        <w:rPr>
          <w:spacing w:val="-29"/>
          <w:w w:val="105"/>
        </w:rPr>
        <w:t xml:space="preserve"> </w:t>
      </w:r>
      <w:r>
        <w:rPr>
          <w:spacing w:val="-2"/>
          <w:w w:val="105"/>
        </w:rPr>
        <w:t>Physiology</w:t>
      </w:r>
      <w:r>
        <w:rPr>
          <w:spacing w:val="-29"/>
          <w:w w:val="105"/>
        </w:rPr>
        <w:t xml:space="preserve"> </w:t>
      </w:r>
      <w:r>
        <w:rPr>
          <w:spacing w:val="-2"/>
          <w:w w:val="105"/>
        </w:rPr>
        <w:t xml:space="preserve">Review </w:t>
      </w:r>
      <w:r>
        <w:rPr>
          <w:noProof/>
          <w:position w:val="3"/>
          <w:lang w:val="en-PH" w:eastAsia="en-PH"/>
        </w:rPr>
        <w:drawing>
          <wp:inline distT="0" distB="0" distL="0" distR="0" wp14:anchorId="1AFBBE81" wp14:editId="46C8135C">
            <wp:extent cx="47625" cy="47625"/>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rPr>
        <w:t xml:space="preserve"> </w:t>
      </w:r>
      <w:r>
        <w:rPr>
          <w:w w:val="105"/>
        </w:rPr>
        <w:t>Assisting</w:t>
      </w:r>
      <w:r>
        <w:rPr>
          <w:spacing w:val="-4"/>
          <w:w w:val="105"/>
        </w:rPr>
        <w:t xml:space="preserve"> </w:t>
      </w:r>
      <w:r>
        <w:rPr>
          <w:w w:val="105"/>
        </w:rPr>
        <w:t>and</w:t>
      </w:r>
      <w:r>
        <w:rPr>
          <w:spacing w:val="-4"/>
          <w:w w:val="105"/>
        </w:rPr>
        <w:t xml:space="preserve"> </w:t>
      </w:r>
      <w:r>
        <w:rPr>
          <w:w w:val="105"/>
        </w:rPr>
        <w:t>Medical</w:t>
      </w:r>
      <w:r>
        <w:rPr>
          <w:spacing w:val="-4"/>
          <w:w w:val="105"/>
        </w:rPr>
        <w:t xml:space="preserve"> </w:t>
      </w:r>
      <w:r>
        <w:rPr>
          <w:w w:val="105"/>
        </w:rPr>
        <w:t>Exams</w:t>
      </w:r>
    </w:p>
    <w:p w14:paraId="3BE9FE75" w14:textId="77777777" w:rsidR="00A83A30" w:rsidRDefault="00C90333">
      <w:pPr>
        <w:pStyle w:val="BodyText"/>
        <w:spacing w:before="1" w:line="271" w:lineRule="auto"/>
        <w:ind w:left="669" w:right="3229"/>
      </w:pPr>
      <w:r>
        <w:rPr>
          <w:noProof/>
          <w:position w:val="3"/>
          <w:lang w:val="en-PH" w:eastAsia="en-PH"/>
        </w:rPr>
        <w:drawing>
          <wp:inline distT="0" distB="0" distL="0" distR="0" wp14:anchorId="049B889E" wp14:editId="5DD4C0DB">
            <wp:extent cx="47625" cy="47625"/>
            <wp:effectExtent l="0" t="0" r="0" b="0"/>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26"/>
          <w:w w:val="105"/>
          <w:sz w:val="20"/>
        </w:rPr>
        <w:t xml:space="preserve">  </w:t>
      </w:r>
      <w:r>
        <w:rPr>
          <w:w w:val="105"/>
        </w:rPr>
        <w:t>Blood</w:t>
      </w:r>
      <w:r>
        <w:rPr>
          <w:spacing w:val="-28"/>
          <w:w w:val="105"/>
        </w:rPr>
        <w:t xml:space="preserve"> </w:t>
      </w:r>
      <w:r>
        <w:rPr>
          <w:w w:val="105"/>
        </w:rPr>
        <w:t>Collection</w:t>
      </w:r>
      <w:r>
        <w:rPr>
          <w:spacing w:val="-29"/>
          <w:w w:val="105"/>
        </w:rPr>
        <w:t xml:space="preserve"> </w:t>
      </w:r>
      <w:r>
        <w:rPr>
          <w:w w:val="105"/>
        </w:rPr>
        <w:t>Equipment,</w:t>
      </w:r>
      <w:r>
        <w:rPr>
          <w:spacing w:val="-29"/>
          <w:w w:val="105"/>
        </w:rPr>
        <w:t xml:space="preserve"> </w:t>
      </w:r>
      <w:r>
        <w:rPr>
          <w:w w:val="105"/>
        </w:rPr>
        <w:t>Additives,</w:t>
      </w:r>
      <w:r>
        <w:rPr>
          <w:spacing w:val="-29"/>
          <w:w w:val="105"/>
        </w:rPr>
        <w:t xml:space="preserve"> </w:t>
      </w:r>
      <w:r>
        <w:rPr>
          <w:w w:val="105"/>
        </w:rPr>
        <w:t>and</w:t>
      </w:r>
      <w:r>
        <w:rPr>
          <w:spacing w:val="-30"/>
          <w:w w:val="105"/>
        </w:rPr>
        <w:t xml:space="preserve"> </w:t>
      </w:r>
      <w:r>
        <w:rPr>
          <w:w w:val="105"/>
        </w:rPr>
        <w:t>Order</w:t>
      </w:r>
      <w:r>
        <w:rPr>
          <w:spacing w:val="-29"/>
          <w:w w:val="105"/>
        </w:rPr>
        <w:t xml:space="preserve"> </w:t>
      </w:r>
      <w:r>
        <w:rPr>
          <w:w w:val="105"/>
        </w:rPr>
        <w:t>of</w:t>
      </w:r>
      <w:r>
        <w:rPr>
          <w:spacing w:val="-29"/>
          <w:w w:val="105"/>
        </w:rPr>
        <w:t xml:space="preserve"> </w:t>
      </w:r>
      <w:r>
        <w:rPr>
          <w:w w:val="105"/>
        </w:rPr>
        <w:t xml:space="preserve">Draw </w:t>
      </w:r>
      <w:r>
        <w:rPr>
          <w:noProof/>
          <w:position w:val="3"/>
          <w:lang w:val="en-PH" w:eastAsia="en-PH"/>
        </w:rPr>
        <w:drawing>
          <wp:inline distT="0" distB="0" distL="0" distR="0" wp14:anchorId="45F778E2" wp14:editId="41E56273">
            <wp:extent cx="47625" cy="47625"/>
            <wp:effectExtent l="0" t="0" r="0" b="0"/>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05"/>
        </w:rPr>
        <w:t xml:space="preserve"> </w:t>
      </w:r>
      <w:r>
        <w:rPr>
          <w:w w:val="105"/>
        </w:rPr>
        <w:t>Venipuncture Procedures</w:t>
      </w:r>
    </w:p>
    <w:p w14:paraId="1AD39829" w14:textId="77777777" w:rsidR="00A83A30" w:rsidRDefault="00C90333">
      <w:pPr>
        <w:pStyle w:val="BodyText"/>
        <w:spacing w:before="1"/>
        <w:ind w:left="669"/>
      </w:pPr>
      <w:r>
        <w:rPr>
          <w:noProof/>
          <w:position w:val="3"/>
          <w:lang w:val="en-PH" w:eastAsia="en-PH"/>
        </w:rPr>
        <w:drawing>
          <wp:inline distT="0" distB="0" distL="0" distR="0" wp14:anchorId="17FEA248" wp14:editId="1EA46918">
            <wp:extent cx="47625" cy="47625"/>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05"/>
          <w:sz w:val="20"/>
        </w:rPr>
        <w:t xml:space="preserve"> </w:t>
      </w:r>
      <w:r>
        <w:rPr>
          <w:w w:val="105"/>
        </w:rPr>
        <w:t>Microbiology</w:t>
      </w:r>
    </w:p>
    <w:p w14:paraId="42812593" w14:textId="77777777" w:rsidR="00A83A30" w:rsidRDefault="00C90333">
      <w:pPr>
        <w:pStyle w:val="BodyText"/>
        <w:spacing w:before="38" w:line="271" w:lineRule="auto"/>
        <w:ind w:left="669" w:right="7101"/>
      </w:pPr>
      <w:r>
        <w:rPr>
          <w:noProof/>
          <w:position w:val="3"/>
          <w:lang w:val="en-PH" w:eastAsia="en-PH"/>
        </w:rPr>
        <w:drawing>
          <wp:inline distT="0" distB="0" distL="0" distR="0" wp14:anchorId="24607564" wp14:editId="23845599">
            <wp:extent cx="47625" cy="47625"/>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sz w:val="20"/>
        </w:rPr>
        <w:t xml:space="preserve"> </w:t>
      </w:r>
      <w:r>
        <w:rPr>
          <w:w w:val="105"/>
        </w:rPr>
        <w:t>Medication</w:t>
      </w:r>
      <w:r>
        <w:rPr>
          <w:spacing w:val="-30"/>
          <w:w w:val="105"/>
        </w:rPr>
        <w:t xml:space="preserve"> </w:t>
      </w:r>
      <w:r>
        <w:rPr>
          <w:w w:val="105"/>
        </w:rPr>
        <w:t xml:space="preserve">Administration </w:t>
      </w:r>
      <w:r>
        <w:rPr>
          <w:noProof/>
          <w:position w:val="3"/>
          <w:lang w:val="en-PH" w:eastAsia="en-PH"/>
        </w:rPr>
        <w:drawing>
          <wp:inline distT="0" distB="0" distL="0" distR="0" wp14:anchorId="26D48103" wp14:editId="41660CEF">
            <wp:extent cx="47625" cy="47625"/>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05"/>
        </w:rPr>
        <w:t xml:space="preserve"> </w:t>
      </w:r>
      <w:r>
        <w:rPr>
          <w:w w:val="105"/>
        </w:rPr>
        <w:t>Injections</w:t>
      </w:r>
    </w:p>
    <w:p w14:paraId="6F8B5995" w14:textId="77777777" w:rsidR="00A83A30" w:rsidRDefault="00C90333">
      <w:pPr>
        <w:pStyle w:val="BodyText"/>
        <w:spacing w:before="1"/>
        <w:ind w:left="669"/>
      </w:pPr>
      <w:r>
        <w:rPr>
          <w:noProof/>
          <w:position w:val="3"/>
          <w:lang w:val="en-PH" w:eastAsia="en-PH"/>
        </w:rPr>
        <w:drawing>
          <wp:inline distT="0" distB="0" distL="0" distR="0" wp14:anchorId="030AF330" wp14:editId="56201B0E">
            <wp:extent cx="47625" cy="47625"/>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sz w:val="20"/>
        </w:rPr>
        <w:t xml:space="preserve">  </w:t>
      </w:r>
      <w:r>
        <w:rPr>
          <w:spacing w:val="2"/>
        </w:rPr>
        <w:t xml:space="preserve">Scheduling </w:t>
      </w:r>
      <w:r>
        <w:t>Appointments</w:t>
      </w:r>
    </w:p>
    <w:p w14:paraId="4FF89985" w14:textId="77777777" w:rsidR="00A83A30" w:rsidRDefault="00C90333">
      <w:pPr>
        <w:pStyle w:val="BodyText"/>
        <w:spacing w:before="38"/>
        <w:ind w:left="669"/>
      </w:pPr>
      <w:r>
        <w:rPr>
          <w:noProof/>
          <w:position w:val="3"/>
          <w:lang w:val="en-PH" w:eastAsia="en-PH"/>
        </w:rPr>
        <w:drawing>
          <wp:inline distT="0" distB="0" distL="0" distR="0" wp14:anchorId="28BABEC8" wp14:editId="1F35CF35">
            <wp:extent cx="47625" cy="47625"/>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Documentation</w:t>
      </w:r>
      <w:r>
        <w:rPr>
          <w:spacing w:val="-4"/>
          <w:w w:val="105"/>
        </w:rPr>
        <w:t xml:space="preserve"> </w:t>
      </w:r>
      <w:r>
        <w:rPr>
          <w:w w:val="105"/>
        </w:rPr>
        <w:t>and</w:t>
      </w:r>
      <w:r>
        <w:rPr>
          <w:spacing w:val="-4"/>
          <w:w w:val="105"/>
        </w:rPr>
        <w:t xml:space="preserve"> </w:t>
      </w:r>
      <w:r>
        <w:rPr>
          <w:w w:val="105"/>
        </w:rPr>
        <w:t>filing</w:t>
      </w:r>
      <w:r>
        <w:rPr>
          <w:spacing w:val="-4"/>
          <w:w w:val="105"/>
        </w:rPr>
        <w:t xml:space="preserve"> </w:t>
      </w:r>
      <w:r>
        <w:rPr>
          <w:w w:val="105"/>
        </w:rPr>
        <w:t>procedures</w:t>
      </w:r>
    </w:p>
    <w:p w14:paraId="0F266ED8" w14:textId="77777777" w:rsidR="00A83A30" w:rsidRDefault="00C90333">
      <w:pPr>
        <w:pStyle w:val="BodyText"/>
        <w:spacing w:before="38" w:line="271" w:lineRule="auto"/>
        <w:ind w:left="669" w:right="3308"/>
      </w:pPr>
      <w:r>
        <w:rPr>
          <w:noProof/>
          <w:position w:val="3"/>
          <w:lang w:val="en-PH" w:eastAsia="en-PH"/>
        </w:rPr>
        <w:drawing>
          <wp:inline distT="0" distB="0" distL="0" distR="0" wp14:anchorId="6E5AE1D8" wp14:editId="2F970126">
            <wp:extent cx="47625" cy="47625"/>
            <wp:effectExtent l="0" t="0" r="0" b="0"/>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Capillary</w:t>
      </w:r>
      <w:r>
        <w:rPr>
          <w:spacing w:val="-29"/>
          <w:w w:val="105"/>
        </w:rPr>
        <w:t xml:space="preserve"> </w:t>
      </w:r>
      <w:r>
        <w:rPr>
          <w:w w:val="105"/>
        </w:rPr>
        <w:t>Puncture</w:t>
      </w:r>
      <w:r>
        <w:rPr>
          <w:spacing w:val="-29"/>
          <w:w w:val="105"/>
        </w:rPr>
        <w:t xml:space="preserve"> </w:t>
      </w:r>
      <w:r>
        <w:rPr>
          <w:w w:val="105"/>
        </w:rPr>
        <w:t>Equipment,</w:t>
      </w:r>
      <w:r>
        <w:rPr>
          <w:spacing w:val="-29"/>
          <w:w w:val="105"/>
        </w:rPr>
        <w:t xml:space="preserve"> </w:t>
      </w:r>
      <w:r>
        <w:rPr>
          <w:w w:val="105"/>
        </w:rPr>
        <w:t>Principles</w:t>
      </w:r>
      <w:r>
        <w:rPr>
          <w:spacing w:val="-29"/>
          <w:w w:val="105"/>
        </w:rPr>
        <w:t xml:space="preserve"> </w:t>
      </w:r>
      <w:r>
        <w:rPr>
          <w:w w:val="105"/>
        </w:rPr>
        <w:t>and</w:t>
      </w:r>
      <w:r>
        <w:rPr>
          <w:spacing w:val="-29"/>
          <w:w w:val="105"/>
        </w:rPr>
        <w:t xml:space="preserve"> </w:t>
      </w:r>
      <w:r>
        <w:rPr>
          <w:w w:val="105"/>
        </w:rPr>
        <w:t xml:space="preserve">Procedures </w:t>
      </w:r>
      <w:r>
        <w:rPr>
          <w:noProof/>
          <w:position w:val="3"/>
          <w:lang w:val="en-PH" w:eastAsia="en-PH"/>
        </w:rPr>
        <w:drawing>
          <wp:inline distT="0" distB="0" distL="0" distR="0" wp14:anchorId="4F13D503" wp14:editId="46DFB57F">
            <wp:extent cx="47625" cy="47625"/>
            <wp:effectExtent l="0" t="0" r="0" b="0"/>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rPr>
        <w:t xml:space="preserve"> </w:t>
      </w:r>
      <w:r>
        <w:rPr>
          <w:w w:val="105"/>
        </w:rPr>
        <w:t>Special Collections and Point-of-Care Testing</w:t>
      </w:r>
    </w:p>
    <w:p w14:paraId="5076FAAE" w14:textId="77777777" w:rsidR="00A83A30" w:rsidRDefault="00C90333">
      <w:pPr>
        <w:pStyle w:val="BodyText"/>
        <w:spacing w:before="1"/>
        <w:ind w:left="669"/>
      </w:pPr>
      <w:r>
        <w:rPr>
          <w:noProof/>
          <w:position w:val="3"/>
          <w:lang w:val="en-PH" w:eastAsia="en-PH"/>
        </w:rPr>
        <w:drawing>
          <wp:inline distT="0" distB="0" distL="0" distR="0" wp14:anchorId="0F42A813" wp14:editId="0B3699B4">
            <wp:extent cx="47625" cy="47625"/>
            <wp:effectExtent l="0" t="0" r="0" b="0"/>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sz w:val="20"/>
        </w:rPr>
        <w:t xml:space="preserve"> </w:t>
      </w:r>
      <w:r>
        <w:rPr>
          <w:w w:val="105"/>
        </w:rPr>
        <w:t>Medical Emergencies</w:t>
      </w:r>
    </w:p>
    <w:p w14:paraId="7F7BD779" w14:textId="77777777" w:rsidR="00A83A30" w:rsidRDefault="00C90333">
      <w:pPr>
        <w:pStyle w:val="BodyText"/>
        <w:spacing w:before="38" w:line="271" w:lineRule="auto"/>
        <w:ind w:left="669" w:right="4331"/>
      </w:pPr>
      <w:r>
        <w:rPr>
          <w:noProof/>
          <w:position w:val="3"/>
          <w:lang w:val="en-PH" w:eastAsia="en-PH"/>
        </w:rPr>
        <w:drawing>
          <wp:inline distT="0" distB="0" distL="0" distR="0" wp14:anchorId="48B335BA" wp14:editId="1E210846">
            <wp:extent cx="47625" cy="47625"/>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hAnsi="Times New Roman"/>
          <w:spacing w:val="35"/>
          <w:w w:val="105"/>
          <w:sz w:val="20"/>
        </w:rPr>
        <w:t xml:space="preserve">  </w:t>
      </w:r>
      <w:r>
        <w:rPr>
          <w:w w:val="105"/>
        </w:rPr>
        <w:t>Urine</w:t>
      </w:r>
      <w:r>
        <w:rPr>
          <w:spacing w:val="-30"/>
          <w:w w:val="105"/>
        </w:rPr>
        <w:t xml:space="preserve"> </w:t>
      </w:r>
      <w:r>
        <w:rPr>
          <w:w w:val="105"/>
        </w:rPr>
        <w:t>and</w:t>
      </w:r>
      <w:r>
        <w:rPr>
          <w:spacing w:val="-29"/>
          <w:w w:val="105"/>
        </w:rPr>
        <w:t xml:space="preserve"> </w:t>
      </w:r>
      <w:r>
        <w:rPr>
          <w:w w:val="105"/>
        </w:rPr>
        <w:t>Other</w:t>
      </w:r>
      <w:r>
        <w:rPr>
          <w:spacing w:val="-29"/>
          <w:w w:val="105"/>
        </w:rPr>
        <w:t xml:space="preserve"> </w:t>
      </w:r>
      <w:r>
        <w:rPr>
          <w:w w:val="105"/>
        </w:rPr>
        <w:t>Non-blood</w:t>
      </w:r>
      <w:r>
        <w:rPr>
          <w:spacing w:val="-29"/>
          <w:w w:val="105"/>
        </w:rPr>
        <w:t xml:space="preserve"> </w:t>
      </w:r>
      <w:r>
        <w:rPr>
          <w:w w:val="105"/>
        </w:rPr>
        <w:t>Specimens</w:t>
      </w:r>
      <w:r>
        <w:rPr>
          <w:spacing w:val="-30"/>
          <w:w w:val="105"/>
        </w:rPr>
        <w:t xml:space="preserve"> </w:t>
      </w:r>
      <w:r>
        <w:rPr>
          <w:w w:val="105"/>
        </w:rPr>
        <w:t>and</w:t>
      </w:r>
      <w:r>
        <w:rPr>
          <w:spacing w:val="-29"/>
          <w:w w:val="105"/>
        </w:rPr>
        <w:t xml:space="preserve"> </w:t>
      </w:r>
      <w:r>
        <w:rPr>
          <w:w w:val="105"/>
        </w:rPr>
        <w:t xml:space="preserve">Tests </w:t>
      </w:r>
      <w:r>
        <w:rPr>
          <w:noProof/>
          <w:position w:val="3"/>
          <w:lang w:val="en-PH" w:eastAsia="en-PH"/>
        </w:rPr>
        <w:drawing>
          <wp:inline distT="0" distB="0" distL="0" distR="0" wp14:anchorId="744727E3" wp14:editId="68D23416">
            <wp:extent cx="47625" cy="47625"/>
            <wp:effectExtent l="0" t="0" r="0" b="0"/>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05"/>
        </w:rPr>
        <w:t xml:space="preserve"> </w:t>
      </w:r>
      <w:r>
        <w:rPr>
          <w:w w:val="105"/>
        </w:rPr>
        <w:t>ECG’s</w:t>
      </w:r>
    </w:p>
    <w:p w14:paraId="4D063D3C" w14:textId="77777777" w:rsidR="00A83A30" w:rsidRDefault="00A83A30">
      <w:pPr>
        <w:pStyle w:val="BodyText"/>
        <w:spacing w:before="17"/>
      </w:pPr>
    </w:p>
    <w:p w14:paraId="0367FF71" w14:textId="77777777" w:rsidR="00A83A30" w:rsidRDefault="00C90333">
      <w:pPr>
        <w:pStyle w:val="BodyText"/>
        <w:spacing w:line="334" w:lineRule="exact"/>
        <w:ind w:left="519"/>
        <w:rPr>
          <w:rFonts w:ascii="Arial Black"/>
        </w:rPr>
      </w:pPr>
      <w:r>
        <w:rPr>
          <w:rFonts w:ascii="Arial Black"/>
          <w:color w:val="0924DD"/>
          <w:spacing w:val="-4"/>
        </w:rPr>
        <w:t>Required</w:t>
      </w:r>
      <w:r>
        <w:rPr>
          <w:rFonts w:ascii="Arial Black"/>
          <w:color w:val="0924DD"/>
          <w:spacing w:val="-10"/>
        </w:rPr>
        <w:t xml:space="preserve"> </w:t>
      </w:r>
      <w:r>
        <w:rPr>
          <w:rFonts w:ascii="Arial Black"/>
          <w:color w:val="0924DD"/>
          <w:spacing w:val="-2"/>
        </w:rPr>
        <w:t>Textbooks:</w:t>
      </w:r>
    </w:p>
    <w:p w14:paraId="47BF40F5" w14:textId="77777777" w:rsidR="00A83A30" w:rsidRDefault="00000000">
      <w:pPr>
        <w:pStyle w:val="BodyText"/>
        <w:spacing w:line="249" w:lineRule="auto"/>
        <w:ind w:left="519" w:right="525"/>
      </w:pPr>
      <w:hyperlink r:id="rId82">
        <w:r w:rsidR="00C90333">
          <w:rPr>
            <w:rFonts w:ascii="Arial Black" w:hAnsi="Arial Black"/>
            <w:color w:val="0000ED"/>
            <w:spacing w:val="-4"/>
            <w:u w:val="single" w:color="0000ED"/>
          </w:rPr>
          <w:t>Textbook:</w:t>
        </w:r>
        <w:r w:rsidR="00C90333">
          <w:rPr>
            <w:rFonts w:ascii="Arial Black" w:hAnsi="Arial Black"/>
            <w:color w:val="0000ED"/>
            <w:spacing w:val="-15"/>
            <w:u w:val="single" w:color="0000ED"/>
          </w:rPr>
          <w:t xml:space="preserve"> </w:t>
        </w:r>
        <w:proofErr w:type="spellStart"/>
        <w:r w:rsidR="00C90333">
          <w:rPr>
            <w:rFonts w:ascii="Arial Black" w:hAnsi="Arial Black"/>
            <w:color w:val="0000ED"/>
            <w:spacing w:val="-4"/>
            <w:u w:val="single" w:color="0000ED"/>
          </w:rPr>
          <w:t>Kinn’s</w:t>
        </w:r>
        <w:proofErr w:type="spellEnd"/>
        <w:r w:rsidR="00C90333">
          <w:rPr>
            <w:rFonts w:ascii="Arial Black" w:hAnsi="Arial Black"/>
            <w:color w:val="0000ED"/>
            <w:spacing w:val="-15"/>
            <w:u w:val="single" w:color="0000ED"/>
          </w:rPr>
          <w:t xml:space="preserve"> </w:t>
        </w:r>
        <w:r w:rsidR="00C90333">
          <w:rPr>
            <w:rFonts w:ascii="Arial Black" w:hAnsi="Arial Black"/>
            <w:color w:val="0000ED"/>
            <w:spacing w:val="-4"/>
            <w:u w:val="single" w:color="0000ED"/>
          </w:rPr>
          <w:t>The</w:t>
        </w:r>
        <w:r w:rsidR="00C90333">
          <w:rPr>
            <w:rFonts w:ascii="Arial Black" w:hAnsi="Arial Black"/>
            <w:color w:val="0000ED"/>
            <w:spacing w:val="-15"/>
            <w:u w:val="single" w:color="0000ED"/>
          </w:rPr>
          <w:t xml:space="preserve"> </w:t>
        </w:r>
        <w:r w:rsidR="00C90333">
          <w:rPr>
            <w:rFonts w:ascii="Arial Black" w:hAnsi="Arial Black"/>
            <w:color w:val="0000ED"/>
            <w:spacing w:val="-4"/>
            <w:u w:val="single" w:color="0000ED"/>
          </w:rPr>
          <w:t>Medical</w:t>
        </w:r>
        <w:r w:rsidR="00C90333">
          <w:rPr>
            <w:rFonts w:ascii="Arial Black" w:hAnsi="Arial Black"/>
            <w:color w:val="0000ED"/>
            <w:spacing w:val="-15"/>
            <w:u w:val="single" w:color="0000ED"/>
          </w:rPr>
          <w:t xml:space="preserve"> </w:t>
        </w:r>
        <w:r w:rsidR="00C90333">
          <w:rPr>
            <w:rFonts w:ascii="Arial Black" w:hAnsi="Arial Black"/>
            <w:color w:val="0000ED"/>
            <w:spacing w:val="-4"/>
            <w:u w:val="single" w:color="0000ED"/>
          </w:rPr>
          <w:t>Assistant</w:t>
        </w:r>
        <w:r w:rsidR="00C90333">
          <w:rPr>
            <w:rFonts w:ascii="Arial Black" w:hAnsi="Arial Black"/>
            <w:color w:val="0000ED"/>
            <w:spacing w:val="-4"/>
          </w:rPr>
          <w:t>,</w:t>
        </w:r>
        <w:r w:rsidR="00C90333">
          <w:rPr>
            <w:rFonts w:ascii="Times New Roman" w:hAnsi="Times New Roman"/>
            <w:color w:val="0000ED"/>
            <w:spacing w:val="-4"/>
            <w:u w:val="single" w:color="0000ED"/>
          </w:rPr>
          <w:t xml:space="preserve"> </w:t>
        </w:r>
        <w:r w:rsidR="00C90333">
          <w:rPr>
            <w:rFonts w:ascii="Arial Black" w:hAnsi="Arial Black"/>
            <w:color w:val="0000ED"/>
            <w:spacing w:val="-4"/>
            <w:u w:val="single" w:color="0000ED"/>
          </w:rPr>
          <w:t>14th</w:t>
        </w:r>
        <w:r w:rsidR="00C90333">
          <w:rPr>
            <w:rFonts w:ascii="Arial Black" w:hAnsi="Arial Black"/>
            <w:color w:val="0000ED"/>
            <w:spacing w:val="-15"/>
            <w:u w:val="single" w:color="0000ED"/>
          </w:rPr>
          <w:t xml:space="preserve"> </w:t>
        </w:r>
        <w:r w:rsidR="00C90333">
          <w:rPr>
            <w:rFonts w:ascii="Arial Black" w:hAnsi="Arial Black"/>
            <w:color w:val="0000ED"/>
            <w:spacing w:val="-4"/>
            <w:u w:val="single" w:color="0000ED"/>
          </w:rPr>
          <w:t>Edition,</w:t>
        </w:r>
        <w:r w:rsidR="00C90333">
          <w:rPr>
            <w:rFonts w:ascii="Arial Black" w:hAnsi="Arial Black"/>
            <w:color w:val="0000ED"/>
            <w:spacing w:val="-15"/>
            <w:u w:val="single" w:color="0000ED"/>
          </w:rPr>
          <w:t xml:space="preserve"> </w:t>
        </w:r>
        <w:r w:rsidR="00C90333">
          <w:rPr>
            <w:rFonts w:ascii="Arial Black" w:hAnsi="Arial Black"/>
            <w:color w:val="0000ED"/>
            <w:spacing w:val="-4"/>
            <w:u w:val="single" w:color="0000ED"/>
          </w:rPr>
          <w:t>(2020),</w:t>
        </w:r>
      </w:hyperlink>
      <w:r w:rsidR="00C90333">
        <w:rPr>
          <w:rFonts w:ascii="Arial Black" w:hAnsi="Arial Black"/>
          <w:color w:val="0000ED"/>
          <w:spacing w:val="-15"/>
          <w:u w:val="single" w:color="0000ED"/>
        </w:rPr>
        <w:t xml:space="preserve"> </w:t>
      </w:r>
      <w:hyperlink r:id="rId83">
        <w:r w:rsidR="00C90333">
          <w:rPr>
            <w:color w:val="0000ED"/>
            <w:spacing w:val="-4"/>
            <w:u w:val="single" w:color="0000ED"/>
          </w:rPr>
          <w:t>Brigitte</w:t>
        </w:r>
        <w:r w:rsidR="00C90333">
          <w:rPr>
            <w:color w:val="0000ED"/>
            <w:spacing w:val="-15"/>
            <w:u w:val="single" w:color="0000ED"/>
          </w:rPr>
          <w:t xml:space="preserve"> </w:t>
        </w:r>
        <w:proofErr w:type="spellStart"/>
        <w:r w:rsidR="00C90333">
          <w:rPr>
            <w:color w:val="0000ED"/>
            <w:spacing w:val="-4"/>
            <w:u w:val="single" w:color="0000ED"/>
          </w:rPr>
          <w:t>Niedzwiecki</w:t>
        </w:r>
        <w:proofErr w:type="spellEnd"/>
        <w:r w:rsidR="00C90333">
          <w:rPr>
            <w:color w:val="0000ED"/>
            <w:spacing w:val="-4"/>
            <w:u w:val="single" w:color="0000ED"/>
          </w:rPr>
          <w:t>,</w:t>
        </w:r>
      </w:hyperlink>
      <w:r w:rsidR="00C90333">
        <w:rPr>
          <w:color w:val="0000ED"/>
          <w:spacing w:val="-4"/>
        </w:rPr>
        <w:t xml:space="preserve"> </w:t>
      </w:r>
      <w:hyperlink r:id="rId84">
        <w:r w:rsidR="00C90333">
          <w:rPr>
            <w:color w:val="0000ED"/>
            <w:u w:val="single" w:color="0000ED"/>
          </w:rPr>
          <w:t>Julie</w:t>
        </w:r>
        <w:r w:rsidR="00C90333">
          <w:rPr>
            <w:color w:val="0000ED"/>
            <w:spacing w:val="-17"/>
            <w:u w:val="single" w:color="0000ED"/>
          </w:rPr>
          <w:t xml:space="preserve"> </w:t>
        </w:r>
        <w:r w:rsidR="00C90333">
          <w:rPr>
            <w:color w:val="0000ED"/>
            <w:u w:val="single" w:color="0000ED"/>
          </w:rPr>
          <w:t>Pepper,</w:t>
        </w:r>
        <w:r w:rsidR="00C90333">
          <w:rPr>
            <w:color w:val="0000ED"/>
            <w:spacing w:val="-17"/>
            <w:u w:val="single" w:color="0000ED"/>
          </w:rPr>
          <w:t xml:space="preserve"> </w:t>
        </w:r>
        <w:r w:rsidR="00C90333">
          <w:rPr>
            <w:color w:val="0000ED"/>
            <w:u w:val="single" w:color="0000ED"/>
          </w:rPr>
          <w:t>P.</w:t>
        </w:r>
        <w:r w:rsidR="00C90333">
          <w:rPr>
            <w:color w:val="0000ED"/>
            <w:spacing w:val="-17"/>
            <w:u w:val="single" w:color="0000ED"/>
          </w:rPr>
          <w:t xml:space="preserve"> </w:t>
        </w:r>
        <w:r w:rsidR="00C90333">
          <w:rPr>
            <w:color w:val="0000ED"/>
            <w:u w:val="single" w:color="0000ED"/>
          </w:rPr>
          <w:t>Ann</w:t>
        </w:r>
        <w:r w:rsidR="00C90333">
          <w:rPr>
            <w:color w:val="0000ED"/>
            <w:spacing w:val="-17"/>
            <w:u w:val="single" w:color="0000ED"/>
          </w:rPr>
          <w:t xml:space="preserve"> </w:t>
        </w:r>
        <w:r w:rsidR="00C90333">
          <w:rPr>
            <w:color w:val="0000ED"/>
            <w:u w:val="single" w:color="0000ED"/>
          </w:rPr>
          <w:t>Weaver,</w:t>
        </w:r>
        <w:r w:rsidR="00C90333">
          <w:rPr>
            <w:color w:val="0000ED"/>
            <w:spacing w:val="-17"/>
            <w:u w:val="single" w:color="0000ED"/>
          </w:rPr>
          <w:t xml:space="preserve"> </w:t>
        </w:r>
        <w:r w:rsidR="00C90333">
          <w:rPr>
            <w:color w:val="0000ED"/>
            <w:u w:val="single" w:color="0000ED"/>
          </w:rPr>
          <w:t>ISBN:</w:t>
        </w:r>
        <w:r w:rsidR="00C90333">
          <w:rPr>
            <w:color w:val="0000ED"/>
            <w:spacing w:val="-17"/>
            <w:u w:val="single" w:color="0000ED"/>
          </w:rPr>
          <w:t xml:space="preserve"> </w:t>
        </w:r>
        <w:r w:rsidR="00C90333">
          <w:rPr>
            <w:color w:val="0000ED"/>
            <w:u w:val="single" w:color="0000ED"/>
          </w:rPr>
          <w:t>978-0-323-58126-4</w:t>
        </w:r>
      </w:hyperlink>
    </w:p>
    <w:p w14:paraId="0F2BC59B" w14:textId="77777777" w:rsidR="00A83A30" w:rsidRDefault="00A83A30">
      <w:pPr>
        <w:spacing w:line="249" w:lineRule="auto"/>
        <w:sectPr w:rsidR="00A83A30">
          <w:footerReference w:type="default" r:id="rId85"/>
          <w:pgSz w:w="12240" w:h="15840"/>
          <w:pgMar w:top="820" w:right="460" w:bottom="800" w:left="460" w:header="0" w:footer="603" w:gutter="0"/>
          <w:pgNumType w:start="29"/>
          <w:cols w:space="720"/>
        </w:sectPr>
      </w:pPr>
    </w:p>
    <w:p w14:paraId="1D48938B" w14:textId="77777777" w:rsidR="00A83A30" w:rsidRDefault="00C90333">
      <w:pPr>
        <w:pStyle w:val="BodyText"/>
        <w:spacing w:before="106" w:line="201" w:lineRule="auto"/>
        <w:ind w:left="525"/>
        <w:rPr>
          <w:rFonts w:ascii="Arial Black"/>
        </w:rPr>
      </w:pPr>
      <w:r>
        <w:rPr>
          <w:rFonts w:ascii="Arial Black"/>
          <w:color w:val="0924DD"/>
          <w:spacing w:val="-2"/>
          <w:w w:val="90"/>
        </w:rPr>
        <w:lastRenderedPageBreak/>
        <w:t>PREREQUISITE</w:t>
      </w:r>
      <w:r>
        <w:rPr>
          <w:rFonts w:ascii="Arial Black"/>
          <w:color w:val="0924DD"/>
          <w:spacing w:val="-31"/>
          <w:w w:val="90"/>
        </w:rPr>
        <w:t xml:space="preserve"> </w:t>
      </w:r>
      <w:r>
        <w:rPr>
          <w:rFonts w:ascii="Arial Black"/>
          <w:color w:val="0924DD"/>
          <w:spacing w:val="-2"/>
          <w:w w:val="90"/>
        </w:rPr>
        <w:t>COURSES</w:t>
      </w:r>
      <w:r>
        <w:rPr>
          <w:rFonts w:ascii="Arial Black"/>
          <w:color w:val="0924DD"/>
          <w:spacing w:val="-31"/>
          <w:w w:val="90"/>
        </w:rPr>
        <w:t xml:space="preserve"> </w:t>
      </w:r>
      <w:r>
        <w:rPr>
          <w:rFonts w:ascii="Arial Black"/>
          <w:color w:val="0924DD"/>
          <w:spacing w:val="-2"/>
          <w:w w:val="90"/>
        </w:rPr>
        <w:t>&amp;</w:t>
      </w:r>
      <w:r>
        <w:rPr>
          <w:rFonts w:ascii="Arial Black"/>
          <w:color w:val="0924DD"/>
          <w:spacing w:val="-31"/>
          <w:w w:val="90"/>
        </w:rPr>
        <w:t xml:space="preserve"> </w:t>
      </w:r>
      <w:r>
        <w:rPr>
          <w:rFonts w:ascii="Arial Black"/>
          <w:color w:val="0924DD"/>
          <w:spacing w:val="-2"/>
          <w:w w:val="90"/>
        </w:rPr>
        <w:t>OTHER</w:t>
      </w:r>
      <w:r>
        <w:rPr>
          <w:rFonts w:ascii="Arial Black"/>
          <w:color w:val="0924DD"/>
          <w:spacing w:val="-31"/>
          <w:w w:val="90"/>
        </w:rPr>
        <w:t xml:space="preserve"> </w:t>
      </w:r>
      <w:r>
        <w:rPr>
          <w:rFonts w:ascii="Arial Black"/>
          <w:color w:val="0924DD"/>
          <w:spacing w:val="-2"/>
          <w:w w:val="90"/>
        </w:rPr>
        <w:t>REQUIREMENTS</w:t>
      </w:r>
      <w:r>
        <w:rPr>
          <w:rFonts w:ascii="Arial Black"/>
          <w:color w:val="0924DD"/>
          <w:spacing w:val="-31"/>
          <w:w w:val="90"/>
        </w:rPr>
        <w:t xml:space="preserve"> </w:t>
      </w:r>
      <w:r>
        <w:rPr>
          <w:rFonts w:ascii="Arial Black"/>
          <w:color w:val="0924DD"/>
          <w:spacing w:val="-2"/>
          <w:w w:val="90"/>
        </w:rPr>
        <w:t>FOR</w:t>
      </w:r>
      <w:r>
        <w:rPr>
          <w:rFonts w:ascii="Arial Black"/>
          <w:color w:val="0924DD"/>
          <w:spacing w:val="-31"/>
          <w:w w:val="90"/>
        </w:rPr>
        <w:t xml:space="preserve"> </w:t>
      </w:r>
      <w:r>
        <w:rPr>
          <w:rFonts w:ascii="Arial Black"/>
          <w:color w:val="0924DD"/>
          <w:spacing w:val="-2"/>
          <w:w w:val="90"/>
        </w:rPr>
        <w:t>ADMISSION</w:t>
      </w:r>
      <w:r>
        <w:rPr>
          <w:rFonts w:ascii="Arial Black"/>
          <w:color w:val="0924DD"/>
          <w:spacing w:val="-31"/>
          <w:w w:val="90"/>
        </w:rPr>
        <w:t xml:space="preserve"> </w:t>
      </w:r>
      <w:r>
        <w:rPr>
          <w:rFonts w:ascii="Arial Black"/>
          <w:color w:val="0924DD"/>
          <w:spacing w:val="-2"/>
          <w:w w:val="90"/>
        </w:rPr>
        <w:t>TO</w:t>
      </w:r>
      <w:r>
        <w:rPr>
          <w:rFonts w:ascii="Arial Black"/>
          <w:color w:val="0924DD"/>
          <w:spacing w:val="-32"/>
          <w:w w:val="90"/>
        </w:rPr>
        <w:t xml:space="preserve"> </w:t>
      </w:r>
      <w:r>
        <w:rPr>
          <w:rFonts w:ascii="Arial Black"/>
          <w:color w:val="0924DD"/>
          <w:spacing w:val="-2"/>
          <w:w w:val="90"/>
        </w:rPr>
        <w:t>PROGRAM</w:t>
      </w:r>
      <w:r>
        <w:rPr>
          <w:rFonts w:ascii="Arial Black"/>
          <w:color w:val="0924DD"/>
          <w:spacing w:val="-31"/>
          <w:w w:val="90"/>
        </w:rPr>
        <w:t xml:space="preserve"> </w:t>
      </w:r>
      <w:r>
        <w:rPr>
          <w:rFonts w:ascii="Arial Black"/>
          <w:color w:val="0924DD"/>
          <w:spacing w:val="-2"/>
          <w:w w:val="90"/>
        </w:rPr>
        <w:t xml:space="preserve">/ </w:t>
      </w:r>
      <w:r>
        <w:rPr>
          <w:rFonts w:ascii="Arial Black"/>
          <w:color w:val="0924DD"/>
          <w:spacing w:val="-2"/>
        </w:rPr>
        <w:t>COURSE:</w:t>
      </w:r>
    </w:p>
    <w:p w14:paraId="0450F2DF" w14:textId="77777777" w:rsidR="00A83A30" w:rsidRDefault="00C90333">
      <w:pPr>
        <w:pStyle w:val="BodyText"/>
        <w:spacing w:before="272" w:line="235" w:lineRule="auto"/>
        <w:ind w:left="675" w:right="6704"/>
      </w:pPr>
      <w:r>
        <w:rPr>
          <w:noProof/>
          <w:position w:val="3"/>
          <w:lang w:val="en-PH" w:eastAsia="en-PH"/>
        </w:rPr>
        <w:drawing>
          <wp:inline distT="0" distB="0" distL="0" distR="0" wp14:anchorId="63251D29" wp14:editId="21DCA0B0">
            <wp:extent cx="47625" cy="47625"/>
            <wp:effectExtent l="0" t="0" r="0" b="0"/>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65"/>
          <w:w w:val="105"/>
          <w:sz w:val="20"/>
        </w:rPr>
        <w:t xml:space="preserve"> </w:t>
      </w:r>
      <w:r>
        <w:rPr>
          <w:spacing w:val="-4"/>
          <w:w w:val="105"/>
        </w:rPr>
        <w:t>Must</w:t>
      </w:r>
      <w:r>
        <w:rPr>
          <w:spacing w:val="-44"/>
          <w:w w:val="105"/>
        </w:rPr>
        <w:t xml:space="preserve"> </w:t>
      </w:r>
      <w:r>
        <w:rPr>
          <w:spacing w:val="-4"/>
          <w:w w:val="105"/>
        </w:rPr>
        <w:t>be</w:t>
      </w:r>
      <w:r>
        <w:rPr>
          <w:spacing w:val="-44"/>
          <w:w w:val="105"/>
        </w:rPr>
        <w:t xml:space="preserve"> </w:t>
      </w:r>
      <w:r>
        <w:rPr>
          <w:spacing w:val="-4"/>
          <w:w w:val="105"/>
        </w:rPr>
        <w:t>16</w:t>
      </w:r>
      <w:r>
        <w:rPr>
          <w:spacing w:val="-44"/>
          <w:w w:val="105"/>
        </w:rPr>
        <w:t xml:space="preserve"> </w:t>
      </w:r>
      <w:r>
        <w:rPr>
          <w:spacing w:val="-4"/>
          <w:w w:val="105"/>
        </w:rPr>
        <w:t>years</w:t>
      </w:r>
      <w:r>
        <w:rPr>
          <w:spacing w:val="-45"/>
          <w:w w:val="105"/>
        </w:rPr>
        <w:t xml:space="preserve"> </w:t>
      </w:r>
      <w:r>
        <w:rPr>
          <w:spacing w:val="-4"/>
          <w:w w:val="105"/>
        </w:rPr>
        <w:t>of</w:t>
      </w:r>
      <w:r>
        <w:rPr>
          <w:spacing w:val="-44"/>
          <w:w w:val="105"/>
        </w:rPr>
        <w:t xml:space="preserve"> </w:t>
      </w:r>
      <w:r>
        <w:rPr>
          <w:spacing w:val="-4"/>
          <w:w w:val="105"/>
        </w:rPr>
        <w:t>age</w:t>
      </w:r>
      <w:r>
        <w:rPr>
          <w:spacing w:val="-44"/>
          <w:w w:val="105"/>
        </w:rPr>
        <w:t xml:space="preserve"> </w:t>
      </w:r>
      <w:r>
        <w:rPr>
          <w:spacing w:val="-4"/>
          <w:w w:val="105"/>
        </w:rPr>
        <w:t>or</w:t>
      </w:r>
      <w:r>
        <w:rPr>
          <w:spacing w:val="-44"/>
          <w:w w:val="105"/>
        </w:rPr>
        <w:t xml:space="preserve"> </w:t>
      </w:r>
      <w:r>
        <w:rPr>
          <w:spacing w:val="-4"/>
          <w:w w:val="105"/>
        </w:rPr>
        <w:t xml:space="preserve">older </w:t>
      </w:r>
      <w:r>
        <w:rPr>
          <w:noProof/>
          <w:position w:val="3"/>
          <w:lang w:val="en-PH" w:eastAsia="en-PH"/>
        </w:rPr>
        <w:drawing>
          <wp:inline distT="0" distB="0" distL="0" distR="0" wp14:anchorId="280D3DE8" wp14:editId="1F0CA914">
            <wp:extent cx="47625" cy="47625"/>
            <wp:effectExtent l="0" t="0" r="0" b="0"/>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61"/>
          <w:w w:val="105"/>
        </w:rPr>
        <w:t xml:space="preserve"> </w:t>
      </w:r>
      <w:r>
        <w:rPr>
          <w:spacing w:val="-2"/>
          <w:w w:val="105"/>
        </w:rPr>
        <w:t>High</w:t>
      </w:r>
      <w:r>
        <w:rPr>
          <w:spacing w:val="-45"/>
          <w:w w:val="105"/>
        </w:rPr>
        <w:t xml:space="preserve"> </w:t>
      </w:r>
      <w:r>
        <w:rPr>
          <w:spacing w:val="-2"/>
          <w:w w:val="105"/>
        </w:rPr>
        <w:t>School</w:t>
      </w:r>
      <w:r>
        <w:rPr>
          <w:spacing w:val="-44"/>
          <w:w w:val="105"/>
        </w:rPr>
        <w:t xml:space="preserve"> </w:t>
      </w:r>
      <w:r>
        <w:rPr>
          <w:spacing w:val="-2"/>
          <w:w w:val="105"/>
        </w:rPr>
        <w:t>Diploma</w:t>
      </w:r>
      <w:r>
        <w:rPr>
          <w:spacing w:val="-44"/>
          <w:w w:val="105"/>
        </w:rPr>
        <w:t xml:space="preserve"> </w:t>
      </w:r>
      <w:r>
        <w:rPr>
          <w:spacing w:val="-2"/>
          <w:w w:val="105"/>
        </w:rPr>
        <w:t>or</w:t>
      </w:r>
      <w:r>
        <w:rPr>
          <w:spacing w:val="-44"/>
          <w:w w:val="105"/>
        </w:rPr>
        <w:t xml:space="preserve"> </w:t>
      </w:r>
      <w:r>
        <w:rPr>
          <w:spacing w:val="-2"/>
          <w:w w:val="105"/>
        </w:rPr>
        <w:t>GED</w:t>
      </w:r>
      <w:r>
        <w:rPr>
          <w:spacing w:val="-45"/>
          <w:w w:val="105"/>
        </w:rPr>
        <w:t xml:space="preserve"> </w:t>
      </w:r>
      <w:r>
        <w:rPr>
          <w:spacing w:val="-2"/>
          <w:w w:val="105"/>
        </w:rPr>
        <w:t>or</w:t>
      </w:r>
    </w:p>
    <w:p w14:paraId="30821168" w14:textId="77777777" w:rsidR="00A83A30" w:rsidRDefault="00C90333">
      <w:pPr>
        <w:pStyle w:val="BodyText"/>
        <w:spacing w:line="235" w:lineRule="auto"/>
        <w:ind w:left="675" w:right="6016"/>
      </w:pPr>
      <w:r>
        <w:rPr>
          <w:noProof/>
          <w:position w:val="3"/>
          <w:lang w:val="en-PH" w:eastAsia="en-PH"/>
        </w:rPr>
        <w:drawing>
          <wp:inline distT="0" distB="0" distL="0" distR="0" wp14:anchorId="43BF15CB" wp14:editId="14B3E910">
            <wp:extent cx="47625" cy="47625"/>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75"/>
          <w:sz w:val="20"/>
        </w:rPr>
        <w:t xml:space="preserve"> </w:t>
      </w:r>
      <w:r>
        <w:rPr>
          <w:spacing w:val="-2"/>
        </w:rPr>
        <w:t>Pass</w:t>
      </w:r>
      <w:r>
        <w:rPr>
          <w:spacing w:val="-40"/>
        </w:rPr>
        <w:t xml:space="preserve"> </w:t>
      </w:r>
      <w:r>
        <w:rPr>
          <w:spacing w:val="-2"/>
        </w:rPr>
        <w:t>literacy</w:t>
      </w:r>
      <w:r>
        <w:rPr>
          <w:spacing w:val="-40"/>
        </w:rPr>
        <w:t xml:space="preserve"> </w:t>
      </w:r>
      <w:r>
        <w:rPr>
          <w:spacing w:val="-2"/>
        </w:rPr>
        <w:t>exam</w:t>
      </w:r>
      <w:r>
        <w:rPr>
          <w:spacing w:val="-40"/>
        </w:rPr>
        <w:t xml:space="preserve"> </w:t>
      </w:r>
      <w:r>
        <w:rPr>
          <w:spacing w:val="-2"/>
        </w:rPr>
        <w:t>with</w:t>
      </w:r>
      <w:r>
        <w:rPr>
          <w:spacing w:val="-40"/>
        </w:rPr>
        <w:t xml:space="preserve"> </w:t>
      </w:r>
      <w:r>
        <w:rPr>
          <w:spacing w:val="-2"/>
        </w:rPr>
        <w:t>75%</w:t>
      </w:r>
      <w:r>
        <w:rPr>
          <w:spacing w:val="-40"/>
        </w:rPr>
        <w:t xml:space="preserve"> </w:t>
      </w:r>
      <w:r>
        <w:rPr>
          <w:spacing w:val="-2"/>
        </w:rPr>
        <w:t>or</w:t>
      </w:r>
      <w:r>
        <w:rPr>
          <w:spacing w:val="-40"/>
        </w:rPr>
        <w:t xml:space="preserve"> </w:t>
      </w:r>
      <w:r>
        <w:rPr>
          <w:spacing w:val="-2"/>
        </w:rPr>
        <w:t xml:space="preserve">higher </w:t>
      </w:r>
      <w:r>
        <w:rPr>
          <w:noProof/>
          <w:position w:val="3"/>
          <w:lang w:val="en-PH" w:eastAsia="en-PH"/>
        </w:rPr>
        <w:drawing>
          <wp:inline distT="0" distB="0" distL="0" distR="0" wp14:anchorId="5500B5E5" wp14:editId="174EFD0B">
            <wp:extent cx="47625" cy="47625"/>
            <wp:effectExtent l="0" t="0" r="0" b="0"/>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rPr>
        <w:t xml:space="preserve"> </w:t>
      </w:r>
      <w:r>
        <w:t>Government</w:t>
      </w:r>
      <w:r>
        <w:rPr>
          <w:spacing w:val="-21"/>
        </w:rPr>
        <w:t xml:space="preserve"> </w:t>
      </w:r>
      <w:r>
        <w:t>issued</w:t>
      </w:r>
      <w:r>
        <w:rPr>
          <w:spacing w:val="-21"/>
        </w:rPr>
        <w:t xml:space="preserve"> </w:t>
      </w:r>
      <w:r>
        <w:t>ID</w:t>
      </w:r>
    </w:p>
    <w:p w14:paraId="08E285B2" w14:textId="77777777" w:rsidR="00A83A30" w:rsidRDefault="00C90333">
      <w:pPr>
        <w:pStyle w:val="BodyText"/>
        <w:spacing w:line="282" w:lineRule="exact"/>
        <w:ind w:left="675"/>
      </w:pPr>
      <w:r>
        <w:rPr>
          <w:noProof/>
          <w:position w:val="3"/>
          <w:lang w:val="en-PH" w:eastAsia="en-PH"/>
        </w:rPr>
        <w:drawing>
          <wp:inline distT="0" distB="0" distL="0" distR="0" wp14:anchorId="4C4E4338" wp14:editId="7175AC55">
            <wp:extent cx="47625" cy="47625"/>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sz w:val="20"/>
        </w:rPr>
        <w:t xml:space="preserve"> </w:t>
      </w:r>
      <w:r>
        <w:rPr>
          <w:spacing w:val="-4"/>
        </w:rPr>
        <w:t>Social</w:t>
      </w:r>
      <w:r>
        <w:rPr>
          <w:spacing w:val="-14"/>
        </w:rPr>
        <w:t xml:space="preserve"> </w:t>
      </w:r>
      <w:r>
        <w:rPr>
          <w:spacing w:val="-4"/>
        </w:rPr>
        <w:t>Security</w:t>
      </w:r>
      <w:r>
        <w:rPr>
          <w:spacing w:val="-14"/>
        </w:rPr>
        <w:t xml:space="preserve"> </w:t>
      </w:r>
      <w:r>
        <w:rPr>
          <w:spacing w:val="-4"/>
        </w:rPr>
        <w:t>card</w:t>
      </w:r>
    </w:p>
    <w:p w14:paraId="752FB901" w14:textId="77777777" w:rsidR="00A83A30" w:rsidRDefault="00C90333">
      <w:pPr>
        <w:pStyle w:val="BodyText"/>
        <w:spacing w:line="288" w:lineRule="exact"/>
        <w:ind w:left="675"/>
      </w:pPr>
      <w:r>
        <w:rPr>
          <w:noProof/>
          <w:position w:val="3"/>
          <w:lang w:val="en-PH" w:eastAsia="en-PH"/>
        </w:rPr>
        <w:drawing>
          <wp:inline distT="0" distB="0" distL="0" distR="0" wp14:anchorId="4A6135C9" wp14:editId="0E593212">
            <wp:extent cx="47625" cy="47625"/>
            <wp:effectExtent l="0" t="0" r="0" b="0"/>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sz w:val="20"/>
        </w:rPr>
        <w:t xml:space="preserve"> </w:t>
      </w:r>
      <w:r>
        <w:rPr>
          <w:spacing w:val="-4"/>
          <w:w w:val="105"/>
        </w:rPr>
        <w:t>Proof</w:t>
      </w:r>
      <w:r>
        <w:rPr>
          <w:spacing w:val="-27"/>
          <w:w w:val="105"/>
        </w:rPr>
        <w:t xml:space="preserve"> </w:t>
      </w:r>
      <w:r>
        <w:rPr>
          <w:spacing w:val="-4"/>
          <w:w w:val="105"/>
        </w:rPr>
        <w:t>of</w:t>
      </w:r>
      <w:r>
        <w:rPr>
          <w:spacing w:val="-27"/>
          <w:w w:val="105"/>
        </w:rPr>
        <w:t xml:space="preserve"> </w:t>
      </w:r>
      <w:r>
        <w:rPr>
          <w:spacing w:val="-4"/>
          <w:w w:val="105"/>
        </w:rPr>
        <w:t>Hep</w:t>
      </w:r>
      <w:r>
        <w:rPr>
          <w:spacing w:val="-27"/>
          <w:w w:val="105"/>
        </w:rPr>
        <w:t xml:space="preserve"> </w:t>
      </w:r>
      <w:r>
        <w:rPr>
          <w:spacing w:val="-4"/>
          <w:w w:val="105"/>
        </w:rPr>
        <w:t>B</w:t>
      </w:r>
      <w:r>
        <w:rPr>
          <w:spacing w:val="-27"/>
          <w:w w:val="105"/>
        </w:rPr>
        <w:t xml:space="preserve"> </w:t>
      </w:r>
      <w:r>
        <w:rPr>
          <w:spacing w:val="-4"/>
          <w:w w:val="105"/>
        </w:rPr>
        <w:t>Vaccine</w:t>
      </w:r>
    </w:p>
    <w:p w14:paraId="42D9562C" w14:textId="77777777" w:rsidR="00A83A30" w:rsidRDefault="00C90333">
      <w:pPr>
        <w:pStyle w:val="BodyText"/>
        <w:spacing w:before="254" w:line="323" w:lineRule="exact"/>
        <w:ind w:left="525"/>
        <w:rPr>
          <w:rFonts w:ascii="Arial Black"/>
        </w:rPr>
      </w:pPr>
      <w:r>
        <w:rPr>
          <w:rFonts w:ascii="Arial Black"/>
          <w:color w:val="0924DD"/>
          <w:spacing w:val="-13"/>
        </w:rPr>
        <w:t>Instructional</w:t>
      </w:r>
      <w:r>
        <w:rPr>
          <w:rFonts w:ascii="Arial Black"/>
          <w:color w:val="0924DD"/>
          <w:spacing w:val="-16"/>
        </w:rPr>
        <w:t xml:space="preserve"> </w:t>
      </w:r>
      <w:r>
        <w:rPr>
          <w:rFonts w:ascii="Arial Black"/>
          <w:color w:val="0924DD"/>
          <w:spacing w:val="-2"/>
        </w:rPr>
        <w:t>Methods:</w:t>
      </w:r>
    </w:p>
    <w:p w14:paraId="26CBA4BC" w14:textId="77777777" w:rsidR="00A83A30" w:rsidRDefault="00C90333">
      <w:pPr>
        <w:pStyle w:val="BodyText"/>
        <w:spacing w:line="235" w:lineRule="auto"/>
        <w:ind w:left="525" w:right="525"/>
      </w:pPr>
      <w:r>
        <w:rPr>
          <w:spacing w:val="-6"/>
          <w:w w:val="105"/>
        </w:rPr>
        <w:t>Instruction</w:t>
      </w:r>
      <w:r>
        <w:rPr>
          <w:spacing w:val="-42"/>
          <w:w w:val="105"/>
        </w:rPr>
        <w:t xml:space="preserve"> </w:t>
      </w:r>
      <w:r>
        <w:rPr>
          <w:spacing w:val="-6"/>
          <w:w w:val="105"/>
        </w:rPr>
        <w:t>for</w:t>
      </w:r>
      <w:r>
        <w:rPr>
          <w:spacing w:val="-42"/>
          <w:w w:val="105"/>
        </w:rPr>
        <w:t xml:space="preserve"> </w:t>
      </w:r>
      <w:r>
        <w:rPr>
          <w:spacing w:val="-6"/>
          <w:w w:val="105"/>
        </w:rPr>
        <w:t>this</w:t>
      </w:r>
      <w:r>
        <w:rPr>
          <w:spacing w:val="-42"/>
          <w:w w:val="105"/>
        </w:rPr>
        <w:t xml:space="preserve"> </w:t>
      </w:r>
      <w:r>
        <w:rPr>
          <w:spacing w:val="-6"/>
          <w:w w:val="105"/>
        </w:rPr>
        <w:t>course</w:t>
      </w:r>
      <w:r>
        <w:rPr>
          <w:spacing w:val="-42"/>
          <w:w w:val="105"/>
        </w:rPr>
        <w:t xml:space="preserve"> </w:t>
      </w:r>
      <w:r>
        <w:rPr>
          <w:spacing w:val="-6"/>
          <w:w w:val="105"/>
        </w:rPr>
        <w:t>will</w:t>
      </w:r>
      <w:r>
        <w:rPr>
          <w:spacing w:val="-42"/>
          <w:w w:val="105"/>
        </w:rPr>
        <w:t xml:space="preserve"> </w:t>
      </w:r>
      <w:r>
        <w:rPr>
          <w:spacing w:val="-6"/>
          <w:w w:val="105"/>
        </w:rPr>
        <w:t>include</w:t>
      </w:r>
      <w:r>
        <w:rPr>
          <w:spacing w:val="-42"/>
          <w:w w:val="105"/>
        </w:rPr>
        <w:t xml:space="preserve"> </w:t>
      </w:r>
      <w:r>
        <w:rPr>
          <w:spacing w:val="-6"/>
          <w:w w:val="105"/>
        </w:rPr>
        <w:t>lectures,</w:t>
      </w:r>
      <w:r>
        <w:rPr>
          <w:spacing w:val="-42"/>
          <w:w w:val="105"/>
        </w:rPr>
        <w:t xml:space="preserve"> </w:t>
      </w:r>
      <w:r>
        <w:rPr>
          <w:spacing w:val="-6"/>
          <w:w w:val="105"/>
        </w:rPr>
        <w:t>PowerPoint</w:t>
      </w:r>
      <w:r>
        <w:rPr>
          <w:spacing w:val="-42"/>
          <w:w w:val="105"/>
        </w:rPr>
        <w:t xml:space="preserve"> </w:t>
      </w:r>
      <w:r>
        <w:rPr>
          <w:spacing w:val="-6"/>
          <w:w w:val="105"/>
        </w:rPr>
        <w:t>presentations,</w:t>
      </w:r>
      <w:r>
        <w:rPr>
          <w:spacing w:val="-42"/>
          <w:w w:val="105"/>
        </w:rPr>
        <w:t xml:space="preserve"> </w:t>
      </w:r>
      <w:r>
        <w:rPr>
          <w:spacing w:val="-6"/>
          <w:w w:val="105"/>
        </w:rPr>
        <w:t>case</w:t>
      </w:r>
      <w:r>
        <w:rPr>
          <w:spacing w:val="-42"/>
          <w:w w:val="105"/>
        </w:rPr>
        <w:t xml:space="preserve"> </w:t>
      </w:r>
      <w:r>
        <w:rPr>
          <w:spacing w:val="-6"/>
          <w:w w:val="105"/>
        </w:rPr>
        <w:t xml:space="preserve">studies </w:t>
      </w:r>
      <w:r>
        <w:rPr>
          <w:spacing w:val="-4"/>
          <w:w w:val="105"/>
        </w:rPr>
        <w:t>with</w:t>
      </w:r>
      <w:r>
        <w:rPr>
          <w:spacing w:val="-44"/>
          <w:w w:val="105"/>
        </w:rPr>
        <w:t xml:space="preserve"> </w:t>
      </w:r>
      <w:r>
        <w:rPr>
          <w:spacing w:val="-4"/>
          <w:w w:val="105"/>
        </w:rPr>
        <w:t>discussion,</w:t>
      </w:r>
      <w:r>
        <w:rPr>
          <w:spacing w:val="-44"/>
          <w:w w:val="105"/>
        </w:rPr>
        <w:t xml:space="preserve"> </w:t>
      </w:r>
      <w:r>
        <w:rPr>
          <w:spacing w:val="-4"/>
          <w:w w:val="105"/>
        </w:rPr>
        <w:t>and</w:t>
      </w:r>
      <w:r>
        <w:rPr>
          <w:spacing w:val="-44"/>
          <w:w w:val="105"/>
        </w:rPr>
        <w:t xml:space="preserve"> </w:t>
      </w:r>
      <w:r>
        <w:rPr>
          <w:spacing w:val="-4"/>
          <w:w w:val="105"/>
        </w:rPr>
        <w:t>interactive</w:t>
      </w:r>
      <w:r>
        <w:rPr>
          <w:spacing w:val="-44"/>
          <w:w w:val="105"/>
        </w:rPr>
        <w:t xml:space="preserve"> </w:t>
      </w:r>
      <w:r>
        <w:rPr>
          <w:spacing w:val="-4"/>
          <w:w w:val="105"/>
        </w:rPr>
        <w:t>games</w:t>
      </w:r>
      <w:r>
        <w:rPr>
          <w:spacing w:val="-44"/>
          <w:w w:val="105"/>
        </w:rPr>
        <w:t xml:space="preserve"> </w:t>
      </w:r>
      <w:r>
        <w:rPr>
          <w:spacing w:val="-4"/>
          <w:w w:val="105"/>
        </w:rPr>
        <w:t>such</w:t>
      </w:r>
      <w:r>
        <w:rPr>
          <w:spacing w:val="-44"/>
          <w:w w:val="105"/>
        </w:rPr>
        <w:t xml:space="preserve"> </w:t>
      </w:r>
      <w:r>
        <w:rPr>
          <w:spacing w:val="-4"/>
          <w:w w:val="105"/>
        </w:rPr>
        <w:t>as</w:t>
      </w:r>
      <w:r>
        <w:rPr>
          <w:spacing w:val="-44"/>
          <w:w w:val="105"/>
        </w:rPr>
        <w:t xml:space="preserve"> </w:t>
      </w:r>
      <w:r>
        <w:rPr>
          <w:spacing w:val="-4"/>
          <w:w w:val="105"/>
        </w:rPr>
        <w:t>Kahoot</w:t>
      </w:r>
      <w:r>
        <w:rPr>
          <w:spacing w:val="-44"/>
          <w:w w:val="105"/>
        </w:rPr>
        <w:t xml:space="preserve"> </w:t>
      </w:r>
      <w:r>
        <w:rPr>
          <w:spacing w:val="-4"/>
          <w:w w:val="105"/>
        </w:rPr>
        <w:t>and</w:t>
      </w:r>
      <w:r>
        <w:rPr>
          <w:spacing w:val="-44"/>
          <w:w w:val="105"/>
        </w:rPr>
        <w:t xml:space="preserve"> </w:t>
      </w:r>
      <w:r>
        <w:rPr>
          <w:spacing w:val="-4"/>
          <w:w w:val="105"/>
        </w:rPr>
        <w:t>Jeopardy</w:t>
      </w:r>
      <w:r>
        <w:rPr>
          <w:spacing w:val="-44"/>
          <w:w w:val="105"/>
        </w:rPr>
        <w:t xml:space="preserve"> </w:t>
      </w:r>
      <w:r>
        <w:rPr>
          <w:spacing w:val="-4"/>
          <w:w w:val="105"/>
        </w:rPr>
        <w:t>during</w:t>
      </w:r>
      <w:r>
        <w:rPr>
          <w:spacing w:val="-44"/>
          <w:w w:val="105"/>
        </w:rPr>
        <w:t xml:space="preserve"> </w:t>
      </w:r>
      <w:r>
        <w:rPr>
          <w:spacing w:val="-4"/>
          <w:w w:val="105"/>
        </w:rPr>
        <w:t>lecture.</w:t>
      </w:r>
    </w:p>
    <w:p w14:paraId="6D7B9676" w14:textId="77777777" w:rsidR="00A83A30" w:rsidRDefault="00C90333">
      <w:pPr>
        <w:pStyle w:val="BodyText"/>
        <w:spacing w:line="235" w:lineRule="auto"/>
        <w:ind w:left="525" w:right="683"/>
      </w:pPr>
      <w:r>
        <w:rPr>
          <w:spacing w:val="-6"/>
          <w:w w:val="105"/>
        </w:rPr>
        <w:t>Self-study</w:t>
      </w:r>
      <w:r>
        <w:rPr>
          <w:spacing w:val="-35"/>
          <w:w w:val="105"/>
        </w:rPr>
        <w:t xml:space="preserve"> </w:t>
      </w:r>
      <w:r>
        <w:rPr>
          <w:spacing w:val="-6"/>
          <w:w w:val="105"/>
        </w:rPr>
        <w:t>resources</w:t>
      </w:r>
      <w:r>
        <w:rPr>
          <w:spacing w:val="-35"/>
          <w:w w:val="105"/>
        </w:rPr>
        <w:t xml:space="preserve"> </w:t>
      </w:r>
      <w:r>
        <w:rPr>
          <w:spacing w:val="-6"/>
          <w:w w:val="105"/>
        </w:rPr>
        <w:t>include</w:t>
      </w:r>
      <w:r>
        <w:rPr>
          <w:spacing w:val="-35"/>
          <w:w w:val="105"/>
        </w:rPr>
        <w:t xml:space="preserve"> </w:t>
      </w:r>
      <w:r>
        <w:rPr>
          <w:spacing w:val="-6"/>
          <w:w w:val="105"/>
        </w:rPr>
        <w:t>skills</w:t>
      </w:r>
      <w:r>
        <w:rPr>
          <w:spacing w:val="-35"/>
          <w:w w:val="105"/>
        </w:rPr>
        <w:t xml:space="preserve"> </w:t>
      </w:r>
      <w:r>
        <w:rPr>
          <w:spacing w:val="-6"/>
          <w:w w:val="105"/>
        </w:rPr>
        <w:t>videos</w:t>
      </w:r>
      <w:r>
        <w:rPr>
          <w:spacing w:val="-35"/>
          <w:w w:val="105"/>
        </w:rPr>
        <w:t xml:space="preserve"> </w:t>
      </w:r>
      <w:r>
        <w:rPr>
          <w:spacing w:val="-6"/>
          <w:w w:val="105"/>
        </w:rPr>
        <w:t>and</w:t>
      </w:r>
      <w:r>
        <w:rPr>
          <w:spacing w:val="-35"/>
          <w:w w:val="105"/>
        </w:rPr>
        <w:t xml:space="preserve"> </w:t>
      </w:r>
      <w:r>
        <w:rPr>
          <w:spacing w:val="-6"/>
          <w:w w:val="105"/>
        </w:rPr>
        <w:t>poster</w:t>
      </w:r>
      <w:r>
        <w:rPr>
          <w:spacing w:val="-35"/>
          <w:w w:val="105"/>
        </w:rPr>
        <w:t xml:space="preserve"> </w:t>
      </w:r>
      <w:r>
        <w:rPr>
          <w:spacing w:val="-6"/>
          <w:w w:val="105"/>
        </w:rPr>
        <w:t>board</w:t>
      </w:r>
      <w:r>
        <w:rPr>
          <w:spacing w:val="-35"/>
          <w:w w:val="105"/>
        </w:rPr>
        <w:t xml:space="preserve"> </w:t>
      </w:r>
      <w:r>
        <w:rPr>
          <w:spacing w:val="-6"/>
          <w:w w:val="105"/>
        </w:rPr>
        <w:t>assignments.</w:t>
      </w:r>
      <w:r>
        <w:rPr>
          <w:spacing w:val="-35"/>
          <w:w w:val="105"/>
        </w:rPr>
        <w:t xml:space="preserve"> </w:t>
      </w:r>
      <w:r>
        <w:rPr>
          <w:spacing w:val="-6"/>
          <w:w w:val="105"/>
        </w:rPr>
        <w:t>In</w:t>
      </w:r>
      <w:r>
        <w:rPr>
          <w:spacing w:val="-35"/>
          <w:w w:val="105"/>
        </w:rPr>
        <w:t xml:space="preserve"> </w:t>
      </w:r>
      <w:r>
        <w:rPr>
          <w:spacing w:val="-6"/>
          <w:w w:val="105"/>
        </w:rPr>
        <w:t>the</w:t>
      </w:r>
      <w:r>
        <w:rPr>
          <w:spacing w:val="-35"/>
          <w:w w:val="105"/>
        </w:rPr>
        <w:t xml:space="preserve"> </w:t>
      </w:r>
      <w:r>
        <w:rPr>
          <w:spacing w:val="-6"/>
          <w:w w:val="105"/>
        </w:rPr>
        <w:t xml:space="preserve">lab </w:t>
      </w:r>
      <w:r>
        <w:rPr>
          <w:spacing w:val="-4"/>
          <w:w w:val="105"/>
        </w:rPr>
        <w:t>students</w:t>
      </w:r>
      <w:r>
        <w:rPr>
          <w:spacing w:val="-43"/>
          <w:w w:val="105"/>
        </w:rPr>
        <w:t xml:space="preserve"> </w:t>
      </w:r>
      <w:r>
        <w:rPr>
          <w:spacing w:val="-4"/>
          <w:w w:val="105"/>
        </w:rPr>
        <w:t>will</w:t>
      </w:r>
      <w:r>
        <w:rPr>
          <w:spacing w:val="-43"/>
          <w:w w:val="105"/>
        </w:rPr>
        <w:t xml:space="preserve"> </w:t>
      </w:r>
      <w:r>
        <w:rPr>
          <w:spacing w:val="-4"/>
          <w:w w:val="105"/>
        </w:rPr>
        <w:t>engage</w:t>
      </w:r>
      <w:r>
        <w:rPr>
          <w:spacing w:val="-43"/>
          <w:w w:val="105"/>
        </w:rPr>
        <w:t xml:space="preserve"> </w:t>
      </w:r>
      <w:r>
        <w:rPr>
          <w:spacing w:val="-4"/>
          <w:w w:val="105"/>
        </w:rPr>
        <w:t>in</w:t>
      </w:r>
      <w:r>
        <w:rPr>
          <w:spacing w:val="-43"/>
          <w:w w:val="105"/>
        </w:rPr>
        <w:t xml:space="preserve"> </w:t>
      </w:r>
      <w:r>
        <w:rPr>
          <w:spacing w:val="-4"/>
          <w:w w:val="105"/>
        </w:rPr>
        <w:t>watching</w:t>
      </w:r>
      <w:r>
        <w:rPr>
          <w:spacing w:val="-43"/>
          <w:w w:val="105"/>
        </w:rPr>
        <w:t xml:space="preserve"> </w:t>
      </w:r>
      <w:r>
        <w:rPr>
          <w:spacing w:val="-4"/>
          <w:w w:val="105"/>
        </w:rPr>
        <w:t>instructor</w:t>
      </w:r>
      <w:r>
        <w:rPr>
          <w:spacing w:val="-43"/>
          <w:w w:val="105"/>
        </w:rPr>
        <w:t xml:space="preserve"> </w:t>
      </w:r>
      <w:r>
        <w:rPr>
          <w:spacing w:val="-4"/>
          <w:w w:val="105"/>
        </w:rPr>
        <w:t>demonstration</w:t>
      </w:r>
      <w:r>
        <w:rPr>
          <w:spacing w:val="-43"/>
          <w:w w:val="105"/>
        </w:rPr>
        <w:t xml:space="preserve"> </w:t>
      </w:r>
      <w:r>
        <w:rPr>
          <w:spacing w:val="-4"/>
          <w:w w:val="105"/>
        </w:rPr>
        <w:t>of</w:t>
      </w:r>
      <w:r>
        <w:rPr>
          <w:spacing w:val="-43"/>
          <w:w w:val="105"/>
        </w:rPr>
        <w:t xml:space="preserve"> </w:t>
      </w:r>
      <w:r>
        <w:rPr>
          <w:spacing w:val="-4"/>
          <w:w w:val="105"/>
        </w:rPr>
        <w:t>skills,</w:t>
      </w:r>
      <w:r>
        <w:rPr>
          <w:spacing w:val="-43"/>
          <w:w w:val="105"/>
        </w:rPr>
        <w:t xml:space="preserve"> </w:t>
      </w:r>
      <w:r>
        <w:rPr>
          <w:spacing w:val="-4"/>
          <w:w w:val="105"/>
        </w:rPr>
        <w:t>practicing</w:t>
      </w:r>
      <w:r>
        <w:rPr>
          <w:spacing w:val="-43"/>
          <w:w w:val="105"/>
        </w:rPr>
        <w:t xml:space="preserve"> </w:t>
      </w:r>
      <w:r>
        <w:rPr>
          <w:spacing w:val="-4"/>
          <w:w w:val="105"/>
        </w:rPr>
        <w:t xml:space="preserve">clinical </w:t>
      </w:r>
      <w:r>
        <w:rPr>
          <w:spacing w:val="-2"/>
        </w:rPr>
        <w:t>skills,</w:t>
      </w:r>
      <w:r>
        <w:rPr>
          <w:spacing w:val="-36"/>
        </w:rPr>
        <w:t xml:space="preserve"> </w:t>
      </w:r>
      <w:r>
        <w:rPr>
          <w:spacing w:val="-2"/>
        </w:rPr>
        <w:t>and</w:t>
      </w:r>
      <w:r>
        <w:rPr>
          <w:spacing w:val="-36"/>
        </w:rPr>
        <w:t xml:space="preserve"> </w:t>
      </w:r>
      <w:r>
        <w:rPr>
          <w:spacing w:val="-2"/>
        </w:rPr>
        <w:t>provide</w:t>
      </w:r>
      <w:r>
        <w:rPr>
          <w:spacing w:val="-36"/>
        </w:rPr>
        <w:t xml:space="preserve"> </w:t>
      </w:r>
      <w:r>
        <w:rPr>
          <w:spacing w:val="-2"/>
        </w:rPr>
        <w:t>return</w:t>
      </w:r>
      <w:r>
        <w:rPr>
          <w:spacing w:val="-36"/>
        </w:rPr>
        <w:t xml:space="preserve"> </w:t>
      </w:r>
      <w:r>
        <w:rPr>
          <w:spacing w:val="-2"/>
        </w:rPr>
        <w:t>demonstration</w:t>
      </w:r>
      <w:r>
        <w:rPr>
          <w:spacing w:val="-36"/>
        </w:rPr>
        <w:t xml:space="preserve"> </w:t>
      </w:r>
      <w:r>
        <w:rPr>
          <w:spacing w:val="-2"/>
        </w:rPr>
        <w:t>of</w:t>
      </w:r>
      <w:r>
        <w:rPr>
          <w:spacing w:val="-36"/>
        </w:rPr>
        <w:t xml:space="preserve"> </w:t>
      </w:r>
      <w:r>
        <w:rPr>
          <w:spacing w:val="-2"/>
        </w:rPr>
        <w:t>those</w:t>
      </w:r>
      <w:r>
        <w:rPr>
          <w:spacing w:val="-36"/>
        </w:rPr>
        <w:t xml:space="preserve"> </w:t>
      </w:r>
      <w:r>
        <w:rPr>
          <w:spacing w:val="-2"/>
        </w:rPr>
        <w:t>skills.</w:t>
      </w:r>
      <w:r>
        <w:rPr>
          <w:spacing w:val="-36"/>
        </w:rPr>
        <w:t xml:space="preserve"> </w:t>
      </w:r>
      <w:r>
        <w:rPr>
          <w:spacing w:val="-2"/>
        </w:rPr>
        <w:t>There</w:t>
      </w:r>
      <w:r>
        <w:rPr>
          <w:spacing w:val="-36"/>
        </w:rPr>
        <w:t xml:space="preserve"> </w:t>
      </w:r>
      <w:r>
        <w:rPr>
          <w:spacing w:val="-2"/>
        </w:rPr>
        <w:t>is</w:t>
      </w:r>
      <w:r>
        <w:rPr>
          <w:spacing w:val="-36"/>
        </w:rPr>
        <w:t xml:space="preserve"> </w:t>
      </w:r>
      <w:r>
        <w:rPr>
          <w:spacing w:val="-2"/>
        </w:rPr>
        <w:t>also</w:t>
      </w:r>
      <w:r>
        <w:rPr>
          <w:spacing w:val="-36"/>
        </w:rPr>
        <w:t xml:space="preserve"> </w:t>
      </w:r>
      <w:r>
        <w:rPr>
          <w:spacing w:val="-2"/>
        </w:rPr>
        <w:t>role</w:t>
      </w:r>
      <w:r>
        <w:rPr>
          <w:spacing w:val="-36"/>
        </w:rPr>
        <w:t xml:space="preserve"> </w:t>
      </w:r>
      <w:r>
        <w:rPr>
          <w:spacing w:val="-2"/>
        </w:rPr>
        <w:t>play</w:t>
      </w:r>
      <w:r>
        <w:rPr>
          <w:spacing w:val="-36"/>
        </w:rPr>
        <w:t xml:space="preserve"> </w:t>
      </w:r>
      <w:r>
        <w:rPr>
          <w:spacing w:val="-2"/>
        </w:rPr>
        <w:t>in</w:t>
      </w:r>
      <w:r>
        <w:rPr>
          <w:spacing w:val="-36"/>
        </w:rPr>
        <w:t xml:space="preserve"> </w:t>
      </w:r>
      <w:r>
        <w:rPr>
          <w:spacing w:val="-2"/>
        </w:rPr>
        <w:t>the</w:t>
      </w:r>
      <w:r>
        <w:rPr>
          <w:spacing w:val="-36"/>
        </w:rPr>
        <w:t xml:space="preserve"> </w:t>
      </w:r>
      <w:r>
        <w:rPr>
          <w:spacing w:val="-2"/>
        </w:rPr>
        <w:t>lab.</w:t>
      </w:r>
    </w:p>
    <w:p w14:paraId="394828B9" w14:textId="77777777" w:rsidR="00A83A30" w:rsidRDefault="00C90333">
      <w:pPr>
        <w:pStyle w:val="Heading4"/>
        <w:spacing w:before="229"/>
        <w:ind w:left="525"/>
        <w:rPr>
          <w:rFonts w:ascii="Verdana"/>
        </w:rPr>
      </w:pPr>
      <w:r>
        <w:rPr>
          <w:color w:val="0924DD"/>
          <w:spacing w:val="-12"/>
        </w:rPr>
        <w:t>Student</w:t>
      </w:r>
      <w:r>
        <w:rPr>
          <w:color w:val="0924DD"/>
          <w:spacing w:val="-35"/>
        </w:rPr>
        <w:t xml:space="preserve"> </w:t>
      </w:r>
      <w:r>
        <w:rPr>
          <w:color w:val="0924DD"/>
          <w:spacing w:val="-12"/>
        </w:rPr>
        <w:t>to</w:t>
      </w:r>
      <w:r>
        <w:rPr>
          <w:color w:val="0924DD"/>
          <w:spacing w:val="-34"/>
        </w:rPr>
        <w:t xml:space="preserve"> </w:t>
      </w:r>
      <w:r>
        <w:rPr>
          <w:color w:val="0924DD"/>
          <w:spacing w:val="-12"/>
        </w:rPr>
        <w:t>Instructor</w:t>
      </w:r>
      <w:r>
        <w:rPr>
          <w:color w:val="0924DD"/>
          <w:spacing w:val="-34"/>
        </w:rPr>
        <w:t xml:space="preserve"> </w:t>
      </w:r>
      <w:r>
        <w:rPr>
          <w:color w:val="0924DD"/>
          <w:spacing w:val="-12"/>
        </w:rPr>
        <w:t>Ratio</w:t>
      </w:r>
      <w:r>
        <w:rPr>
          <w:color w:val="0924DD"/>
          <w:spacing w:val="-34"/>
        </w:rPr>
        <w:t xml:space="preserve"> </w:t>
      </w:r>
      <w:r>
        <w:rPr>
          <w:rFonts w:ascii="Verdana"/>
          <w:spacing w:val="-12"/>
        </w:rPr>
        <w:t>20:1</w:t>
      </w:r>
    </w:p>
    <w:p w14:paraId="204F24CA" w14:textId="77777777" w:rsidR="00A83A30" w:rsidRDefault="00C90333">
      <w:pPr>
        <w:pStyle w:val="BodyText"/>
        <w:spacing w:before="279"/>
        <w:ind w:left="525"/>
        <w:rPr>
          <w:rFonts w:ascii="Arial Black"/>
        </w:rPr>
      </w:pPr>
      <w:r>
        <w:rPr>
          <w:rFonts w:ascii="Arial Black"/>
          <w:color w:val="0924DD"/>
          <w:spacing w:val="-10"/>
        </w:rPr>
        <w:t>Program</w:t>
      </w:r>
      <w:r>
        <w:rPr>
          <w:rFonts w:ascii="Arial Black"/>
          <w:color w:val="0924DD"/>
          <w:spacing w:val="-33"/>
        </w:rPr>
        <w:t xml:space="preserve"> </w:t>
      </w:r>
      <w:r>
        <w:rPr>
          <w:rFonts w:ascii="Arial Black"/>
          <w:color w:val="0924DD"/>
          <w:spacing w:val="-10"/>
        </w:rPr>
        <w:t>includes</w:t>
      </w:r>
      <w:r>
        <w:rPr>
          <w:rFonts w:ascii="Arial Black"/>
          <w:color w:val="0924DD"/>
          <w:spacing w:val="-33"/>
        </w:rPr>
        <w:t xml:space="preserve"> </w:t>
      </w:r>
      <w:r>
        <w:rPr>
          <w:rFonts w:ascii="Arial Black"/>
          <w:color w:val="0924DD"/>
          <w:spacing w:val="-10"/>
        </w:rPr>
        <w:t>the</w:t>
      </w:r>
      <w:r>
        <w:rPr>
          <w:rFonts w:ascii="Arial Black"/>
          <w:color w:val="0924DD"/>
          <w:spacing w:val="-33"/>
        </w:rPr>
        <w:t xml:space="preserve"> </w:t>
      </w:r>
      <w:r>
        <w:rPr>
          <w:rFonts w:ascii="Arial Black"/>
          <w:color w:val="0924DD"/>
          <w:spacing w:val="-10"/>
        </w:rPr>
        <w:t>following</w:t>
      </w:r>
      <w:r>
        <w:rPr>
          <w:rFonts w:ascii="Arial Black"/>
          <w:color w:val="0924DD"/>
          <w:spacing w:val="-33"/>
        </w:rPr>
        <w:t xml:space="preserve"> </w:t>
      </w:r>
      <w:r>
        <w:rPr>
          <w:rFonts w:ascii="Arial Black"/>
          <w:color w:val="0924DD"/>
          <w:spacing w:val="-10"/>
        </w:rPr>
        <w:t>subject</w:t>
      </w:r>
      <w:r>
        <w:rPr>
          <w:rFonts w:ascii="Arial Black"/>
          <w:color w:val="0924DD"/>
          <w:spacing w:val="-33"/>
        </w:rPr>
        <w:t xml:space="preserve"> </w:t>
      </w:r>
      <w:r>
        <w:rPr>
          <w:rFonts w:ascii="Arial Black"/>
          <w:color w:val="0924DD"/>
          <w:spacing w:val="-10"/>
        </w:rPr>
        <w:t>titles:</w:t>
      </w:r>
    </w:p>
    <w:p w14:paraId="17431C39" w14:textId="77777777" w:rsidR="00A83A30" w:rsidRDefault="00C90333">
      <w:pPr>
        <w:pStyle w:val="BodyText"/>
        <w:spacing w:before="231"/>
        <w:ind w:left="525"/>
        <w:rPr>
          <w:rFonts w:ascii="Arial Black"/>
        </w:rPr>
      </w:pPr>
      <w:r>
        <w:rPr>
          <w:rFonts w:ascii="Arial Black"/>
          <w:spacing w:val="-12"/>
        </w:rPr>
        <w:t>MA100:</w:t>
      </w:r>
      <w:r>
        <w:rPr>
          <w:rFonts w:ascii="Arial Black"/>
          <w:spacing w:val="-32"/>
        </w:rPr>
        <w:t xml:space="preserve"> </w:t>
      </w:r>
      <w:r>
        <w:rPr>
          <w:rFonts w:ascii="Arial Black"/>
          <w:spacing w:val="-12"/>
        </w:rPr>
        <w:t>Introduction</w:t>
      </w:r>
      <w:r>
        <w:rPr>
          <w:rFonts w:ascii="Arial Black"/>
          <w:spacing w:val="-31"/>
        </w:rPr>
        <w:t xml:space="preserve"> </w:t>
      </w:r>
      <w:r>
        <w:rPr>
          <w:rFonts w:ascii="Arial Black"/>
          <w:spacing w:val="-12"/>
        </w:rPr>
        <w:t>to</w:t>
      </w:r>
      <w:r>
        <w:rPr>
          <w:rFonts w:ascii="Arial Black"/>
          <w:spacing w:val="-31"/>
        </w:rPr>
        <w:t xml:space="preserve"> </w:t>
      </w:r>
      <w:r>
        <w:rPr>
          <w:rFonts w:ascii="Arial Black"/>
          <w:spacing w:val="-12"/>
        </w:rPr>
        <w:t>Medical</w:t>
      </w:r>
      <w:r>
        <w:rPr>
          <w:rFonts w:ascii="Arial Black"/>
          <w:spacing w:val="-31"/>
        </w:rPr>
        <w:t xml:space="preserve"> </w:t>
      </w:r>
      <w:r>
        <w:rPr>
          <w:rFonts w:ascii="Arial Black"/>
          <w:spacing w:val="-12"/>
        </w:rPr>
        <w:t>Assisting</w:t>
      </w:r>
    </w:p>
    <w:p w14:paraId="049E6B16" w14:textId="77777777" w:rsidR="00A83A30" w:rsidRDefault="00C90333">
      <w:pPr>
        <w:pStyle w:val="BodyText"/>
        <w:spacing w:before="255"/>
        <w:ind w:left="525"/>
      </w:pPr>
      <w:r>
        <w:rPr>
          <w:spacing w:val="-2"/>
        </w:rPr>
        <w:t>Theory</w:t>
      </w:r>
      <w:r>
        <w:rPr>
          <w:spacing w:val="-38"/>
        </w:rPr>
        <w:t xml:space="preserve"> </w:t>
      </w:r>
      <w:r>
        <w:rPr>
          <w:spacing w:val="-2"/>
        </w:rPr>
        <w:t>Contact</w:t>
      </w:r>
      <w:r>
        <w:rPr>
          <w:spacing w:val="-38"/>
        </w:rPr>
        <w:t xml:space="preserve"> </w:t>
      </w:r>
      <w:r>
        <w:rPr>
          <w:spacing w:val="-2"/>
        </w:rPr>
        <w:t>Hours:</w:t>
      </w:r>
      <w:r>
        <w:rPr>
          <w:spacing w:val="-38"/>
        </w:rPr>
        <w:t xml:space="preserve"> </w:t>
      </w:r>
      <w:r>
        <w:rPr>
          <w:spacing w:val="-2"/>
        </w:rPr>
        <w:t>50</w:t>
      </w:r>
      <w:r>
        <w:rPr>
          <w:spacing w:val="-38"/>
        </w:rPr>
        <w:t xml:space="preserve"> </w:t>
      </w:r>
      <w:r>
        <w:rPr>
          <w:spacing w:val="-2"/>
        </w:rPr>
        <w:t>Lab</w:t>
      </w:r>
      <w:r>
        <w:rPr>
          <w:spacing w:val="-38"/>
        </w:rPr>
        <w:t xml:space="preserve"> </w:t>
      </w:r>
      <w:r>
        <w:rPr>
          <w:spacing w:val="-2"/>
        </w:rPr>
        <w:t>Contact</w:t>
      </w:r>
      <w:r>
        <w:rPr>
          <w:spacing w:val="-38"/>
        </w:rPr>
        <w:t xml:space="preserve"> </w:t>
      </w:r>
      <w:r>
        <w:rPr>
          <w:spacing w:val="-2"/>
        </w:rPr>
        <w:t>Hours:</w:t>
      </w:r>
      <w:r>
        <w:rPr>
          <w:spacing w:val="-38"/>
        </w:rPr>
        <w:t xml:space="preserve"> </w:t>
      </w:r>
      <w:r>
        <w:rPr>
          <w:spacing w:val="-10"/>
        </w:rPr>
        <w:t>0</w:t>
      </w:r>
    </w:p>
    <w:p w14:paraId="4C7EDD32" w14:textId="77777777" w:rsidR="00A83A30" w:rsidRDefault="00C90333">
      <w:pPr>
        <w:pStyle w:val="BodyText"/>
        <w:spacing w:before="283" w:line="235" w:lineRule="auto"/>
        <w:ind w:left="525" w:right="683"/>
      </w:pPr>
      <w:r>
        <w:rPr>
          <w:spacing w:val="-4"/>
          <w:w w:val="105"/>
        </w:rPr>
        <w:t>This</w:t>
      </w:r>
      <w:r>
        <w:rPr>
          <w:spacing w:val="-37"/>
          <w:w w:val="105"/>
        </w:rPr>
        <w:t xml:space="preserve"> </w:t>
      </w:r>
      <w:r>
        <w:rPr>
          <w:spacing w:val="-4"/>
          <w:w w:val="105"/>
        </w:rPr>
        <w:t>course</w:t>
      </w:r>
      <w:r>
        <w:rPr>
          <w:spacing w:val="-37"/>
          <w:w w:val="105"/>
        </w:rPr>
        <w:t xml:space="preserve"> </w:t>
      </w:r>
      <w:r>
        <w:rPr>
          <w:spacing w:val="-4"/>
          <w:w w:val="105"/>
        </w:rPr>
        <w:t>identifies</w:t>
      </w:r>
      <w:r>
        <w:rPr>
          <w:spacing w:val="-37"/>
          <w:w w:val="105"/>
        </w:rPr>
        <w:t xml:space="preserve"> </w:t>
      </w:r>
      <w:r>
        <w:rPr>
          <w:spacing w:val="-4"/>
          <w:w w:val="105"/>
        </w:rPr>
        <w:t>the</w:t>
      </w:r>
      <w:r>
        <w:rPr>
          <w:spacing w:val="-37"/>
          <w:w w:val="105"/>
        </w:rPr>
        <w:t xml:space="preserve"> </w:t>
      </w:r>
      <w:r>
        <w:rPr>
          <w:spacing w:val="-4"/>
          <w:w w:val="105"/>
        </w:rPr>
        <w:t>duties</w:t>
      </w:r>
      <w:r>
        <w:rPr>
          <w:spacing w:val="-37"/>
          <w:w w:val="105"/>
        </w:rPr>
        <w:t xml:space="preserve"> </w:t>
      </w:r>
      <w:r>
        <w:rPr>
          <w:spacing w:val="-4"/>
          <w:w w:val="105"/>
        </w:rPr>
        <w:t>and</w:t>
      </w:r>
      <w:r>
        <w:rPr>
          <w:spacing w:val="-37"/>
          <w:w w:val="105"/>
        </w:rPr>
        <w:t xml:space="preserve"> </w:t>
      </w:r>
      <w:r>
        <w:rPr>
          <w:spacing w:val="-4"/>
          <w:w w:val="105"/>
        </w:rPr>
        <w:t>responsibilities</w:t>
      </w:r>
      <w:r>
        <w:rPr>
          <w:spacing w:val="-37"/>
          <w:w w:val="105"/>
        </w:rPr>
        <w:t xml:space="preserve"> </w:t>
      </w:r>
      <w:r>
        <w:rPr>
          <w:spacing w:val="-4"/>
          <w:w w:val="105"/>
        </w:rPr>
        <w:t>of</w:t>
      </w:r>
      <w:r>
        <w:rPr>
          <w:spacing w:val="-37"/>
          <w:w w:val="105"/>
        </w:rPr>
        <w:t xml:space="preserve"> </w:t>
      </w:r>
      <w:r>
        <w:rPr>
          <w:spacing w:val="-4"/>
          <w:w w:val="105"/>
        </w:rPr>
        <w:t>a</w:t>
      </w:r>
      <w:r>
        <w:rPr>
          <w:spacing w:val="-37"/>
          <w:w w:val="105"/>
        </w:rPr>
        <w:t xml:space="preserve"> </w:t>
      </w:r>
      <w:r>
        <w:rPr>
          <w:spacing w:val="-4"/>
          <w:w w:val="105"/>
        </w:rPr>
        <w:t>Medical</w:t>
      </w:r>
      <w:r>
        <w:rPr>
          <w:spacing w:val="-37"/>
          <w:w w:val="105"/>
        </w:rPr>
        <w:t xml:space="preserve"> </w:t>
      </w:r>
      <w:r>
        <w:rPr>
          <w:spacing w:val="-4"/>
          <w:w w:val="105"/>
        </w:rPr>
        <w:t>Assistant</w:t>
      </w:r>
      <w:r>
        <w:rPr>
          <w:spacing w:val="-37"/>
          <w:w w:val="105"/>
        </w:rPr>
        <w:t xml:space="preserve"> </w:t>
      </w:r>
      <w:r>
        <w:rPr>
          <w:spacing w:val="-4"/>
          <w:w w:val="105"/>
        </w:rPr>
        <w:t>and explained</w:t>
      </w:r>
      <w:r>
        <w:rPr>
          <w:spacing w:val="-45"/>
          <w:w w:val="105"/>
        </w:rPr>
        <w:t xml:space="preserve"> </w:t>
      </w:r>
      <w:r>
        <w:rPr>
          <w:spacing w:val="-4"/>
          <w:w w:val="105"/>
        </w:rPr>
        <w:t>the</w:t>
      </w:r>
      <w:r>
        <w:rPr>
          <w:spacing w:val="-44"/>
          <w:w w:val="105"/>
        </w:rPr>
        <w:t xml:space="preserve"> </w:t>
      </w:r>
      <w:r>
        <w:rPr>
          <w:spacing w:val="-4"/>
          <w:w w:val="105"/>
        </w:rPr>
        <w:t>history</w:t>
      </w:r>
      <w:r>
        <w:rPr>
          <w:spacing w:val="-44"/>
          <w:w w:val="105"/>
        </w:rPr>
        <w:t xml:space="preserve"> </w:t>
      </w:r>
      <w:r>
        <w:rPr>
          <w:spacing w:val="-4"/>
          <w:w w:val="105"/>
        </w:rPr>
        <w:t>of</w:t>
      </w:r>
      <w:r>
        <w:rPr>
          <w:spacing w:val="-44"/>
          <w:w w:val="105"/>
        </w:rPr>
        <w:t xml:space="preserve"> </w:t>
      </w:r>
      <w:r>
        <w:rPr>
          <w:spacing w:val="-4"/>
          <w:w w:val="105"/>
        </w:rPr>
        <w:t>the</w:t>
      </w:r>
      <w:r>
        <w:rPr>
          <w:spacing w:val="-45"/>
          <w:w w:val="105"/>
        </w:rPr>
        <w:t xml:space="preserve"> </w:t>
      </w:r>
      <w:r>
        <w:rPr>
          <w:spacing w:val="-4"/>
          <w:w w:val="105"/>
        </w:rPr>
        <w:t>medical</w:t>
      </w:r>
      <w:r>
        <w:rPr>
          <w:spacing w:val="-44"/>
          <w:w w:val="105"/>
        </w:rPr>
        <w:t xml:space="preserve"> </w:t>
      </w:r>
      <w:r>
        <w:rPr>
          <w:spacing w:val="-4"/>
          <w:w w:val="105"/>
        </w:rPr>
        <w:t>profession.</w:t>
      </w:r>
      <w:r>
        <w:rPr>
          <w:spacing w:val="-44"/>
          <w:w w:val="105"/>
        </w:rPr>
        <w:t xml:space="preserve"> </w:t>
      </w:r>
      <w:r>
        <w:rPr>
          <w:spacing w:val="-4"/>
          <w:w w:val="105"/>
        </w:rPr>
        <w:t>Distinguishes</w:t>
      </w:r>
      <w:r>
        <w:rPr>
          <w:spacing w:val="-44"/>
          <w:w w:val="105"/>
        </w:rPr>
        <w:t xml:space="preserve"> </w:t>
      </w:r>
      <w:r>
        <w:rPr>
          <w:spacing w:val="-4"/>
          <w:w w:val="105"/>
        </w:rPr>
        <w:t>between</w:t>
      </w:r>
      <w:r>
        <w:rPr>
          <w:spacing w:val="-44"/>
          <w:w w:val="105"/>
        </w:rPr>
        <w:t xml:space="preserve"> </w:t>
      </w:r>
      <w:r>
        <w:rPr>
          <w:spacing w:val="-4"/>
          <w:w w:val="105"/>
        </w:rPr>
        <w:t>the</w:t>
      </w:r>
      <w:r>
        <w:rPr>
          <w:spacing w:val="-45"/>
          <w:w w:val="105"/>
        </w:rPr>
        <w:t xml:space="preserve"> </w:t>
      </w:r>
      <w:r>
        <w:rPr>
          <w:spacing w:val="-4"/>
          <w:w w:val="105"/>
        </w:rPr>
        <w:t>various organizations</w:t>
      </w:r>
      <w:r>
        <w:rPr>
          <w:spacing w:val="-43"/>
          <w:w w:val="105"/>
        </w:rPr>
        <w:t xml:space="preserve"> </w:t>
      </w:r>
      <w:r>
        <w:rPr>
          <w:spacing w:val="-4"/>
          <w:w w:val="105"/>
        </w:rPr>
        <w:t>related</w:t>
      </w:r>
      <w:r>
        <w:rPr>
          <w:spacing w:val="-43"/>
          <w:w w:val="105"/>
        </w:rPr>
        <w:t xml:space="preserve"> </w:t>
      </w:r>
      <w:r>
        <w:rPr>
          <w:spacing w:val="-4"/>
          <w:w w:val="105"/>
        </w:rPr>
        <w:t>to</w:t>
      </w:r>
      <w:r>
        <w:rPr>
          <w:spacing w:val="-43"/>
          <w:w w:val="105"/>
        </w:rPr>
        <w:t xml:space="preserve"> </w:t>
      </w:r>
      <w:r>
        <w:rPr>
          <w:spacing w:val="-4"/>
          <w:w w:val="105"/>
        </w:rPr>
        <w:t>the</w:t>
      </w:r>
      <w:r>
        <w:rPr>
          <w:spacing w:val="-43"/>
          <w:w w:val="105"/>
        </w:rPr>
        <w:t xml:space="preserve"> </w:t>
      </w:r>
      <w:r>
        <w:rPr>
          <w:spacing w:val="-4"/>
          <w:w w:val="105"/>
        </w:rPr>
        <w:t>profession</w:t>
      </w:r>
      <w:r>
        <w:rPr>
          <w:spacing w:val="-43"/>
          <w:w w:val="105"/>
        </w:rPr>
        <w:t xml:space="preserve"> </w:t>
      </w:r>
      <w:r>
        <w:rPr>
          <w:spacing w:val="-4"/>
          <w:w w:val="105"/>
        </w:rPr>
        <w:t>of</w:t>
      </w:r>
      <w:r>
        <w:rPr>
          <w:spacing w:val="-43"/>
          <w:w w:val="105"/>
        </w:rPr>
        <w:t xml:space="preserve"> </w:t>
      </w:r>
      <w:r>
        <w:rPr>
          <w:spacing w:val="-4"/>
          <w:w w:val="105"/>
        </w:rPr>
        <w:t>medical</w:t>
      </w:r>
      <w:r>
        <w:rPr>
          <w:spacing w:val="-43"/>
          <w:w w:val="105"/>
        </w:rPr>
        <w:t xml:space="preserve"> </w:t>
      </w:r>
      <w:r>
        <w:rPr>
          <w:spacing w:val="-4"/>
          <w:w w:val="105"/>
        </w:rPr>
        <w:t>assisting;</w:t>
      </w:r>
      <w:r>
        <w:rPr>
          <w:spacing w:val="-43"/>
          <w:w w:val="105"/>
        </w:rPr>
        <w:t xml:space="preserve"> </w:t>
      </w:r>
      <w:r>
        <w:rPr>
          <w:spacing w:val="-4"/>
          <w:w w:val="105"/>
        </w:rPr>
        <w:t>explains</w:t>
      </w:r>
      <w:r>
        <w:rPr>
          <w:spacing w:val="-43"/>
          <w:w w:val="105"/>
        </w:rPr>
        <w:t xml:space="preserve"> </w:t>
      </w:r>
      <w:r>
        <w:rPr>
          <w:spacing w:val="-4"/>
          <w:w w:val="105"/>
        </w:rPr>
        <w:t>the</w:t>
      </w:r>
      <w:r>
        <w:rPr>
          <w:spacing w:val="-43"/>
          <w:w w:val="105"/>
        </w:rPr>
        <w:t xml:space="preserve"> </w:t>
      </w:r>
      <w:proofErr w:type="gramStart"/>
      <w:r>
        <w:rPr>
          <w:spacing w:val="-4"/>
          <w:w w:val="105"/>
        </w:rPr>
        <w:t>need</w:t>
      </w:r>
      <w:r>
        <w:rPr>
          <w:spacing w:val="-43"/>
          <w:w w:val="105"/>
        </w:rPr>
        <w:t xml:space="preserve"> </w:t>
      </w:r>
      <w:r>
        <w:rPr>
          <w:spacing w:val="-4"/>
          <w:w w:val="105"/>
        </w:rPr>
        <w:t>and importance</w:t>
      </w:r>
      <w:r>
        <w:rPr>
          <w:spacing w:val="-35"/>
          <w:w w:val="105"/>
        </w:rPr>
        <w:t xml:space="preserve"> </w:t>
      </w:r>
      <w:r>
        <w:rPr>
          <w:spacing w:val="-4"/>
          <w:w w:val="105"/>
        </w:rPr>
        <w:t>of</w:t>
      </w:r>
      <w:proofErr w:type="gramEnd"/>
      <w:r>
        <w:rPr>
          <w:spacing w:val="-35"/>
          <w:w w:val="105"/>
        </w:rPr>
        <w:t xml:space="preserve"> </w:t>
      </w:r>
      <w:r>
        <w:rPr>
          <w:spacing w:val="-4"/>
          <w:w w:val="105"/>
        </w:rPr>
        <w:t>credentials;</w:t>
      </w:r>
      <w:r>
        <w:rPr>
          <w:spacing w:val="-35"/>
          <w:w w:val="105"/>
        </w:rPr>
        <w:t xml:space="preserve"> </w:t>
      </w:r>
      <w:r>
        <w:rPr>
          <w:spacing w:val="-4"/>
          <w:w w:val="105"/>
        </w:rPr>
        <w:t>identifies</w:t>
      </w:r>
      <w:r>
        <w:rPr>
          <w:spacing w:val="-35"/>
          <w:w w:val="105"/>
        </w:rPr>
        <w:t xml:space="preserve"> </w:t>
      </w:r>
      <w:r>
        <w:rPr>
          <w:spacing w:val="-4"/>
          <w:w w:val="105"/>
        </w:rPr>
        <w:t>training</w:t>
      </w:r>
      <w:r>
        <w:rPr>
          <w:spacing w:val="-35"/>
          <w:w w:val="105"/>
        </w:rPr>
        <w:t xml:space="preserve"> </w:t>
      </w:r>
      <w:r>
        <w:rPr>
          <w:spacing w:val="-4"/>
          <w:w w:val="105"/>
        </w:rPr>
        <w:t>methods</w:t>
      </w:r>
      <w:r>
        <w:rPr>
          <w:spacing w:val="-35"/>
          <w:w w:val="105"/>
        </w:rPr>
        <w:t xml:space="preserve"> </w:t>
      </w:r>
      <w:r>
        <w:rPr>
          <w:spacing w:val="-4"/>
          <w:w w:val="105"/>
        </w:rPr>
        <w:t>for</w:t>
      </w:r>
      <w:r>
        <w:rPr>
          <w:spacing w:val="-35"/>
          <w:w w:val="105"/>
        </w:rPr>
        <w:t xml:space="preserve"> </w:t>
      </w:r>
      <w:r>
        <w:rPr>
          <w:spacing w:val="-4"/>
          <w:w w:val="105"/>
        </w:rPr>
        <w:t>becoming</w:t>
      </w:r>
      <w:r>
        <w:rPr>
          <w:spacing w:val="-35"/>
          <w:w w:val="105"/>
        </w:rPr>
        <w:t xml:space="preserve"> </w:t>
      </w:r>
      <w:r>
        <w:rPr>
          <w:spacing w:val="-4"/>
          <w:w w:val="105"/>
        </w:rPr>
        <w:t>a</w:t>
      </w:r>
      <w:r>
        <w:rPr>
          <w:spacing w:val="-35"/>
          <w:w w:val="105"/>
        </w:rPr>
        <w:t xml:space="preserve"> </w:t>
      </w:r>
      <w:r>
        <w:rPr>
          <w:spacing w:val="-4"/>
          <w:w w:val="105"/>
        </w:rPr>
        <w:t xml:space="preserve">medical </w:t>
      </w:r>
      <w:r>
        <w:rPr>
          <w:spacing w:val="-8"/>
          <w:w w:val="105"/>
        </w:rPr>
        <w:t>assistant;</w:t>
      </w:r>
      <w:r>
        <w:rPr>
          <w:spacing w:val="-30"/>
          <w:w w:val="105"/>
        </w:rPr>
        <w:t xml:space="preserve"> </w:t>
      </w:r>
      <w:r>
        <w:rPr>
          <w:spacing w:val="-8"/>
          <w:w w:val="105"/>
        </w:rPr>
        <w:t>discusses</w:t>
      </w:r>
      <w:r>
        <w:rPr>
          <w:spacing w:val="-30"/>
          <w:w w:val="105"/>
        </w:rPr>
        <w:t xml:space="preserve"> </w:t>
      </w:r>
      <w:r>
        <w:rPr>
          <w:spacing w:val="-8"/>
          <w:w w:val="105"/>
        </w:rPr>
        <w:t>professional</w:t>
      </w:r>
      <w:r>
        <w:rPr>
          <w:spacing w:val="-30"/>
          <w:w w:val="105"/>
        </w:rPr>
        <w:t xml:space="preserve"> </w:t>
      </w:r>
      <w:r>
        <w:rPr>
          <w:spacing w:val="-8"/>
          <w:w w:val="105"/>
        </w:rPr>
        <w:t>development;</w:t>
      </w:r>
      <w:r>
        <w:rPr>
          <w:spacing w:val="-30"/>
          <w:w w:val="105"/>
        </w:rPr>
        <w:t xml:space="preserve"> </w:t>
      </w:r>
      <w:r>
        <w:rPr>
          <w:spacing w:val="-8"/>
          <w:w w:val="105"/>
        </w:rPr>
        <w:t>identifies</w:t>
      </w:r>
      <w:r>
        <w:rPr>
          <w:spacing w:val="-30"/>
          <w:w w:val="105"/>
        </w:rPr>
        <w:t xml:space="preserve"> </w:t>
      </w:r>
      <w:r>
        <w:rPr>
          <w:spacing w:val="-8"/>
          <w:w w:val="105"/>
        </w:rPr>
        <w:t>healthcare</w:t>
      </w:r>
      <w:r>
        <w:rPr>
          <w:spacing w:val="-30"/>
          <w:w w:val="105"/>
        </w:rPr>
        <w:t xml:space="preserve"> </w:t>
      </w:r>
      <w:r>
        <w:rPr>
          <w:spacing w:val="-8"/>
          <w:w w:val="105"/>
        </w:rPr>
        <w:t>trends</w:t>
      </w:r>
      <w:r>
        <w:rPr>
          <w:spacing w:val="-30"/>
          <w:w w:val="105"/>
        </w:rPr>
        <w:t xml:space="preserve"> </w:t>
      </w:r>
      <w:r>
        <w:rPr>
          <w:spacing w:val="-8"/>
          <w:w w:val="105"/>
        </w:rPr>
        <w:t>and</w:t>
      </w:r>
      <w:r>
        <w:rPr>
          <w:spacing w:val="-30"/>
          <w:w w:val="105"/>
        </w:rPr>
        <w:t xml:space="preserve"> </w:t>
      </w:r>
      <w:r>
        <w:rPr>
          <w:spacing w:val="-8"/>
          <w:w w:val="105"/>
        </w:rPr>
        <w:t xml:space="preserve">their </w:t>
      </w:r>
      <w:r>
        <w:rPr>
          <w:spacing w:val="-4"/>
          <w:w w:val="105"/>
        </w:rPr>
        <w:t>relationship</w:t>
      </w:r>
      <w:r>
        <w:rPr>
          <w:spacing w:val="-40"/>
          <w:w w:val="105"/>
        </w:rPr>
        <w:t xml:space="preserve"> </w:t>
      </w:r>
      <w:r>
        <w:rPr>
          <w:spacing w:val="-4"/>
          <w:w w:val="105"/>
        </w:rPr>
        <w:t>to</w:t>
      </w:r>
      <w:r>
        <w:rPr>
          <w:spacing w:val="-40"/>
          <w:w w:val="105"/>
        </w:rPr>
        <w:t xml:space="preserve"> </w:t>
      </w:r>
      <w:r>
        <w:rPr>
          <w:spacing w:val="-4"/>
          <w:w w:val="105"/>
        </w:rPr>
        <w:t>the</w:t>
      </w:r>
      <w:r>
        <w:rPr>
          <w:spacing w:val="-40"/>
          <w:w w:val="105"/>
        </w:rPr>
        <w:t xml:space="preserve"> </w:t>
      </w:r>
      <w:r>
        <w:rPr>
          <w:spacing w:val="-4"/>
          <w:w w:val="105"/>
        </w:rPr>
        <w:t>practice</w:t>
      </w:r>
      <w:r>
        <w:rPr>
          <w:spacing w:val="-40"/>
          <w:w w:val="105"/>
        </w:rPr>
        <w:t xml:space="preserve"> </w:t>
      </w:r>
      <w:r>
        <w:rPr>
          <w:spacing w:val="-4"/>
          <w:w w:val="105"/>
        </w:rPr>
        <w:t>of</w:t>
      </w:r>
      <w:r>
        <w:rPr>
          <w:spacing w:val="-40"/>
          <w:w w:val="105"/>
        </w:rPr>
        <w:t xml:space="preserve"> </w:t>
      </w:r>
      <w:r>
        <w:rPr>
          <w:spacing w:val="-4"/>
          <w:w w:val="105"/>
        </w:rPr>
        <w:t>medical</w:t>
      </w:r>
      <w:r>
        <w:rPr>
          <w:spacing w:val="-40"/>
          <w:w w:val="105"/>
        </w:rPr>
        <w:t xml:space="preserve"> </w:t>
      </w:r>
      <w:r>
        <w:rPr>
          <w:spacing w:val="-4"/>
          <w:w w:val="105"/>
        </w:rPr>
        <w:t>assisting;</w:t>
      </w:r>
      <w:r>
        <w:rPr>
          <w:spacing w:val="-40"/>
          <w:w w:val="105"/>
        </w:rPr>
        <w:t xml:space="preserve"> </w:t>
      </w:r>
      <w:r>
        <w:rPr>
          <w:spacing w:val="-4"/>
          <w:w w:val="105"/>
        </w:rPr>
        <w:t>identifies</w:t>
      </w:r>
      <w:r>
        <w:rPr>
          <w:spacing w:val="-40"/>
          <w:w w:val="105"/>
        </w:rPr>
        <w:t xml:space="preserve"> </w:t>
      </w:r>
      <w:r>
        <w:rPr>
          <w:spacing w:val="-4"/>
          <w:w w:val="105"/>
        </w:rPr>
        <w:t>medical</w:t>
      </w:r>
      <w:r>
        <w:rPr>
          <w:spacing w:val="-40"/>
          <w:w w:val="105"/>
        </w:rPr>
        <w:t xml:space="preserve"> </w:t>
      </w:r>
      <w:r>
        <w:rPr>
          <w:spacing w:val="-4"/>
          <w:w w:val="105"/>
        </w:rPr>
        <w:t>specialties.</w:t>
      </w:r>
    </w:p>
    <w:p w14:paraId="39F89577" w14:textId="77777777" w:rsidR="00A83A30" w:rsidRDefault="00C90333">
      <w:pPr>
        <w:pStyle w:val="BodyText"/>
        <w:spacing w:line="235" w:lineRule="auto"/>
        <w:ind w:left="525" w:right="683"/>
      </w:pPr>
      <w:r>
        <w:rPr>
          <w:spacing w:val="-4"/>
          <w:w w:val="105"/>
        </w:rPr>
        <w:t>Education</w:t>
      </w:r>
      <w:r>
        <w:rPr>
          <w:spacing w:val="-44"/>
          <w:w w:val="105"/>
        </w:rPr>
        <w:t xml:space="preserve"> </w:t>
      </w:r>
      <w:r>
        <w:rPr>
          <w:spacing w:val="-4"/>
          <w:w w:val="105"/>
        </w:rPr>
        <w:t>related</w:t>
      </w:r>
      <w:r>
        <w:rPr>
          <w:spacing w:val="-44"/>
          <w:w w:val="105"/>
        </w:rPr>
        <w:t xml:space="preserve"> </w:t>
      </w:r>
      <w:r>
        <w:rPr>
          <w:spacing w:val="-4"/>
          <w:w w:val="105"/>
        </w:rPr>
        <w:t>to</w:t>
      </w:r>
      <w:r>
        <w:rPr>
          <w:spacing w:val="-44"/>
          <w:w w:val="105"/>
        </w:rPr>
        <w:t xml:space="preserve"> </w:t>
      </w:r>
      <w:r>
        <w:rPr>
          <w:spacing w:val="-4"/>
          <w:w w:val="105"/>
        </w:rPr>
        <w:t>therapeutic</w:t>
      </w:r>
      <w:r>
        <w:rPr>
          <w:spacing w:val="-44"/>
          <w:w w:val="105"/>
        </w:rPr>
        <w:t xml:space="preserve"> </w:t>
      </w:r>
      <w:r>
        <w:rPr>
          <w:spacing w:val="-4"/>
          <w:w w:val="105"/>
        </w:rPr>
        <w:t>communication,</w:t>
      </w:r>
      <w:r>
        <w:rPr>
          <w:spacing w:val="-44"/>
          <w:w w:val="105"/>
        </w:rPr>
        <w:t xml:space="preserve"> </w:t>
      </w:r>
      <w:r>
        <w:rPr>
          <w:spacing w:val="-4"/>
          <w:w w:val="105"/>
        </w:rPr>
        <w:t>diversity,</w:t>
      </w:r>
      <w:r>
        <w:rPr>
          <w:spacing w:val="-44"/>
          <w:w w:val="105"/>
        </w:rPr>
        <w:t xml:space="preserve"> </w:t>
      </w:r>
      <w:r>
        <w:rPr>
          <w:spacing w:val="-4"/>
          <w:w w:val="105"/>
        </w:rPr>
        <w:t>and</w:t>
      </w:r>
      <w:r>
        <w:rPr>
          <w:spacing w:val="-44"/>
          <w:w w:val="105"/>
        </w:rPr>
        <w:t xml:space="preserve"> </w:t>
      </w:r>
      <w:r>
        <w:rPr>
          <w:spacing w:val="-4"/>
          <w:w w:val="105"/>
        </w:rPr>
        <w:t xml:space="preserve">understanding </w:t>
      </w:r>
      <w:r>
        <w:rPr>
          <w:spacing w:val="-2"/>
        </w:rPr>
        <w:t>behaviors</w:t>
      </w:r>
      <w:r>
        <w:rPr>
          <w:spacing w:val="-38"/>
        </w:rPr>
        <w:t xml:space="preserve"> </w:t>
      </w:r>
      <w:r>
        <w:rPr>
          <w:spacing w:val="-2"/>
        </w:rPr>
        <w:t>is</w:t>
      </w:r>
      <w:r>
        <w:rPr>
          <w:spacing w:val="-38"/>
        </w:rPr>
        <w:t xml:space="preserve"> </w:t>
      </w:r>
      <w:r>
        <w:rPr>
          <w:spacing w:val="-2"/>
        </w:rPr>
        <w:t>taught.</w:t>
      </w:r>
      <w:r>
        <w:rPr>
          <w:spacing w:val="-38"/>
        </w:rPr>
        <w:t xml:space="preserve"> </w:t>
      </w:r>
      <w:r>
        <w:rPr>
          <w:spacing w:val="-2"/>
        </w:rPr>
        <w:t>Students</w:t>
      </w:r>
      <w:r>
        <w:rPr>
          <w:spacing w:val="-38"/>
        </w:rPr>
        <w:t xml:space="preserve"> </w:t>
      </w:r>
      <w:r>
        <w:rPr>
          <w:spacing w:val="-2"/>
        </w:rPr>
        <w:t>will</w:t>
      </w:r>
      <w:r>
        <w:rPr>
          <w:spacing w:val="-38"/>
        </w:rPr>
        <w:t xml:space="preserve"> </w:t>
      </w:r>
      <w:r>
        <w:rPr>
          <w:spacing w:val="-2"/>
        </w:rPr>
        <w:t>learn</w:t>
      </w:r>
      <w:r>
        <w:rPr>
          <w:spacing w:val="-38"/>
        </w:rPr>
        <w:t xml:space="preserve"> </w:t>
      </w:r>
      <w:r>
        <w:rPr>
          <w:spacing w:val="-2"/>
        </w:rPr>
        <w:t>legal</w:t>
      </w:r>
      <w:r>
        <w:rPr>
          <w:spacing w:val="-38"/>
        </w:rPr>
        <w:t xml:space="preserve"> </w:t>
      </w:r>
      <w:r>
        <w:rPr>
          <w:spacing w:val="-2"/>
        </w:rPr>
        <w:t>principles,</w:t>
      </w:r>
      <w:r>
        <w:rPr>
          <w:spacing w:val="-38"/>
        </w:rPr>
        <w:t xml:space="preserve"> </w:t>
      </w:r>
      <w:r>
        <w:rPr>
          <w:spacing w:val="-2"/>
        </w:rPr>
        <w:t>healthcare</w:t>
      </w:r>
      <w:r>
        <w:rPr>
          <w:spacing w:val="-38"/>
        </w:rPr>
        <w:t xml:space="preserve"> </w:t>
      </w:r>
      <w:r>
        <w:rPr>
          <w:spacing w:val="-2"/>
        </w:rPr>
        <w:t>laws</w:t>
      </w:r>
      <w:r>
        <w:rPr>
          <w:spacing w:val="-38"/>
        </w:rPr>
        <w:t xml:space="preserve"> </w:t>
      </w:r>
      <w:r>
        <w:rPr>
          <w:spacing w:val="-2"/>
        </w:rPr>
        <w:t>such</w:t>
      </w:r>
      <w:r>
        <w:rPr>
          <w:spacing w:val="-38"/>
        </w:rPr>
        <w:t xml:space="preserve"> </w:t>
      </w:r>
      <w:r>
        <w:rPr>
          <w:spacing w:val="-2"/>
        </w:rPr>
        <w:t>as</w:t>
      </w:r>
      <w:r>
        <w:rPr>
          <w:spacing w:val="-38"/>
        </w:rPr>
        <w:t xml:space="preserve"> </w:t>
      </w:r>
      <w:r>
        <w:rPr>
          <w:spacing w:val="-2"/>
        </w:rPr>
        <w:t xml:space="preserve">HIPAA, </w:t>
      </w:r>
      <w:r>
        <w:rPr>
          <w:w w:val="105"/>
        </w:rPr>
        <w:t>and</w:t>
      </w:r>
      <w:r>
        <w:rPr>
          <w:spacing w:val="-25"/>
          <w:w w:val="105"/>
        </w:rPr>
        <w:t xml:space="preserve"> </w:t>
      </w:r>
      <w:r>
        <w:rPr>
          <w:w w:val="105"/>
        </w:rPr>
        <w:t>healthcare</w:t>
      </w:r>
      <w:r>
        <w:rPr>
          <w:spacing w:val="-25"/>
          <w:w w:val="105"/>
        </w:rPr>
        <w:t xml:space="preserve"> </w:t>
      </w:r>
      <w:r>
        <w:rPr>
          <w:w w:val="105"/>
        </w:rPr>
        <w:t>ethics.</w:t>
      </w:r>
    </w:p>
    <w:p w14:paraId="108AC8F4" w14:textId="77777777" w:rsidR="00A83A30" w:rsidRDefault="00C90333">
      <w:pPr>
        <w:pStyle w:val="BodyText"/>
        <w:spacing w:before="250"/>
        <w:ind w:left="525"/>
        <w:rPr>
          <w:rFonts w:ascii="Arial Black"/>
        </w:rPr>
      </w:pPr>
      <w:r>
        <w:rPr>
          <w:rFonts w:ascii="Arial Black"/>
          <w:spacing w:val="-10"/>
        </w:rPr>
        <w:t>MA200:</w:t>
      </w:r>
      <w:r>
        <w:rPr>
          <w:rFonts w:ascii="Arial Black"/>
          <w:spacing w:val="-36"/>
        </w:rPr>
        <w:t xml:space="preserve"> </w:t>
      </w:r>
      <w:r>
        <w:rPr>
          <w:rFonts w:ascii="Arial Black"/>
          <w:spacing w:val="-10"/>
        </w:rPr>
        <w:t>Fundamentals</w:t>
      </w:r>
      <w:r>
        <w:rPr>
          <w:rFonts w:ascii="Arial Black"/>
          <w:spacing w:val="-36"/>
        </w:rPr>
        <w:t xml:space="preserve"> </w:t>
      </w:r>
      <w:r>
        <w:rPr>
          <w:rFonts w:ascii="Arial Black"/>
          <w:spacing w:val="-10"/>
        </w:rPr>
        <w:t>of</w:t>
      </w:r>
      <w:r>
        <w:rPr>
          <w:rFonts w:ascii="Arial Black"/>
          <w:spacing w:val="-36"/>
        </w:rPr>
        <w:t xml:space="preserve"> </w:t>
      </w:r>
      <w:r>
        <w:rPr>
          <w:rFonts w:ascii="Arial Black"/>
          <w:spacing w:val="-10"/>
        </w:rPr>
        <w:t>Ambulatory</w:t>
      </w:r>
      <w:r>
        <w:rPr>
          <w:rFonts w:ascii="Arial Black"/>
          <w:spacing w:val="-36"/>
        </w:rPr>
        <w:t xml:space="preserve"> </w:t>
      </w:r>
      <w:r>
        <w:rPr>
          <w:rFonts w:ascii="Arial Black"/>
          <w:spacing w:val="-10"/>
        </w:rPr>
        <w:t>Care</w:t>
      </w:r>
    </w:p>
    <w:p w14:paraId="374C007F" w14:textId="77777777" w:rsidR="00A83A30" w:rsidRDefault="00C90333">
      <w:pPr>
        <w:pStyle w:val="BodyText"/>
        <w:spacing w:before="254"/>
        <w:ind w:left="525"/>
      </w:pPr>
      <w:r>
        <w:rPr>
          <w:spacing w:val="-2"/>
        </w:rPr>
        <w:t>Theory</w:t>
      </w:r>
      <w:r>
        <w:rPr>
          <w:spacing w:val="-38"/>
        </w:rPr>
        <w:t xml:space="preserve"> </w:t>
      </w:r>
      <w:r>
        <w:rPr>
          <w:spacing w:val="-2"/>
        </w:rPr>
        <w:t>Contact</w:t>
      </w:r>
      <w:r>
        <w:rPr>
          <w:spacing w:val="-38"/>
        </w:rPr>
        <w:t xml:space="preserve"> </w:t>
      </w:r>
      <w:r>
        <w:rPr>
          <w:spacing w:val="-2"/>
        </w:rPr>
        <w:t>Hours:</w:t>
      </w:r>
      <w:r>
        <w:rPr>
          <w:spacing w:val="-38"/>
        </w:rPr>
        <w:t xml:space="preserve"> </w:t>
      </w:r>
      <w:r>
        <w:rPr>
          <w:spacing w:val="-2"/>
        </w:rPr>
        <w:t>40</w:t>
      </w:r>
      <w:r>
        <w:rPr>
          <w:spacing w:val="-37"/>
        </w:rPr>
        <w:t xml:space="preserve"> </w:t>
      </w:r>
      <w:r>
        <w:rPr>
          <w:spacing w:val="-2"/>
        </w:rPr>
        <w:t>Lab</w:t>
      </w:r>
      <w:r>
        <w:rPr>
          <w:spacing w:val="-38"/>
        </w:rPr>
        <w:t xml:space="preserve"> </w:t>
      </w:r>
      <w:r>
        <w:rPr>
          <w:spacing w:val="-2"/>
        </w:rPr>
        <w:t>Contact</w:t>
      </w:r>
      <w:r>
        <w:rPr>
          <w:spacing w:val="-38"/>
        </w:rPr>
        <w:t xml:space="preserve"> </w:t>
      </w:r>
      <w:r>
        <w:rPr>
          <w:spacing w:val="-2"/>
        </w:rPr>
        <w:t>Hours:</w:t>
      </w:r>
      <w:r>
        <w:rPr>
          <w:spacing w:val="-38"/>
        </w:rPr>
        <w:t xml:space="preserve"> </w:t>
      </w:r>
      <w:r>
        <w:rPr>
          <w:spacing w:val="-5"/>
        </w:rPr>
        <w:t>20</w:t>
      </w:r>
    </w:p>
    <w:p w14:paraId="79BBE964" w14:textId="77777777" w:rsidR="00A83A30" w:rsidRDefault="00C90333">
      <w:pPr>
        <w:pStyle w:val="BodyText"/>
        <w:spacing w:before="283" w:line="235" w:lineRule="auto"/>
        <w:ind w:left="525" w:right="525"/>
      </w:pPr>
      <w:r>
        <w:rPr>
          <w:spacing w:val="-4"/>
          <w:w w:val="105"/>
        </w:rPr>
        <w:t>This</w:t>
      </w:r>
      <w:r>
        <w:rPr>
          <w:spacing w:val="-38"/>
          <w:w w:val="105"/>
        </w:rPr>
        <w:t xml:space="preserve"> </w:t>
      </w:r>
      <w:r>
        <w:rPr>
          <w:spacing w:val="-4"/>
          <w:w w:val="105"/>
        </w:rPr>
        <w:t>course</w:t>
      </w:r>
      <w:r>
        <w:rPr>
          <w:spacing w:val="-38"/>
          <w:w w:val="105"/>
        </w:rPr>
        <w:t xml:space="preserve"> </w:t>
      </w:r>
      <w:r>
        <w:rPr>
          <w:spacing w:val="-4"/>
          <w:w w:val="105"/>
        </w:rPr>
        <w:t>identifies</w:t>
      </w:r>
      <w:r>
        <w:rPr>
          <w:spacing w:val="-38"/>
          <w:w w:val="105"/>
        </w:rPr>
        <w:t xml:space="preserve"> </w:t>
      </w:r>
      <w:r>
        <w:rPr>
          <w:spacing w:val="-4"/>
          <w:w w:val="105"/>
        </w:rPr>
        <w:t>technologies</w:t>
      </w:r>
      <w:r>
        <w:rPr>
          <w:spacing w:val="-38"/>
          <w:w w:val="105"/>
        </w:rPr>
        <w:t xml:space="preserve"> </w:t>
      </w:r>
      <w:r>
        <w:rPr>
          <w:spacing w:val="-4"/>
          <w:w w:val="105"/>
        </w:rPr>
        <w:t>used</w:t>
      </w:r>
      <w:r>
        <w:rPr>
          <w:spacing w:val="-38"/>
          <w:w w:val="105"/>
        </w:rPr>
        <w:t xml:space="preserve"> </w:t>
      </w:r>
      <w:r>
        <w:rPr>
          <w:spacing w:val="-4"/>
          <w:w w:val="105"/>
        </w:rPr>
        <w:t>to</w:t>
      </w:r>
      <w:r>
        <w:rPr>
          <w:spacing w:val="-38"/>
          <w:w w:val="105"/>
        </w:rPr>
        <w:t xml:space="preserve"> </w:t>
      </w:r>
      <w:r>
        <w:rPr>
          <w:spacing w:val="-4"/>
          <w:w w:val="105"/>
        </w:rPr>
        <w:t>care</w:t>
      </w:r>
      <w:r>
        <w:rPr>
          <w:spacing w:val="-38"/>
          <w:w w:val="105"/>
        </w:rPr>
        <w:t xml:space="preserve"> </w:t>
      </w:r>
      <w:r>
        <w:rPr>
          <w:spacing w:val="-4"/>
          <w:w w:val="105"/>
        </w:rPr>
        <w:t>for</w:t>
      </w:r>
      <w:r>
        <w:rPr>
          <w:spacing w:val="-38"/>
          <w:w w:val="105"/>
        </w:rPr>
        <w:t xml:space="preserve"> </w:t>
      </w:r>
      <w:r>
        <w:rPr>
          <w:spacing w:val="-4"/>
          <w:w w:val="105"/>
        </w:rPr>
        <w:t>patients,</w:t>
      </w:r>
      <w:r>
        <w:rPr>
          <w:spacing w:val="-38"/>
          <w:w w:val="105"/>
        </w:rPr>
        <w:t xml:space="preserve"> </w:t>
      </w:r>
      <w:r>
        <w:rPr>
          <w:spacing w:val="-4"/>
          <w:w w:val="105"/>
        </w:rPr>
        <w:t>hardware</w:t>
      </w:r>
      <w:r>
        <w:rPr>
          <w:spacing w:val="-38"/>
          <w:w w:val="105"/>
        </w:rPr>
        <w:t xml:space="preserve"> </w:t>
      </w:r>
      <w:r>
        <w:rPr>
          <w:spacing w:val="-4"/>
          <w:w w:val="105"/>
        </w:rPr>
        <w:t>use, ergonomics,</w:t>
      </w:r>
      <w:r>
        <w:rPr>
          <w:spacing w:val="-45"/>
          <w:w w:val="105"/>
        </w:rPr>
        <w:t xml:space="preserve"> </w:t>
      </w:r>
      <w:r>
        <w:rPr>
          <w:spacing w:val="-4"/>
          <w:w w:val="105"/>
        </w:rPr>
        <w:t>and</w:t>
      </w:r>
      <w:r>
        <w:rPr>
          <w:spacing w:val="-44"/>
          <w:w w:val="105"/>
        </w:rPr>
        <w:t xml:space="preserve"> </w:t>
      </w:r>
      <w:r>
        <w:rPr>
          <w:spacing w:val="-4"/>
          <w:w w:val="105"/>
        </w:rPr>
        <w:t>privacy/</w:t>
      </w:r>
      <w:r>
        <w:rPr>
          <w:spacing w:val="-44"/>
          <w:w w:val="105"/>
        </w:rPr>
        <w:t xml:space="preserve"> </w:t>
      </w:r>
      <w:r>
        <w:rPr>
          <w:spacing w:val="-4"/>
          <w:w w:val="105"/>
        </w:rPr>
        <w:t>security</w:t>
      </w:r>
      <w:r>
        <w:rPr>
          <w:spacing w:val="-44"/>
          <w:w w:val="105"/>
        </w:rPr>
        <w:t xml:space="preserve"> </w:t>
      </w:r>
      <w:r>
        <w:rPr>
          <w:spacing w:val="-4"/>
          <w:w w:val="105"/>
        </w:rPr>
        <w:t>for</w:t>
      </w:r>
      <w:r>
        <w:rPr>
          <w:spacing w:val="-45"/>
          <w:w w:val="105"/>
        </w:rPr>
        <w:t xml:space="preserve"> </w:t>
      </w:r>
      <w:r>
        <w:rPr>
          <w:spacing w:val="-4"/>
          <w:w w:val="105"/>
        </w:rPr>
        <w:t>patient</w:t>
      </w:r>
      <w:r>
        <w:rPr>
          <w:spacing w:val="-44"/>
          <w:w w:val="105"/>
        </w:rPr>
        <w:t xml:space="preserve"> </w:t>
      </w:r>
      <w:r>
        <w:rPr>
          <w:spacing w:val="-4"/>
          <w:w w:val="105"/>
        </w:rPr>
        <w:t>information.</w:t>
      </w:r>
      <w:r>
        <w:rPr>
          <w:spacing w:val="-44"/>
          <w:w w:val="105"/>
        </w:rPr>
        <w:t xml:space="preserve"> </w:t>
      </w:r>
      <w:r>
        <w:rPr>
          <w:spacing w:val="-4"/>
          <w:w w:val="105"/>
        </w:rPr>
        <w:t>Students</w:t>
      </w:r>
      <w:r>
        <w:rPr>
          <w:spacing w:val="-44"/>
          <w:w w:val="105"/>
        </w:rPr>
        <w:t xml:space="preserve"> </w:t>
      </w:r>
      <w:r>
        <w:rPr>
          <w:spacing w:val="-4"/>
          <w:w w:val="105"/>
        </w:rPr>
        <w:t>will</w:t>
      </w:r>
      <w:r>
        <w:rPr>
          <w:spacing w:val="-44"/>
          <w:w w:val="105"/>
        </w:rPr>
        <w:t xml:space="preserve"> </w:t>
      </w:r>
      <w:r>
        <w:rPr>
          <w:spacing w:val="-4"/>
          <w:w w:val="105"/>
        </w:rPr>
        <w:t>obtain</w:t>
      </w:r>
      <w:r>
        <w:rPr>
          <w:spacing w:val="-45"/>
          <w:w w:val="105"/>
        </w:rPr>
        <w:t xml:space="preserve"> </w:t>
      </w:r>
      <w:r>
        <w:rPr>
          <w:spacing w:val="-4"/>
          <w:w w:val="105"/>
        </w:rPr>
        <w:t>an understanding</w:t>
      </w:r>
      <w:r>
        <w:rPr>
          <w:spacing w:val="-36"/>
          <w:w w:val="105"/>
        </w:rPr>
        <w:t xml:space="preserve"> </w:t>
      </w:r>
      <w:r>
        <w:rPr>
          <w:spacing w:val="-4"/>
          <w:w w:val="105"/>
        </w:rPr>
        <w:t>of</w:t>
      </w:r>
      <w:r>
        <w:rPr>
          <w:spacing w:val="-36"/>
          <w:w w:val="105"/>
        </w:rPr>
        <w:t xml:space="preserve"> </w:t>
      </w:r>
      <w:r>
        <w:rPr>
          <w:spacing w:val="-4"/>
          <w:w w:val="105"/>
        </w:rPr>
        <w:t>written</w:t>
      </w:r>
      <w:r>
        <w:rPr>
          <w:spacing w:val="-36"/>
          <w:w w:val="105"/>
        </w:rPr>
        <w:t xml:space="preserve"> </w:t>
      </w:r>
      <w:r>
        <w:rPr>
          <w:spacing w:val="-4"/>
          <w:w w:val="105"/>
        </w:rPr>
        <w:t>communications,</w:t>
      </w:r>
      <w:r>
        <w:rPr>
          <w:spacing w:val="-36"/>
          <w:w w:val="105"/>
        </w:rPr>
        <w:t xml:space="preserve"> </w:t>
      </w:r>
      <w:r>
        <w:rPr>
          <w:spacing w:val="-4"/>
          <w:w w:val="105"/>
        </w:rPr>
        <w:t>telephonic</w:t>
      </w:r>
      <w:r>
        <w:rPr>
          <w:spacing w:val="-36"/>
          <w:w w:val="105"/>
        </w:rPr>
        <w:t xml:space="preserve"> </w:t>
      </w:r>
      <w:r>
        <w:rPr>
          <w:spacing w:val="-4"/>
          <w:w w:val="105"/>
        </w:rPr>
        <w:t>communications,</w:t>
      </w:r>
      <w:r>
        <w:rPr>
          <w:spacing w:val="-36"/>
          <w:w w:val="105"/>
        </w:rPr>
        <w:t xml:space="preserve"> </w:t>
      </w:r>
      <w:r>
        <w:rPr>
          <w:spacing w:val="-4"/>
          <w:w w:val="105"/>
        </w:rPr>
        <w:t xml:space="preserve">and </w:t>
      </w:r>
      <w:r>
        <w:rPr>
          <w:spacing w:val="-6"/>
          <w:w w:val="105"/>
        </w:rPr>
        <w:t>scheduling</w:t>
      </w:r>
      <w:r>
        <w:rPr>
          <w:spacing w:val="-35"/>
          <w:w w:val="105"/>
        </w:rPr>
        <w:t xml:space="preserve"> </w:t>
      </w:r>
      <w:r>
        <w:rPr>
          <w:spacing w:val="-6"/>
          <w:w w:val="105"/>
        </w:rPr>
        <w:t>patient</w:t>
      </w:r>
      <w:r>
        <w:rPr>
          <w:spacing w:val="-35"/>
          <w:w w:val="105"/>
        </w:rPr>
        <w:t xml:space="preserve"> </w:t>
      </w:r>
      <w:r>
        <w:rPr>
          <w:spacing w:val="-6"/>
          <w:w w:val="105"/>
        </w:rPr>
        <w:t>appointments.</w:t>
      </w:r>
      <w:r>
        <w:rPr>
          <w:spacing w:val="-35"/>
          <w:w w:val="105"/>
        </w:rPr>
        <w:t xml:space="preserve"> </w:t>
      </w:r>
      <w:r>
        <w:rPr>
          <w:spacing w:val="-6"/>
          <w:w w:val="105"/>
        </w:rPr>
        <w:t>Understanding</w:t>
      </w:r>
      <w:r>
        <w:rPr>
          <w:spacing w:val="-35"/>
          <w:w w:val="105"/>
        </w:rPr>
        <w:t xml:space="preserve"> </w:t>
      </w:r>
      <w:r>
        <w:rPr>
          <w:spacing w:val="-6"/>
          <w:w w:val="105"/>
        </w:rPr>
        <w:t>patient</w:t>
      </w:r>
      <w:r>
        <w:rPr>
          <w:spacing w:val="-35"/>
          <w:w w:val="105"/>
        </w:rPr>
        <w:t xml:space="preserve"> </w:t>
      </w:r>
      <w:r>
        <w:rPr>
          <w:spacing w:val="-6"/>
          <w:w w:val="105"/>
        </w:rPr>
        <w:t>health</w:t>
      </w:r>
      <w:r>
        <w:rPr>
          <w:spacing w:val="-35"/>
          <w:w w:val="105"/>
        </w:rPr>
        <w:t xml:space="preserve"> </w:t>
      </w:r>
      <w:r>
        <w:rPr>
          <w:spacing w:val="-6"/>
          <w:w w:val="105"/>
        </w:rPr>
        <w:t>records,</w:t>
      </w:r>
      <w:r>
        <w:rPr>
          <w:spacing w:val="-35"/>
          <w:w w:val="105"/>
        </w:rPr>
        <w:t xml:space="preserve"> </w:t>
      </w:r>
      <w:r>
        <w:rPr>
          <w:spacing w:val="-6"/>
          <w:w w:val="105"/>
        </w:rPr>
        <w:t xml:space="preserve">HITECH, </w:t>
      </w:r>
      <w:r>
        <w:rPr>
          <w:spacing w:val="-2"/>
          <w:w w:val="105"/>
        </w:rPr>
        <w:t>electronic</w:t>
      </w:r>
      <w:r>
        <w:rPr>
          <w:spacing w:val="-45"/>
          <w:w w:val="105"/>
        </w:rPr>
        <w:t xml:space="preserve"> </w:t>
      </w:r>
      <w:r>
        <w:rPr>
          <w:spacing w:val="-2"/>
          <w:w w:val="105"/>
        </w:rPr>
        <w:t>medical</w:t>
      </w:r>
      <w:r>
        <w:rPr>
          <w:spacing w:val="-44"/>
          <w:w w:val="105"/>
        </w:rPr>
        <w:t xml:space="preserve"> </w:t>
      </w:r>
      <w:r>
        <w:rPr>
          <w:spacing w:val="-2"/>
          <w:w w:val="105"/>
        </w:rPr>
        <w:t>records,</w:t>
      </w:r>
      <w:r>
        <w:rPr>
          <w:spacing w:val="-44"/>
          <w:w w:val="105"/>
        </w:rPr>
        <w:t xml:space="preserve"> </w:t>
      </w:r>
      <w:r>
        <w:rPr>
          <w:spacing w:val="-2"/>
          <w:w w:val="105"/>
        </w:rPr>
        <w:t>dictation</w:t>
      </w:r>
      <w:r>
        <w:rPr>
          <w:spacing w:val="-44"/>
          <w:w w:val="105"/>
        </w:rPr>
        <w:t xml:space="preserve"> </w:t>
      </w:r>
      <w:r>
        <w:rPr>
          <w:spacing w:val="-2"/>
          <w:w w:val="105"/>
        </w:rPr>
        <w:t>and</w:t>
      </w:r>
      <w:r>
        <w:rPr>
          <w:spacing w:val="-45"/>
          <w:w w:val="105"/>
        </w:rPr>
        <w:t xml:space="preserve"> </w:t>
      </w:r>
      <w:r>
        <w:rPr>
          <w:spacing w:val="-2"/>
          <w:w w:val="105"/>
        </w:rPr>
        <w:t>transcription,</w:t>
      </w:r>
      <w:r>
        <w:rPr>
          <w:spacing w:val="-44"/>
          <w:w w:val="105"/>
        </w:rPr>
        <w:t xml:space="preserve"> </w:t>
      </w:r>
      <w:r>
        <w:rPr>
          <w:spacing w:val="-2"/>
          <w:w w:val="105"/>
        </w:rPr>
        <w:t>and</w:t>
      </w:r>
      <w:r>
        <w:rPr>
          <w:spacing w:val="-44"/>
          <w:w w:val="105"/>
        </w:rPr>
        <w:t xml:space="preserve"> </w:t>
      </w:r>
      <w:r>
        <w:rPr>
          <w:spacing w:val="-2"/>
          <w:w w:val="105"/>
        </w:rPr>
        <w:t>how-to</w:t>
      </w:r>
      <w:r>
        <w:rPr>
          <w:spacing w:val="-44"/>
          <w:w w:val="105"/>
        </w:rPr>
        <w:t xml:space="preserve"> </w:t>
      </w:r>
      <w:r>
        <w:rPr>
          <w:spacing w:val="-2"/>
          <w:w w:val="105"/>
        </w:rPr>
        <w:t>document</w:t>
      </w:r>
      <w:r>
        <w:rPr>
          <w:spacing w:val="-44"/>
          <w:w w:val="105"/>
        </w:rPr>
        <w:t xml:space="preserve"> </w:t>
      </w:r>
      <w:r>
        <w:rPr>
          <w:spacing w:val="-2"/>
          <w:w w:val="105"/>
        </w:rPr>
        <w:t>is</w:t>
      </w:r>
      <w:r>
        <w:rPr>
          <w:spacing w:val="-45"/>
          <w:w w:val="105"/>
        </w:rPr>
        <w:t xml:space="preserve"> </w:t>
      </w:r>
      <w:r>
        <w:rPr>
          <w:spacing w:val="-2"/>
          <w:w w:val="105"/>
        </w:rPr>
        <w:t xml:space="preserve">an </w:t>
      </w:r>
      <w:r>
        <w:rPr>
          <w:spacing w:val="-6"/>
          <w:w w:val="105"/>
        </w:rPr>
        <w:t>integral</w:t>
      </w:r>
      <w:r>
        <w:rPr>
          <w:spacing w:val="-40"/>
          <w:w w:val="105"/>
        </w:rPr>
        <w:t xml:space="preserve"> </w:t>
      </w:r>
      <w:r>
        <w:rPr>
          <w:spacing w:val="-6"/>
          <w:w w:val="105"/>
        </w:rPr>
        <w:t>part</w:t>
      </w:r>
      <w:r>
        <w:rPr>
          <w:spacing w:val="-40"/>
          <w:w w:val="105"/>
        </w:rPr>
        <w:t xml:space="preserve"> </w:t>
      </w:r>
      <w:r>
        <w:rPr>
          <w:spacing w:val="-6"/>
          <w:w w:val="105"/>
        </w:rPr>
        <w:t>of</w:t>
      </w:r>
      <w:r>
        <w:rPr>
          <w:spacing w:val="-40"/>
          <w:w w:val="105"/>
        </w:rPr>
        <w:t xml:space="preserve"> </w:t>
      </w:r>
      <w:r>
        <w:rPr>
          <w:spacing w:val="-6"/>
          <w:w w:val="105"/>
        </w:rPr>
        <w:t>this</w:t>
      </w:r>
      <w:r>
        <w:rPr>
          <w:spacing w:val="-40"/>
          <w:w w:val="105"/>
        </w:rPr>
        <w:t xml:space="preserve"> </w:t>
      </w:r>
      <w:r>
        <w:rPr>
          <w:spacing w:val="-6"/>
          <w:w w:val="105"/>
        </w:rPr>
        <w:t>course.</w:t>
      </w:r>
      <w:r>
        <w:rPr>
          <w:spacing w:val="-40"/>
          <w:w w:val="105"/>
        </w:rPr>
        <w:t xml:space="preserve"> </w:t>
      </w:r>
      <w:r>
        <w:rPr>
          <w:spacing w:val="-6"/>
          <w:w w:val="105"/>
        </w:rPr>
        <w:t>Students</w:t>
      </w:r>
      <w:r>
        <w:rPr>
          <w:spacing w:val="-40"/>
          <w:w w:val="105"/>
        </w:rPr>
        <w:t xml:space="preserve"> </w:t>
      </w:r>
      <w:r>
        <w:rPr>
          <w:spacing w:val="-6"/>
          <w:w w:val="105"/>
        </w:rPr>
        <w:t>will</w:t>
      </w:r>
      <w:r>
        <w:rPr>
          <w:spacing w:val="-40"/>
          <w:w w:val="105"/>
        </w:rPr>
        <w:t xml:space="preserve"> </w:t>
      </w:r>
      <w:r>
        <w:rPr>
          <w:spacing w:val="-6"/>
          <w:w w:val="105"/>
        </w:rPr>
        <w:t>learn</w:t>
      </w:r>
      <w:r>
        <w:rPr>
          <w:spacing w:val="-40"/>
          <w:w w:val="105"/>
        </w:rPr>
        <w:t xml:space="preserve"> </w:t>
      </w:r>
      <w:r>
        <w:rPr>
          <w:spacing w:val="-6"/>
          <w:w w:val="105"/>
        </w:rPr>
        <w:t>the</w:t>
      </w:r>
      <w:r>
        <w:rPr>
          <w:spacing w:val="-40"/>
          <w:w w:val="105"/>
        </w:rPr>
        <w:t xml:space="preserve"> </w:t>
      </w:r>
      <w:r>
        <w:rPr>
          <w:spacing w:val="-6"/>
          <w:w w:val="105"/>
        </w:rPr>
        <w:t>daily</w:t>
      </w:r>
      <w:r>
        <w:rPr>
          <w:spacing w:val="-40"/>
          <w:w w:val="105"/>
        </w:rPr>
        <w:t xml:space="preserve"> </w:t>
      </w:r>
      <w:r>
        <w:rPr>
          <w:spacing w:val="-6"/>
          <w:w w:val="105"/>
        </w:rPr>
        <w:t>operations</w:t>
      </w:r>
      <w:r>
        <w:rPr>
          <w:spacing w:val="-40"/>
          <w:w w:val="105"/>
        </w:rPr>
        <w:t xml:space="preserve"> </w:t>
      </w:r>
      <w:r>
        <w:rPr>
          <w:spacing w:val="-6"/>
          <w:w w:val="105"/>
        </w:rPr>
        <w:t>of</w:t>
      </w:r>
      <w:r>
        <w:rPr>
          <w:spacing w:val="-40"/>
          <w:w w:val="105"/>
        </w:rPr>
        <w:t xml:space="preserve"> </w:t>
      </w:r>
      <w:r>
        <w:rPr>
          <w:spacing w:val="-6"/>
          <w:w w:val="105"/>
        </w:rPr>
        <w:t>a</w:t>
      </w:r>
      <w:r>
        <w:rPr>
          <w:spacing w:val="-40"/>
          <w:w w:val="105"/>
        </w:rPr>
        <w:t xml:space="preserve"> </w:t>
      </w:r>
      <w:r>
        <w:rPr>
          <w:spacing w:val="-6"/>
          <w:w w:val="105"/>
        </w:rPr>
        <w:t>clinic</w:t>
      </w:r>
      <w:r>
        <w:rPr>
          <w:spacing w:val="-40"/>
          <w:w w:val="105"/>
        </w:rPr>
        <w:t xml:space="preserve"> </w:t>
      </w:r>
      <w:r>
        <w:rPr>
          <w:spacing w:val="-6"/>
          <w:w w:val="105"/>
        </w:rPr>
        <w:t>and</w:t>
      </w:r>
      <w:r>
        <w:rPr>
          <w:spacing w:val="-40"/>
          <w:w w:val="105"/>
        </w:rPr>
        <w:t xml:space="preserve"> </w:t>
      </w:r>
      <w:r>
        <w:rPr>
          <w:spacing w:val="-6"/>
          <w:w w:val="105"/>
        </w:rPr>
        <w:t>how</w:t>
      </w:r>
      <w:r>
        <w:rPr>
          <w:spacing w:val="-40"/>
          <w:w w:val="105"/>
        </w:rPr>
        <w:t xml:space="preserve"> </w:t>
      </w:r>
      <w:r>
        <w:rPr>
          <w:spacing w:val="-6"/>
          <w:w w:val="105"/>
        </w:rPr>
        <w:t xml:space="preserve">to </w:t>
      </w:r>
      <w:r>
        <w:rPr>
          <w:spacing w:val="-4"/>
          <w:w w:val="105"/>
        </w:rPr>
        <w:t>maintain</w:t>
      </w:r>
      <w:r>
        <w:rPr>
          <w:spacing w:val="-45"/>
          <w:w w:val="105"/>
        </w:rPr>
        <w:t xml:space="preserve"> </w:t>
      </w:r>
      <w:r>
        <w:rPr>
          <w:spacing w:val="-4"/>
          <w:w w:val="105"/>
        </w:rPr>
        <w:t>the</w:t>
      </w:r>
      <w:r>
        <w:rPr>
          <w:spacing w:val="-44"/>
          <w:w w:val="105"/>
        </w:rPr>
        <w:t xml:space="preserve"> </w:t>
      </w:r>
      <w:r>
        <w:rPr>
          <w:spacing w:val="-4"/>
          <w:w w:val="105"/>
        </w:rPr>
        <w:t>safety</w:t>
      </w:r>
      <w:r>
        <w:rPr>
          <w:spacing w:val="-44"/>
          <w:w w:val="105"/>
        </w:rPr>
        <w:t xml:space="preserve"> </w:t>
      </w:r>
      <w:r>
        <w:rPr>
          <w:spacing w:val="-4"/>
          <w:w w:val="105"/>
        </w:rPr>
        <w:t>of</w:t>
      </w:r>
      <w:r>
        <w:rPr>
          <w:spacing w:val="-44"/>
          <w:w w:val="105"/>
        </w:rPr>
        <w:t xml:space="preserve"> </w:t>
      </w:r>
      <w:r>
        <w:rPr>
          <w:spacing w:val="-4"/>
          <w:w w:val="105"/>
        </w:rPr>
        <w:t>the</w:t>
      </w:r>
      <w:r>
        <w:rPr>
          <w:spacing w:val="-45"/>
          <w:w w:val="105"/>
        </w:rPr>
        <w:t xml:space="preserve"> </w:t>
      </w:r>
      <w:r>
        <w:rPr>
          <w:spacing w:val="-4"/>
          <w:w w:val="105"/>
        </w:rPr>
        <w:t>location,</w:t>
      </w:r>
      <w:r>
        <w:rPr>
          <w:spacing w:val="-44"/>
          <w:w w:val="105"/>
        </w:rPr>
        <w:t xml:space="preserve"> </w:t>
      </w:r>
      <w:r>
        <w:rPr>
          <w:spacing w:val="-4"/>
          <w:w w:val="105"/>
        </w:rPr>
        <w:t>supplies,</w:t>
      </w:r>
      <w:r>
        <w:rPr>
          <w:spacing w:val="-44"/>
          <w:w w:val="105"/>
        </w:rPr>
        <w:t xml:space="preserve"> </w:t>
      </w:r>
      <w:r>
        <w:rPr>
          <w:spacing w:val="-4"/>
          <w:w w:val="105"/>
        </w:rPr>
        <w:t>and</w:t>
      </w:r>
      <w:r>
        <w:rPr>
          <w:spacing w:val="-44"/>
          <w:w w:val="105"/>
        </w:rPr>
        <w:t xml:space="preserve"> </w:t>
      </w:r>
      <w:r>
        <w:rPr>
          <w:spacing w:val="-4"/>
          <w:w w:val="105"/>
        </w:rPr>
        <w:t>equipment.</w:t>
      </w:r>
      <w:r>
        <w:rPr>
          <w:spacing w:val="-44"/>
          <w:w w:val="105"/>
        </w:rPr>
        <w:t xml:space="preserve"> </w:t>
      </w:r>
      <w:r>
        <w:rPr>
          <w:spacing w:val="-4"/>
          <w:w w:val="105"/>
        </w:rPr>
        <w:t>Students</w:t>
      </w:r>
      <w:r>
        <w:rPr>
          <w:spacing w:val="-45"/>
          <w:w w:val="105"/>
        </w:rPr>
        <w:t xml:space="preserve"> </w:t>
      </w:r>
      <w:r>
        <w:rPr>
          <w:spacing w:val="-4"/>
          <w:w w:val="105"/>
        </w:rPr>
        <w:t>will</w:t>
      </w:r>
      <w:r>
        <w:rPr>
          <w:spacing w:val="-44"/>
          <w:w w:val="105"/>
        </w:rPr>
        <w:t xml:space="preserve"> </w:t>
      </w:r>
      <w:r>
        <w:rPr>
          <w:spacing w:val="-4"/>
          <w:w w:val="105"/>
        </w:rPr>
        <w:t>apply</w:t>
      </w:r>
      <w:r>
        <w:rPr>
          <w:spacing w:val="-44"/>
          <w:w w:val="105"/>
        </w:rPr>
        <w:t xml:space="preserve"> </w:t>
      </w:r>
      <w:r>
        <w:rPr>
          <w:spacing w:val="-4"/>
          <w:w w:val="105"/>
        </w:rPr>
        <w:t>the knowledge,</w:t>
      </w:r>
      <w:r>
        <w:rPr>
          <w:spacing w:val="-44"/>
          <w:w w:val="105"/>
        </w:rPr>
        <w:t xml:space="preserve"> </w:t>
      </w:r>
      <w:r>
        <w:rPr>
          <w:spacing w:val="-4"/>
          <w:w w:val="105"/>
        </w:rPr>
        <w:t>skills,</w:t>
      </w:r>
      <w:r>
        <w:rPr>
          <w:spacing w:val="-44"/>
          <w:w w:val="105"/>
        </w:rPr>
        <w:t xml:space="preserve"> </w:t>
      </w:r>
      <w:r>
        <w:rPr>
          <w:spacing w:val="-4"/>
          <w:w w:val="105"/>
        </w:rPr>
        <w:t>and</w:t>
      </w:r>
      <w:r>
        <w:rPr>
          <w:spacing w:val="-44"/>
          <w:w w:val="105"/>
        </w:rPr>
        <w:t xml:space="preserve"> </w:t>
      </w:r>
      <w:r>
        <w:rPr>
          <w:spacing w:val="-4"/>
          <w:w w:val="105"/>
        </w:rPr>
        <w:t>logic</w:t>
      </w:r>
      <w:r>
        <w:rPr>
          <w:spacing w:val="-44"/>
          <w:w w:val="105"/>
        </w:rPr>
        <w:t xml:space="preserve"> </w:t>
      </w:r>
      <w:r>
        <w:rPr>
          <w:spacing w:val="-4"/>
          <w:w w:val="105"/>
        </w:rPr>
        <w:t>they</w:t>
      </w:r>
      <w:r>
        <w:rPr>
          <w:spacing w:val="-44"/>
          <w:w w:val="105"/>
        </w:rPr>
        <w:t xml:space="preserve"> </w:t>
      </w:r>
      <w:r>
        <w:rPr>
          <w:spacing w:val="-4"/>
          <w:w w:val="105"/>
        </w:rPr>
        <w:t>have</w:t>
      </w:r>
      <w:r>
        <w:rPr>
          <w:spacing w:val="-44"/>
          <w:w w:val="105"/>
        </w:rPr>
        <w:t xml:space="preserve"> </w:t>
      </w:r>
      <w:r>
        <w:rPr>
          <w:spacing w:val="-4"/>
          <w:w w:val="105"/>
        </w:rPr>
        <w:t>learned</w:t>
      </w:r>
      <w:r>
        <w:rPr>
          <w:spacing w:val="-44"/>
          <w:w w:val="105"/>
        </w:rPr>
        <w:t xml:space="preserve"> </w:t>
      </w:r>
      <w:r>
        <w:rPr>
          <w:spacing w:val="-4"/>
          <w:w w:val="105"/>
        </w:rPr>
        <w:t>in</w:t>
      </w:r>
      <w:r>
        <w:rPr>
          <w:spacing w:val="-44"/>
          <w:w w:val="105"/>
        </w:rPr>
        <w:t xml:space="preserve"> </w:t>
      </w:r>
      <w:r>
        <w:rPr>
          <w:spacing w:val="-4"/>
          <w:w w:val="105"/>
        </w:rPr>
        <w:t>the</w:t>
      </w:r>
      <w:r>
        <w:rPr>
          <w:spacing w:val="-44"/>
          <w:w w:val="105"/>
        </w:rPr>
        <w:t xml:space="preserve"> </w:t>
      </w:r>
      <w:r>
        <w:rPr>
          <w:spacing w:val="-4"/>
          <w:w w:val="105"/>
        </w:rPr>
        <w:t>classroom</w:t>
      </w:r>
      <w:r>
        <w:rPr>
          <w:spacing w:val="-44"/>
          <w:w w:val="105"/>
        </w:rPr>
        <w:t xml:space="preserve"> </w:t>
      </w:r>
      <w:r>
        <w:rPr>
          <w:spacing w:val="-4"/>
          <w:w w:val="105"/>
        </w:rPr>
        <w:t>and</w:t>
      </w:r>
      <w:r>
        <w:rPr>
          <w:spacing w:val="-44"/>
          <w:w w:val="105"/>
        </w:rPr>
        <w:t xml:space="preserve"> </w:t>
      </w:r>
      <w:r>
        <w:rPr>
          <w:spacing w:val="-4"/>
          <w:w w:val="105"/>
        </w:rPr>
        <w:t>practice</w:t>
      </w:r>
      <w:r>
        <w:rPr>
          <w:spacing w:val="-44"/>
          <w:w w:val="105"/>
        </w:rPr>
        <w:t xml:space="preserve"> </w:t>
      </w:r>
      <w:r>
        <w:rPr>
          <w:spacing w:val="-4"/>
          <w:w w:val="105"/>
        </w:rPr>
        <w:t>it</w:t>
      </w:r>
      <w:r>
        <w:rPr>
          <w:spacing w:val="-44"/>
          <w:w w:val="105"/>
        </w:rPr>
        <w:t xml:space="preserve"> </w:t>
      </w:r>
      <w:r>
        <w:rPr>
          <w:spacing w:val="-4"/>
          <w:w w:val="105"/>
        </w:rPr>
        <w:t>in</w:t>
      </w:r>
      <w:r>
        <w:rPr>
          <w:spacing w:val="-44"/>
          <w:w w:val="105"/>
        </w:rPr>
        <w:t xml:space="preserve"> </w:t>
      </w:r>
      <w:r>
        <w:rPr>
          <w:spacing w:val="-4"/>
          <w:w w:val="105"/>
        </w:rPr>
        <w:t>a simulation</w:t>
      </w:r>
      <w:r>
        <w:rPr>
          <w:spacing w:val="-45"/>
          <w:w w:val="105"/>
        </w:rPr>
        <w:t xml:space="preserve"> </w:t>
      </w:r>
      <w:r>
        <w:rPr>
          <w:spacing w:val="-4"/>
          <w:w w:val="105"/>
        </w:rPr>
        <w:t>lab</w:t>
      </w:r>
      <w:r>
        <w:rPr>
          <w:spacing w:val="-44"/>
          <w:w w:val="105"/>
        </w:rPr>
        <w:t xml:space="preserve"> </w:t>
      </w:r>
      <w:r>
        <w:rPr>
          <w:spacing w:val="-4"/>
          <w:w w:val="105"/>
        </w:rPr>
        <w:t>setting.</w:t>
      </w:r>
      <w:r>
        <w:rPr>
          <w:spacing w:val="-44"/>
          <w:w w:val="105"/>
        </w:rPr>
        <w:t xml:space="preserve"> </w:t>
      </w:r>
      <w:r>
        <w:rPr>
          <w:spacing w:val="-4"/>
          <w:w w:val="105"/>
        </w:rPr>
        <w:t>Students</w:t>
      </w:r>
      <w:r>
        <w:rPr>
          <w:spacing w:val="-44"/>
          <w:w w:val="105"/>
        </w:rPr>
        <w:t xml:space="preserve"> </w:t>
      </w:r>
      <w:r>
        <w:rPr>
          <w:spacing w:val="-4"/>
          <w:w w:val="105"/>
        </w:rPr>
        <w:t>will</w:t>
      </w:r>
      <w:r>
        <w:rPr>
          <w:spacing w:val="-45"/>
          <w:w w:val="105"/>
        </w:rPr>
        <w:t xml:space="preserve"> </w:t>
      </w:r>
      <w:r>
        <w:rPr>
          <w:spacing w:val="-4"/>
          <w:w w:val="105"/>
        </w:rPr>
        <w:t>execute</w:t>
      </w:r>
      <w:r>
        <w:rPr>
          <w:spacing w:val="-44"/>
          <w:w w:val="105"/>
        </w:rPr>
        <w:t xml:space="preserve"> </w:t>
      </w:r>
      <w:r>
        <w:rPr>
          <w:spacing w:val="-4"/>
          <w:w w:val="105"/>
        </w:rPr>
        <w:t>every</w:t>
      </w:r>
      <w:r>
        <w:rPr>
          <w:spacing w:val="-44"/>
          <w:w w:val="105"/>
        </w:rPr>
        <w:t xml:space="preserve"> </w:t>
      </w:r>
      <w:r>
        <w:rPr>
          <w:spacing w:val="-4"/>
          <w:w w:val="105"/>
        </w:rPr>
        <w:t>opportunity</w:t>
      </w:r>
      <w:r>
        <w:rPr>
          <w:spacing w:val="-44"/>
          <w:w w:val="105"/>
        </w:rPr>
        <w:t xml:space="preserve"> </w:t>
      </w:r>
      <w:r>
        <w:rPr>
          <w:spacing w:val="-4"/>
          <w:w w:val="105"/>
        </w:rPr>
        <w:t>to</w:t>
      </w:r>
      <w:r>
        <w:rPr>
          <w:spacing w:val="-44"/>
          <w:w w:val="105"/>
        </w:rPr>
        <w:t xml:space="preserve"> </w:t>
      </w:r>
      <w:r>
        <w:rPr>
          <w:spacing w:val="-4"/>
          <w:w w:val="105"/>
        </w:rPr>
        <w:t>engage</w:t>
      </w:r>
      <w:r>
        <w:rPr>
          <w:spacing w:val="-45"/>
          <w:w w:val="105"/>
        </w:rPr>
        <w:t xml:space="preserve"> </w:t>
      </w:r>
      <w:r>
        <w:rPr>
          <w:spacing w:val="-4"/>
          <w:w w:val="105"/>
        </w:rPr>
        <w:t>in experiences</w:t>
      </w:r>
      <w:r>
        <w:rPr>
          <w:spacing w:val="-41"/>
          <w:w w:val="105"/>
        </w:rPr>
        <w:t xml:space="preserve"> </w:t>
      </w:r>
      <w:r>
        <w:rPr>
          <w:spacing w:val="-4"/>
          <w:w w:val="105"/>
        </w:rPr>
        <w:t>to</w:t>
      </w:r>
      <w:r>
        <w:rPr>
          <w:spacing w:val="-41"/>
          <w:w w:val="105"/>
        </w:rPr>
        <w:t xml:space="preserve"> </w:t>
      </w:r>
      <w:r>
        <w:rPr>
          <w:spacing w:val="-4"/>
          <w:w w:val="105"/>
        </w:rPr>
        <w:t>practice</w:t>
      </w:r>
      <w:r>
        <w:rPr>
          <w:spacing w:val="-41"/>
          <w:w w:val="105"/>
        </w:rPr>
        <w:t xml:space="preserve"> </w:t>
      </w:r>
      <w:r>
        <w:rPr>
          <w:spacing w:val="-4"/>
          <w:w w:val="105"/>
        </w:rPr>
        <w:t>skills</w:t>
      </w:r>
      <w:r>
        <w:rPr>
          <w:spacing w:val="-41"/>
          <w:w w:val="105"/>
        </w:rPr>
        <w:t xml:space="preserve"> </w:t>
      </w:r>
      <w:r>
        <w:rPr>
          <w:spacing w:val="-4"/>
          <w:w w:val="105"/>
        </w:rPr>
        <w:t>they</w:t>
      </w:r>
      <w:r>
        <w:rPr>
          <w:spacing w:val="-41"/>
          <w:w w:val="105"/>
        </w:rPr>
        <w:t xml:space="preserve"> </w:t>
      </w:r>
      <w:r>
        <w:rPr>
          <w:spacing w:val="-4"/>
          <w:w w:val="105"/>
        </w:rPr>
        <w:t>have</w:t>
      </w:r>
      <w:r>
        <w:rPr>
          <w:spacing w:val="-41"/>
          <w:w w:val="105"/>
        </w:rPr>
        <w:t xml:space="preserve"> </w:t>
      </w:r>
      <w:r>
        <w:rPr>
          <w:spacing w:val="-4"/>
          <w:w w:val="105"/>
        </w:rPr>
        <w:t>learned</w:t>
      </w:r>
      <w:r>
        <w:rPr>
          <w:spacing w:val="-41"/>
          <w:w w:val="105"/>
        </w:rPr>
        <w:t xml:space="preserve"> </w:t>
      </w:r>
      <w:r>
        <w:rPr>
          <w:spacing w:val="-4"/>
          <w:w w:val="105"/>
        </w:rPr>
        <w:t>in</w:t>
      </w:r>
      <w:r>
        <w:rPr>
          <w:spacing w:val="-41"/>
          <w:w w:val="105"/>
        </w:rPr>
        <w:t xml:space="preserve"> </w:t>
      </w:r>
      <w:r>
        <w:rPr>
          <w:spacing w:val="-4"/>
          <w:w w:val="105"/>
        </w:rPr>
        <w:t>the</w:t>
      </w:r>
      <w:r>
        <w:rPr>
          <w:spacing w:val="-41"/>
          <w:w w:val="105"/>
        </w:rPr>
        <w:t xml:space="preserve"> </w:t>
      </w:r>
      <w:r>
        <w:rPr>
          <w:spacing w:val="-4"/>
          <w:w w:val="105"/>
        </w:rPr>
        <w:t>classroom</w:t>
      </w:r>
      <w:r>
        <w:rPr>
          <w:spacing w:val="-41"/>
          <w:w w:val="105"/>
        </w:rPr>
        <w:t xml:space="preserve"> </w:t>
      </w:r>
      <w:r>
        <w:rPr>
          <w:spacing w:val="-4"/>
          <w:w w:val="105"/>
        </w:rPr>
        <w:t>and</w:t>
      </w:r>
      <w:r>
        <w:rPr>
          <w:spacing w:val="-41"/>
          <w:w w:val="105"/>
        </w:rPr>
        <w:t xml:space="preserve"> </w:t>
      </w:r>
      <w:r>
        <w:rPr>
          <w:spacing w:val="-4"/>
          <w:w w:val="105"/>
        </w:rPr>
        <w:t>lab.</w:t>
      </w:r>
    </w:p>
    <w:p w14:paraId="38F598B1" w14:textId="77777777" w:rsidR="00A83A30" w:rsidRDefault="00A83A30">
      <w:pPr>
        <w:spacing w:line="235" w:lineRule="auto"/>
        <w:sectPr w:rsidR="00A83A30">
          <w:pgSz w:w="12240" w:h="15840"/>
          <w:pgMar w:top="720" w:right="460" w:bottom="800" w:left="460" w:header="0" w:footer="603" w:gutter="0"/>
          <w:cols w:space="720"/>
        </w:sectPr>
      </w:pPr>
    </w:p>
    <w:p w14:paraId="40EF7F6A" w14:textId="77777777" w:rsidR="00A83A30" w:rsidRDefault="00C90333">
      <w:pPr>
        <w:pStyle w:val="BodyText"/>
        <w:spacing w:before="75"/>
        <w:ind w:left="519"/>
        <w:rPr>
          <w:rFonts w:ascii="Arial Black"/>
        </w:rPr>
      </w:pPr>
      <w:r>
        <w:rPr>
          <w:rFonts w:ascii="Arial Black"/>
          <w:spacing w:val="-2"/>
        </w:rPr>
        <w:lastRenderedPageBreak/>
        <w:t>MA300:</w:t>
      </w:r>
      <w:r>
        <w:rPr>
          <w:rFonts w:ascii="Arial Black"/>
          <w:spacing w:val="-22"/>
        </w:rPr>
        <w:t xml:space="preserve"> </w:t>
      </w:r>
      <w:r>
        <w:rPr>
          <w:rFonts w:ascii="Arial Black"/>
          <w:spacing w:val="-2"/>
        </w:rPr>
        <w:t>Coding</w:t>
      </w:r>
      <w:r>
        <w:rPr>
          <w:rFonts w:ascii="Arial Black"/>
          <w:spacing w:val="-21"/>
        </w:rPr>
        <w:t xml:space="preserve"> </w:t>
      </w:r>
      <w:r>
        <w:rPr>
          <w:rFonts w:ascii="Arial Black"/>
          <w:spacing w:val="-2"/>
        </w:rPr>
        <w:t>and</w:t>
      </w:r>
      <w:r>
        <w:rPr>
          <w:rFonts w:ascii="Arial Black"/>
          <w:spacing w:val="-22"/>
        </w:rPr>
        <w:t xml:space="preserve"> </w:t>
      </w:r>
      <w:r>
        <w:rPr>
          <w:rFonts w:ascii="Arial Black"/>
          <w:spacing w:val="-2"/>
        </w:rPr>
        <w:t>Billing</w:t>
      </w:r>
    </w:p>
    <w:p w14:paraId="3EF7D96E" w14:textId="77777777" w:rsidR="00A83A30" w:rsidRDefault="00A83A30">
      <w:pPr>
        <w:pStyle w:val="BodyText"/>
        <w:spacing w:before="6"/>
        <w:rPr>
          <w:rFonts w:ascii="Arial Black"/>
        </w:rPr>
      </w:pPr>
    </w:p>
    <w:p w14:paraId="455D1538" w14:textId="77777777" w:rsidR="00A83A30" w:rsidRDefault="00C90333">
      <w:pPr>
        <w:pStyle w:val="BodyText"/>
        <w:ind w:left="519"/>
      </w:pPr>
      <w:r>
        <w:t>Theory Contact</w:t>
      </w:r>
      <w:r>
        <w:rPr>
          <w:spacing w:val="1"/>
        </w:rPr>
        <w:t xml:space="preserve"> </w:t>
      </w:r>
      <w:r>
        <w:t>Hours:</w:t>
      </w:r>
      <w:r>
        <w:rPr>
          <w:spacing w:val="1"/>
        </w:rPr>
        <w:t xml:space="preserve"> </w:t>
      </w:r>
      <w:r>
        <w:t>40</w:t>
      </w:r>
      <w:r>
        <w:rPr>
          <w:spacing w:val="1"/>
        </w:rPr>
        <w:t xml:space="preserve"> </w:t>
      </w:r>
      <w:r>
        <w:t>Lab</w:t>
      </w:r>
      <w:r>
        <w:rPr>
          <w:spacing w:val="1"/>
        </w:rPr>
        <w:t xml:space="preserve"> </w:t>
      </w:r>
      <w:r>
        <w:t>Contact</w:t>
      </w:r>
      <w:r>
        <w:rPr>
          <w:spacing w:val="1"/>
        </w:rPr>
        <w:t xml:space="preserve"> </w:t>
      </w:r>
      <w:r>
        <w:t>Hours:</w:t>
      </w:r>
      <w:r>
        <w:rPr>
          <w:spacing w:val="1"/>
        </w:rPr>
        <w:t xml:space="preserve"> </w:t>
      </w:r>
      <w:r>
        <w:rPr>
          <w:spacing w:val="-5"/>
        </w:rPr>
        <w:t>20</w:t>
      </w:r>
    </w:p>
    <w:p w14:paraId="1F03F165" w14:textId="77777777" w:rsidR="00A83A30" w:rsidRDefault="00A83A30">
      <w:pPr>
        <w:pStyle w:val="BodyText"/>
        <w:spacing w:before="77"/>
      </w:pPr>
    </w:p>
    <w:p w14:paraId="75506051" w14:textId="77777777" w:rsidR="00A83A30" w:rsidRDefault="00C90333">
      <w:pPr>
        <w:pStyle w:val="BodyText"/>
        <w:spacing w:line="271" w:lineRule="auto"/>
        <w:ind w:left="519" w:right="683"/>
      </w:pPr>
      <w:r>
        <w:rPr>
          <w:w w:val="105"/>
        </w:rPr>
        <w:t>This</w:t>
      </w:r>
      <w:r>
        <w:rPr>
          <w:spacing w:val="-22"/>
          <w:w w:val="105"/>
        </w:rPr>
        <w:t xml:space="preserve"> </w:t>
      </w:r>
      <w:r>
        <w:rPr>
          <w:w w:val="105"/>
        </w:rPr>
        <w:t>course</w:t>
      </w:r>
      <w:r>
        <w:rPr>
          <w:spacing w:val="-22"/>
          <w:w w:val="105"/>
        </w:rPr>
        <w:t xml:space="preserve"> </w:t>
      </w:r>
      <w:r>
        <w:rPr>
          <w:w w:val="105"/>
        </w:rPr>
        <w:t>will</w:t>
      </w:r>
      <w:r>
        <w:rPr>
          <w:spacing w:val="-22"/>
          <w:w w:val="105"/>
        </w:rPr>
        <w:t xml:space="preserve"> </w:t>
      </w:r>
      <w:r>
        <w:rPr>
          <w:w w:val="105"/>
        </w:rPr>
        <w:t>teach</w:t>
      </w:r>
      <w:r>
        <w:rPr>
          <w:spacing w:val="-22"/>
          <w:w w:val="105"/>
        </w:rPr>
        <w:t xml:space="preserve"> </w:t>
      </w:r>
      <w:r>
        <w:rPr>
          <w:w w:val="105"/>
        </w:rPr>
        <w:t>students</w:t>
      </w:r>
      <w:r>
        <w:rPr>
          <w:spacing w:val="-22"/>
          <w:w w:val="105"/>
        </w:rPr>
        <w:t xml:space="preserve"> </w:t>
      </w:r>
      <w:r>
        <w:rPr>
          <w:w w:val="105"/>
        </w:rPr>
        <w:t>the</w:t>
      </w:r>
      <w:r>
        <w:rPr>
          <w:spacing w:val="-22"/>
          <w:w w:val="105"/>
        </w:rPr>
        <w:t xml:space="preserve"> </w:t>
      </w:r>
      <w:r>
        <w:rPr>
          <w:w w:val="105"/>
        </w:rPr>
        <w:t>essentials</w:t>
      </w:r>
      <w:r>
        <w:rPr>
          <w:spacing w:val="-22"/>
          <w:w w:val="105"/>
        </w:rPr>
        <w:t xml:space="preserve"> </w:t>
      </w:r>
      <w:r>
        <w:rPr>
          <w:w w:val="105"/>
        </w:rPr>
        <w:t>to</w:t>
      </w:r>
      <w:r>
        <w:rPr>
          <w:spacing w:val="-22"/>
          <w:w w:val="105"/>
        </w:rPr>
        <w:t xml:space="preserve"> </w:t>
      </w:r>
      <w:r>
        <w:rPr>
          <w:w w:val="105"/>
        </w:rPr>
        <w:t>healthcare</w:t>
      </w:r>
      <w:r>
        <w:rPr>
          <w:spacing w:val="-22"/>
          <w:w w:val="105"/>
        </w:rPr>
        <w:t xml:space="preserve"> </w:t>
      </w:r>
      <w:r>
        <w:rPr>
          <w:w w:val="105"/>
        </w:rPr>
        <w:t>billing</w:t>
      </w:r>
      <w:r>
        <w:rPr>
          <w:spacing w:val="-22"/>
          <w:w w:val="105"/>
        </w:rPr>
        <w:t xml:space="preserve"> </w:t>
      </w:r>
      <w:r>
        <w:rPr>
          <w:w w:val="105"/>
        </w:rPr>
        <w:t>and</w:t>
      </w:r>
      <w:r>
        <w:rPr>
          <w:spacing w:val="-22"/>
          <w:w w:val="105"/>
        </w:rPr>
        <w:t xml:space="preserve"> </w:t>
      </w:r>
      <w:r>
        <w:rPr>
          <w:w w:val="105"/>
        </w:rPr>
        <w:t>coding</w:t>
      </w:r>
      <w:r>
        <w:rPr>
          <w:spacing w:val="-22"/>
          <w:w w:val="105"/>
        </w:rPr>
        <w:t xml:space="preserve"> </w:t>
      </w:r>
      <w:r>
        <w:rPr>
          <w:w w:val="105"/>
        </w:rPr>
        <w:t>for provider</w:t>
      </w:r>
      <w:r>
        <w:rPr>
          <w:spacing w:val="-15"/>
          <w:w w:val="105"/>
        </w:rPr>
        <w:t xml:space="preserve"> </w:t>
      </w:r>
      <w:r>
        <w:rPr>
          <w:w w:val="105"/>
        </w:rPr>
        <w:t>reimbursement.</w:t>
      </w:r>
      <w:r>
        <w:rPr>
          <w:spacing w:val="-15"/>
          <w:w w:val="105"/>
        </w:rPr>
        <w:t xml:space="preserve"> </w:t>
      </w:r>
      <w:r>
        <w:rPr>
          <w:w w:val="105"/>
        </w:rPr>
        <w:t>Students</w:t>
      </w:r>
      <w:r>
        <w:rPr>
          <w:spacing w:val="-15"/>
          <w:w w:val="105"/>
        </w:rPr>
        <w:t xml:space="preserve"> </w:t>
      </w:r>
      <w:r>
        <w:rPr>
          <w:w w:val="105"/>
        </w:rPr>
        <w:t>will</w:t>
      </w:r>
      <w:r>
        <w:rPr>
          <w:spacing w:val="-15"/>
          <w:w w:val="105"/>
        </w:rPr>
        <w:t xml:space="preserve"> </w:t>
      </w:r>
      <w:r>
        <w:rPr>
          <w:w w:val="105"/>
        </w:rPr>
        <w:t>learn</w:t>
      </w:r>
      <w:r>
        <w:rPr>
          <w:spacing w:val="-15"/>
          <w:w w:val="105"/>
        </w:rPr>
        <w:t xml:space="preserve"> </w:t>
      </w:r>
      <w:r>
        <w:rPr>
          <w:w w:val="105"/>
        </w:rPr>
        <w:t>about</w:t>
      </w:r>
      <w:r>
        <w:rPr>
          <w:spacing w:val="-15"/>
          <w:w w:val="105"/>
        </w:rPr>
        <w:t xml:space="preserve"> </w:t>
      </w:r>
      <w:r>
        <w:rPr>
          <w:w w:val="105"/>
        </w:rPr>
        <w:t>health</w:t>
      </w:r>
      <w:r>
        <w:rPr>
          <w:spacing w:val="-15"/>
          <w:w w:val="105"/>
        </w:rPr>
        <w:t xml:space="preserve"> </w:t>
      </w:r>
      <w:r>
        <w:rPr>
          <w:w w:val="105"/>
        </w:rPr>
        <w:t>insurance</w:t>
      </w:r>
      <w:r>
        <w:rPr>
          <w:spacing w:val="-15"/>
          <w:w w:val="105"/>
        </w:rPr>
        <w:t xml:space="preserve"> </w:t>
      </w:r>
      <w:r>
        <w:rPr>
          <w:w w:val="105"/>
        </w:rPr>
        <w:t>plans, participating</w:t>
      </w:r>
      <w:r>
        <w:rPr>
          <w:spacing w:val="-10"/>
          <w:w w:val="105"/>
        </w:rPr>
        <w:t xml:space="preserve"> </w:t>
      </w:r>
      <w:r>
        <w:rPr>
          <w:w w:val="105"/>
        </w:rPr>
        <w:t>provider</w:t>
      </w:r>
      <w:r>
        <w:rPr>
          <w:spacing w:val="-10"/>
          <w:w w:val="105"/>
        </w:rPr>
        <w:t xml:space="preserve"> </w:t>
      </w:r>
      <w:r>
        <w:rPr>
          <w:w w:val="105"/>
        </w:rPr>
        <w:t>contracts,</w:t>
      </w:r>
      <w:r>
        <w:rPr>
          <w:spacing w:val="-10"/>
          <w:w w:val="105"/>
        </w:rPr>
        <w:t xml:space="preserve"> </w:t>
      </w:r>
      <w:r>
        <w:rPr>
          <w:w w:val="105"/>
        </w:rPr>
        <w:t>ICD-10-CM,</w:t>
      </w:r>
      <w:r>
        <w:rPr>
          <w:spacing w:val="-10"/>
          <w:w w:val="105"/>
        </w:rPr>
        <w:t xml:space="preserve"> </w:t>
      </w:r>
      <w:r>
        <w:rPr>
          <w:w w:val="105"/>
        </w:rPr>
        <w:t>third-party</w:t>
      </w:r>
      <w:r>
        <w:rPr>
          <w:spacing w:val="-10"/>
          <w:w w:val="105"/>
        </w:rPr>
        <w:t xml:space="preserve"> </w:t>
      </w:r>
      <w:r>
        <w:rPr>
          <w:w w:val="105"/>
        </w:rPr>
        <w:t>reimbursement,</w:t>
      </w:r>
      <w:r>
        <w:rPr>
          <w:spacing w:val="-10"/>
          <w:w w:val="105"/>
        </w:rPr>
        <w:t xml:space="preserve"> </w:t>
      </w:r>
      <w:r>
        <w:rPr>
          <w:w w:val="105"/>
        </w:rPr>
        <w:t>and diagnostic</w:t>
      </w:r>
      <w:r>
        <w:rPr>
          <w:spacing w:val="-20"/>
          <w:w w:val="105"/>
        </w:rPr>
        <w:t xml:space="preserve"> </w:t>
      </w:r>
      <w:r>
        <w:rPr>
          <w:w w:val="105"/>
        </w:rPr>
        <w:t>coding.</w:t>
      </w:r>
      <w:r>
        <w:rPr>
          <w:spacing w:val="-20"/>
          <w:w w:val="105"/>
        </w:rPr>
        <w:t xml:space="preserve"> </w:t>
      </w:r>
      <w:r>
        <w:rPr>
          <w:w w:val="105"/>
        </w:rPr>
        <w:t>Students</w:t>
      </w:r>
      <w:r>
        <w:rPr>
          <w:spacing w:val="-20"/>
          <w:w w:val="105"/>
        </w:rPr>
        <w:t xml:space="preserve"> </w:t>
      </w:r>
      <w:r>
        <w:rPr>
          <w:w w:val="105"/>
        </w:rPr>
        <w:t>will</w:t>
      </w:r>
      <w:r>
        <w:rPr>
          <w:spacing w:val="-20"/>
          <w:w w:val="105"/>
        </w:rPr>
        <w:t xml:space="preserve"> </w:t>
      </w:r>
      <w:r>
        <w:rPr>
          <w:w w:val="105"/>
        </w:rPr>
        <w:t>gain</w:t>
      </w:r>
      <w:r>
        <w:rPr>
          <w:spacing w:val="-20"/>
          <w:w w:val="105"/>
        </w:rPr>
        <w:t xml:space="preserve"> </w:t>
      </w:r>
      <w:r>
        <w:rPr>
          <w:w w:val="105"/>
        </w:rPr>
        <w:t>use</w:t>
      </w:r>
      <w:r>
        <w:rPr>
          <w:spacing w:val="-20"/>
          <w:w w:val="105"/>
        </w:rPr>
        <w:t xml:space="preserve"> </w:t>
      </w:r>
      <w:r>
        <w:rPr>
          <w:w w:val="105"/>
        </w:rPr>
        <w:t>of</w:t>
      </w:r>
      <w:r>
        <w:rPr>
          <w:spacing w:val="-20"/>
          <w:w w:val="105"/>
        </w:rPr>
        <w:t xml:space="preserve"> </w:t>
      </w:r>
      <w:r>
        <w:rPr>
          <w:w w:val="105"/>
        </w:rPr>
        <w:t>hands-on</w:t>
      </w:r>
      <w:r>
        <w:rPr>
          <w:spacing w:val="-20"/>
          <w:w w:val="105"/>
        </w:rPr>
        <w:t xml:space="preserve"> </w:t>
      </w:r>
      <w:r>
        <w:rPr>
          <w:w w:val="105"/>
        </w:rPr>
        <w:t>experience</w:t>
      </w:r>
      <w:r>
        <w:rPr>
          <w:spacing w:val="-20"/>
          <w:w w:val="105"/>
        </w:rPr>
        <w:t xml:space="preserve"> </w:t>
      </w:r>
      <w:r>
        <w:rPr>
          <w:w w:val="105"/>
        </w:rPr>
        <w:t>with</w:t>
      </w:r>
      <w:r>
        <w:rPr>
          <w:spacing w:val="-20"/>
          <w:w w:val="105"/>
        </w:rPr>
        <w:t xml:space="preserve"> </w:t>
      </w:r>
      <w:r>
        <w:rPr>
          <w:w w:val="105"/>
        </w:rPr>
        <w:t>the</w:t>
      </w:r>
      <w:r>
        <w:rPr>
          <w:spacing w:val="-20"/>
          <w:w w:val="105"/>
        </w:rPr>
        <w:t xml:space="preserve"> </w:t>
      </w:r>
      <w:r>
        <w:rPr>
          <w:w w:val="105"/>
        </w:rPr>
        <w:t>use</w:t>
      </w:r>
      <w:r>
        <w:rPr>
          <w:spacing w:val="-20"/>
          <w:w w:val="105"/>
        </w:rPr>
        <w:t xml:space="preserve"> </w:t>
      </w:r>
      <w:r>
        <w:rPr>
          <w:w w:val="105"/>
        </w:rPr>
        <w:t>of CPT</w:t>
      </w:r>
      <w:r>
        <w:rPr>
          <w:spacing w:val="-5"/>
          <w:w w:val="105"/>
        </w:rPr>
        <w:t xml:space="preserve"> </w:t>
      </w:r>
      <w:r>
        <w:rPr>
          <w:w w:val="105"/>
        </w:rPr>
        <w:t>manual,</w:t>
      </w:r>
      <w:r>
        <w:rPr>
          <w:spacing w:val="-5"/>
          <w:w w:val="105"/>
        </w:rPr>
        <w:t xml:space="preserve"> </w:t>
      </w:r>
      <w:r>
        <w:rPr>
          <w:w w:val="105"/>
        </w:rPr>
        <w:t>CPT</w:t>
      </w:r>
      <w:r>
        <w:rPr>
          <w:spacing w:val="-5"/>
          <w:w w:val="105"/>
        </w:rPr>
        <w:t xml:space="preserve"> </w:t>
      </w:r>
      <w:r>
        <w:rPr>
          <w:w w:val="105"/>
        </w:rPr>
        <w:t>codes,</w:t>
      </w:r>
      <w:r>
        <w:rPr>
          <w:spacing w:val="-5"/>
          <w:w w:val="105"/>
        </w:rPr>
        <w:t xml:space="preserve"> </w:t>
      </w:r>
      <w:r>
        <w:rPr>
          <w:w w:val="105"/>
        </w:rPr>
        <w:t>E/M</w:t>
      </w:r>
      <w:r>
        <w:rPr>
          <w:spacing w:val="-5"/>
          <w:w w:val="105"/>
        </w:rPr>
        <w:t xml:space="preserve"> </w:t>
      </w:r>
      <w:r>
        <w:rPr>
          <w:w w:val="105"/>
        </w:rPr>
        <w:t>codes,</w:t>
      </w:r>
      <w:r>
        <w:rPr>
          <w:spacing w:val="-5"/>
          <w:w w:val="105"/>
        </w:rPr>
        <w:t xml:space="preserve"> </w:t>
      </w:r>
      <w:r>
        <w:rPr>
          <w:w w:val="105"/>
        </w:rPr>
        <w:t>and</w:t>
      </w:r>
      <w:r>
        <w:rPr>
          <w:spacing w:val="-5"/>
          <w:w w:val="105"/>
        </w:rPr>
        <w:t xml:space="preserve"> </w:t>
      </w:r>
      <w:r>
        <w:rPr>
          <w:w w:val="105"/>
        </w:rPr>
        <w:t>knowledge</w:t>
      </w:r>
      <w:r>
        <w:rPr>
          <w:spacing w:val="-5"/>
          <w:w w:val="105"/>
        </w:rPr>
        <w:t xml:space="preserve"> </w:t>
      </w:r>
      <w:r>
        <w:rPr>
          <w:w w:val="105"/>
        </w:rPr>
        <w:t>of</w:t>
      </w:r>
      <w:r>
        <w:rPr>
          <w:spacing w:val="-5"/>
          <w:w w:val="105"/>
        </w:rPr>
        <w:t xml:space="preserve"> </w:t>
      </w:r>
      <w:r>
        <w:rPr>
          <w:w w:val="105"/>
        </w:rPr>
        <w:t>medical</w:t>
      </w:r>
      <w:r>
        <w:rPr>
          <w:spacing w:val="-5"/>
          <w:w w:val="105"/>
        </w:rPr>
        <w:t xml:space="preserve"> </w:t>
      </w:r>
      <w:r>
        <w:rPr>
          <w:w w:val="105"/>
        </w:rPr>
        <w:t>specialty guidelines.</w:t>
      </w:r>
      <w:r>
        <w:rPr>
          <w:spacing w:val="-15"/>
          <w:w w:val="105"/>
        </w:rPr>
        <w:t xml:space="preserve"> </w:t>
      </w:r>
      <w:r>
        <w:rPr>
          <w:w w:val="105"/>
        </w:rPr>
        <w:t>There</w:t>
      </w:r>
      <w:r>
        <w:rPr>
          <w:spacing w:val="-15"/>
          <w:w w:val="105"/>
        </w:rPr>
        <w:t xml:space="preserve"> </w:t>
      </w:r>
      <w:r>
        <w:rPr>
          <w:w w:val="105"/>
        </w:rPr>
        <w:t>is</w:t>
      </w:r>
      <w:r>
        <w:rPr>
          <w:spacing w:val="-15"/>
          <w:w w:val="105"/>
        </w:rPr>
        <w:t xml:space="preserve"> </w:t>
      </w:r>
      <w:r>
        <w:rPr>
          <w:w w:val="105"/>
        </w:rPr>
        <w:t>a</w:t>
      </w:r>
      <w:r>
        <w:rPr>
          <w:spacing w:val="-15"/>
          <w:w w:val="105"/>
        </w:rPr>
        <w:t xml:space="preserve"> </w:t>
      </w:r>
      <w:r>
        <w:rPr>
          <w:w w:val="105"/>
        </w:rPr>
        <w:t>heavy</w:t>
      </w:r>
      <w:r>
        <w:rPr>
          <w:spacing w:val="-15"/>
          <w:w w:val="105"/>
        </w:rPr>
        <w:t xml:space="preserve"> </w:t>
      </w:r>
      <w:r>
        <w:rPr>
          <w:w w:val="105"/>
        </w:rPr>
        <w:t>emphasis</w:t>
      </w:r>
      <w:r>
        <w:rPr>
          <w:spacing w:val="-15"/>
          <w:w w:val="105"/>
        </w:rPr>
        <w:t xml:space="preserve"> </w:t>
      </w:r>
      <w:r>
        <w:rPr>
          <w:w w:val="105"/>
        </w:rPr>
        <w:t>placed</w:t>
      </w:r>
      <w:r>
        <w:rPr>
          <w:spacing w:val="-15"/>
          <w:w w:val="105"/>
        </w:rPr>
        <w:t xml:space="preserve"> </w:t>
      </w:r>
      <w:r>
        <w:rPr>
          <w:w w:val="105"/>
        </w:rPr>
        <w:t>on</w:t>
      </w:r>
      <w:r>
        <w:rPr>
          <w:spacing w:val="-15"/>
          <w:w w:val="105"/>
        </w:rPr>
        <w:t xml:space="preserve"> </w:t>
      </w:r>
      <w:r>
        <w:rPr>
          <w:w w:val="105"/>
        </w:rPr>
        <w:t>obtaining</w:t>
      </w:r>
      <w:r>
        <w:rPr>
          <w:spacing w:val="-15"/>
          <w:w w:val="105"/>
        </w:rPr>
        <w:t xml:space="preserve"> </w:t>
      </w:r>
      <w:r>
        <w:rPr>
          <w:w w:val="105"/>
        </w:rPr>
        <w:t>an</w:t>
      </w:r>
      <w:r>
        <w:rPr>
          <w:spacing w:val="-15"/>
          <w:w w:val="105"/>
        </w:rPr>
        <w:t xml:space="preserve"> </w:t>
      </w:r>
      <w:r>
        <w:rPr>
          <w:w w:val="105"/>
        </w:rPr>
        <w:t>understanding</w:t>
      </w:r>
      <w:r>
        <w:rPr>
          <w:spacing w:val="-15"/>
          <w:w w:val="105"/>
        </w:rPr>
        <w:t xml:space="preserve"> </w:t>
      </w:r>
      <w:r>
        <w:rPr>
          <w:w w:val="105"/>
        </w:rPr>
        <w:t>of supporting documentation for insurance reimbursement for services. Students will</w:t>
      </w:r>
      <w:r>
        <w:rPr>
          <w:spacing w:val="-30"/>
          <w:w w:val="105"/>
        </w:rPr>
        <w:t xml:space="preserve"> </w:t>
      </w:r>
      <w:r>
        <w:rPr>
          <w:w w:val="105"/>
        </w:rPr>
        <w:t>apply</w:t>
      </w:r>
      <w:r>
        <w:rPr>
          <w:spacing w:val="-29"/>
          <w:w w:val="105"/>
        </w:rPr>
        <w:t xml:space="preserve"> </w:t>
      </w:r>
      <w:r>
        <w:rPr>
          <w:w w:val="105"/>
        </w:rPr>
        <w:t>the</w:t>
      </w:r>
      <w:r>
        <w:rPr>
          <w:spacing w:val="-29"/>
          <w:w w:val="105"/>
        </w:rPr>
        <w:t xml:space="preserve"> </w:t>
      </w:r>
      <w:r>
        <w:rPr>
          <w:w w:val="105"/>
        </w:rPr>
        <w:t>knowledge,</w:t>
      </w:r>
      <w:r>
        <w:rPr>
          <w:spacing w:val="-29"/>
          <w:w w:val="105"/>
        </w:rPr>
        <w:t xml:space="preserve"> </w:t>
      </w:r>
      <w:r>
        <w:rPr>
          <w:w w:val="105"/>
        </w:rPr>
        <w:t>skills,</w:t>
      </w:r>
      <w:r>
        <w:rPr>
          <w:spacing w:val="-29"/>
          <w:w w:val="105"/>
        </w:rPr>
        <w:t xml:space="preserve"> </w:t>
      </w:r>
      <w:r>
        <w:rPr>
          <w:w w:val="105"/>
        </w:rPr>
        <w:t>and</w:t>
      </w:r>
      <w:r>
        <w:rPr>
          <w:spacing w:val="-30"/>
          <w:w w:val="105"/>
        </w:rPr>
        <w:t xml:space="preserve"> </w:t>
      </w:r>
      <w:r>
        <w:rPr>
          <w:w w:val="105"/>
        </w:rPr>
        <w:t>logic</w:t>
      </w:r>
      <w:r>
        <w:rPr>
          <w:spacing w:val="-29"/>
          <w:w w:val="105"/>
        </w:rPr>
        <w:t xml:space="preserve"> </w:t>
      </w:r>
      <w:r>
        <w:rPr>
          <w:w w:val="105"/>
        </w:rPr>
        <w:t>they</w:t>
      </w:r>
      <w:r>
        <w:rPr>
          <w:spacing w:val="-29"/>
          <w:w w:val="105"/>
        </w:rPr>
        <w:t xml:space="preserve"> </w:t>
      </w:r>
      <w:r>
        <w:rPr>
          <w:w w:val="105"/>
        </w:rPr>
        <w:t>have</w:t>
      </w:r>
      <w:r>
        <w:rPr>
          <w:spacing w:val="-29"/>
          <w:w w:val="105"/>
        </w:rPr>
        <w:t xml:space="preserve"> </w:t>
      </w:r>
      <w:r>
        <w:rPr>
          <w:w w:val="105"/>
        </w:rPr>
        <w:t>learned</w:t>
      </w:r>
      <w:r>
        <w:rPr>
          <w:spacing w:val="-29"/>
          <w:w w:val="105"/>
        </w:rPr>
        <w:t xml:space="preserve"> </w:t>
      </w:r>
      <w:r>
        <w:rPr>
          <w:w w:val="105"/>
        </w:rPr>
        <w:t>in</w:t>
      </w:r>
      <w:r>
        <w:rPr>
          <w:spacing w:val="-30"/>
          <w:w w:val="105"/>
        </w:rPr>
        <w:t xml:space="preserve"> </w:t>
      </w:r>
      <w:r>
        <w:rPr>
          <w:w w:val="105"/>
        </w:rPr>
        <w:t>the</w:t>
      </w:r>
      <w:r>
        <w:rPr>
          <w:spacing w:val="-29"/>
          <w:w w:val="105"/>
        </w:rPr>
        <w:t xml:space="preserve"> </w:t>
      </w:r>
      <w:r>
        <w:rPr>
          <w:w w:val="105"/>
        </w:rPr>
        <w:t>classroom</w:t>
      </w:r>
      <w:r>
        <w:rPr>
          <w:spacing w:val="-29"/>
          <w:w w:val="105"/>
        </w:rPr>
        <w:t xml:space="preserve"> </w:t>
      </w:r>
      <w:r>
        <w:rPr>
          <w:w w:val="105"/>
        </w:rPr>
        <w:t>and practice</w:t>
      </w:r>
      <w:r>
        <w:rPr>
          <w:spacing w:val="-20"/>
          <w:w w:val="105"/>
        </w:rPr>
        <w:t xml:space="preserve"> </w:t>
      </w:r>
      <w:r>
        <w:rPr>
          <w:w w:val="105"/>
        </w:rPr>
        <w:t>it</w:t>
      </w:r>
      <w:r>
        <w:rPr>
          <w:spacing w:val="-20"/>
          <w:w w:val="105"/>
        </w:rPr>
        <w:t xml:space="preserve"> </w:t>
      </w:r>
      <w:r>
        <w:rPr>
          <w:w w:val="105"/>
        </w:rPr>
        <w:t>in</w:t>
      </w:r>
      <w:r>
        <w:rPr>
          <w:spacing w:val="-20"/>
          <w:w w:val="105"/>
        </w:rPr>
        <w:t xml:space="preserve"> </w:t>
      </w:r>
      <w:r>
        <w:rPr>
          <w:w w:val="105"/>
        </w:rPr>
        <w:t>a</w:t>
      </w:r>
      <w:r>
        <w:rPr>
          <w:spacing w:val="-20"/>
          <w:w w:val="105"/>
        </w:rPr>
        <w:t xml:space="preserve"> </w:t>
      </w:r>
      <w:r>
        <w:rPr>
          <w:w w:val="105"/>
        </w:rPr>
        <w:t>simulation</w:t>
      </w:r>
      <w:r>
        <w:rPr>
          <w:spacing w:val="-20"/>
          <w:w w:val="105"/>
        </w:rPr>
        <w:t xml:space="preserve"> </w:t>
      </w:r>
      <w:r>
        <w:rPr>
          <w:w w:val="105"/>
        </w:rPr>
        <w:t>lab</w:t>
      </w:r>
      <w:r>
        <w:rPr>
          <w:spacing w:val="-20"/>
          <w:w w:val="105"/>
        </w:rPr>
        <w:t xml:space="preserve"> </w:t>
      </w:r>
      <w:r>
        <w:rPr>
          <w:w w:val="105"/>
        </w:rPr>
        <w:t>setting.</w:t>
      </w:r>
      <w:r>
        <w:rPr>
          <w:spacing w:val="-20"/>
          <w:w w:val="105"/>
        </w:rPr>
        <w:t xml:space="preserve"> </w:t>
      </w:r>
      <w:r>
        <w:rPr>
          <w:w w:val="105"/>
        </w:rPr>
        <w:t>Students</w:t>
      </w:r>
      <w:r>
        <w:rPr>
          <w:spacing w:val="-20"/>
          <w:w w:val="105"/>
        </w:rPr>
        <w:t xml:space="preserve"> </w:t>
      </w:r>
      <w:r>
        <w:rPr>
          <w:w w:val="105"/>
        </w:rPr>
        <w:t>will</w:t>
      </w:r>
      <w:r>
        <w:rPr>
          <w:spacing w:val="-20"/>
          <w:w w:val="105"/>
        </w:rPr>
        <w:t xml:space="preserve"> </w:t>
      </w:r>
      <w:r>
        <w:rPr>
          <w:w w:val="105"/>
        </w:rPr>
        <w:t>execute</w:t>
      </w:r>
      <w:r>
        <w:rPr>
          <w:spacing w:val="-20"/>
          <w:w w:val="105"/>
        </w:rPr>
        <w:t xml:space="preserve"> </w:t>
      </w:r>
      <w:r>
        <w:rPr>
          <w:w w:val="105"/>
        </w:rPr>
        <w:t>every</w:t>
      </w:r>
      <w:r>
        <w:rPr>
          <w:spacing w:val="-20"/>
          <w:w w:val="105"/>
        </w:rPr>
        <w:t xml:space="preserve"> </w:t>
      </w:r>
      <w:r>
        <w:rPr>
          <w:w w:val="105"/>
        </w:rPr>
        <w:t>opportunity</w:t>
      </w:r>
      <w:r>
        <w:rPr>
          <w:spacing w:val="-20"/>
          <w:w w:val="105"/>
        </w:rPr>
        <w:t xml:space="preserve"> </w:t>
      </w:r>
      <w:r>
        <w:rPr>
          <w:w w:val="105"/>
        </w:rPr>
        <w:t>to engage</w:t>
      </w:r>
      <w:r>
        <w:rPr>
          <w:spacing w:val="-11"/>
          <w:w w:val="105"/>
        </w:rPr>
        <w:t xml:space="preserve"> </w:t>
      </w:r>
      <w:r>
        <w:rPr>
          <w:w w:val="105"/>
        </w:rPr>
        <w:t>in</w:t>
      </w:r>
      <w:r>
        <w:rPr>
          <w:spacing w:val="-11"/>
          <w:w w:val="105"/>
        </w:rPr>
        <w:t xml:space="preserve"> </w:t>
      </w:r>
      <w:r>
        <w:rPr>
          <w:w w:val="105"/>
        </w:rPr>
        <w:t>experiences</w:t>
      </w:r>
      <w:r>
        <w:rPr>
          <w:spacing w:val="-11"/>
          <w:w w:val="105"/>
        </w:rPr>
        <w:t xml:space="preserve"> </w:t>
      </w:r>
      <w:r>
        <w:rPr>
          <w:w w:val="105"/>
        </w:rPr>
        <w:t>to</w:t>
      </w:r>
      <w:r>
        <w:rPr>
          <w:spacing w:val="-11"/>
          <w:w w:val="105"/>
        </w:rPr>
        <w:t xml:space="preserve"> </w:t>
      </w:r>
      <w:r>
        <w:rPr>
          <w:w w:val="105"/>
        </w:rPr>
        <w:t>practice</w:t>
      </w:r>
      <w:r>
        <w:rPr>
          <w:spacing w:val="-11"/>
          <w:w w:val="105"/>
        </w:rPr>
        <w:t xml:space="preserve"> </w:t>
      </w:r>
      <w:r>
        <w:rPr>
          <w:w w:val="105"/>
        </w:rPr>
        <w:t>skills</w:t>
      </w:r>
      <w:r>
        <w:rPr>
          <w:spacing w:val="-11"/>
          <w:w w:val="105"/>
        </w:rPr>
        <w:t xml:space="preserve"> </w:t>
      </w:r>
      <w:r>
        <w:rPr>
          <w:w w:val="105"/>
        </w:rPr>
        <w:t>they</w:t>
      </w:r>
      <w:r>
        <w:rPr>
          <w:spacing w:val="-11"/>
          <w:w w:val="105"/>
        </w:rPr>
        <w:t xml:space="preserve"> </w:t>
      </w:r>
      <w:r>
        <w:rPr>
          <w:w w:val="105"/>
        </w:rPr>
        <w:t>have</w:t>
      </w:r>
      <w:r>
        <w:rPr>
          <w:spacing w:val="-11"/>
          <w:w w:val="105"/>
        </w:rPr>
        <w:t xml:space="preserve"> </w:t>
      </w:r>
      <w:r>
        <w:rPr>
          <w:w w:val="105"/>
        </w:rPr>
        <w:t>learned</w:t>
      </w:r>
      <w:r>
        <w:rPr>
          <w:spacing w:val="-11"/>
          <w:w w:val="105"/>
        </w:rPr>
        <w:t xml:space="preserve"> </w:t>
      </w:r>
      <w:r>
        <w:rPr>
          <w:w w:val="105"/>
        </w:rPr>
        <w:t>in</w:t>
      </w:r>
      <w:r>
        <w:rPr>
          <w:spacing w:val="-11"/>
          <w:w w:val="105"/>
        </w:rPr>
        <w:t xml:space="preserve"> </w:t>
      </w:r>
      <w:r>
        <w:rPr>
          <w:w w:val="105"/>
        </w:rPr>
        <w:t>the</w:t>
      </w:r>
      <w:r>
        <w:rPr>
          <w:spacing w:val="-11"/>
          <w:w w:val="105"/>
        </w:rPr>
        <w:t xml:space="preserve"> </w:t>
      </w:r>
      <w:r>
        <w:rPr>
          <w:w w:val="105"/>
        </w:rPr>
        <w:t>classroom</w:t>
      </w:r>
      <w:r>
        <w:rPr>
          <w:spacing w:val="-11"/>
          <w:w w:val="105"/>
        </w:rPr>
        <w:t xml:space="preserve"> </w:t>
      </w:r>
      <w:r>
        <w:rPr>
          <w:w w:val="105"/>
        </w:rPr>
        <w:t xml:space="preserve">and </w:t>
      </w:r>
      <w:r>
        <w:rPr>
          <w:spacing w:val="-4"/>
          <w:w w:val="105"/>
        </w:rPr>
        <w:t>lab.</w:t>
      </w:r>
    </w:p>
    <w:p w14:paraId="278BFF36" w14:textId="77777777" w:rsidR="00A83A30" w:rsidRDefault="00A83A30">
      <w:pPr>
        <w:pStyle w:val="BodyText"/>
        <w:spacing w:before="19"/>
      </w:pPr>
    </w:p>
    <w:p w14:paraId="40CA70CA" w14:textId="77777777" w:rsidR="00A83A30" w:rsidRDefault="00C90333">
      <w:pPr>
        <w:pStyle w:val="BodyText"/>
        <w:spacing w:before="1"/>
        <w:ind w:left="519"/>
        <w:rPr>
          <w:rFonts w:ascii="Arial Black"/>
        </w:rPr>
      </w:pPr>
      <w:r>
        <w:rPr>
          <w:rFonts w:ascii="Arial Black"/>
          <w:spacing w:val="-4"/>
        </w:rPr>
        <w:t>MA400:</w:t>
      </w:r>
      <w:r>
        <w:rPr>
          <w:rFonts w:ascii="Arial Black"/>
          <w:spacing w:val="-11"/>
        </w:rPr>
        <w:t xml:space="preserve"> </w:t>
      </w:r>
      <w:r>
        <w:rPr>
          <w:rFonts w:ascii="Arial Black"/>
          <w:spacing w:val="-4"/>
        </w:rPr>
        <w:t>Advanced</w:t>
      </w:r>
      <w:r>
        <w:rPr>
          <w:rFonts w:ascii="Arial Black"/>
          <w:spacing w:val="-11"/>
        </w:rPr>
        <w:t xml:space="preserve"> </w:t>
      </w:r>
      <w:r>
        <w:rPr>
          <w:rFonts w:ascii="Arial Black"/>
          <w:spacing w:val="-4"/>
        </w:rPr>
        <w:t>Ambulatory</w:t>
      </w:r>
      <w:r>
        <w:rPr>
          <w:rFonts w:ascii="Arial Black"/>
          <w:spacing w:val="-10"/>
        </w:rPr>
        <w:t xml:space="preserve"> </w:t>
      </w:r>
      <w:r>
        <w:rPr>
          <w:rFonts w:ascii="Arial Black"/>
          <w:spacing w:val="-4"/>
        </w:rPr>
        <w:t>Care</w:t>
      </w:r>
      <w:r>
        <w:rPr>
          <w:rFonts w:ascii="Arial Black"/>
          <w:spacing w:val="-11"/>
        </w:rPr>
        <w:t xml:space="preserve"> </w:t>
      </w:r>
      <w:r>
        <w:rPr>
          <w:rFonts w:ascii="Arial Black"/>
          <w:spacing w:val="-4"/>
        </w:rPr>
        <w:t>Administration</w:t>
      </w:r>
    </w:p>
    <w:p w14:paraId="3155DBBC" w14:textId="77777777" w:rsidR="00A83A30" w:rsidRDefault="00A83A30">
      <w:pPr>
        <w:pStyle w:val="BodyText"/>
        <w:spacing w:before="5"/>
        <w:rPr>
          <w:rFonts w:ascii="Arial Black"/>
        </w:rPr>
      </w:pPr>
    </w:p>
    <w:p w14:paraId="45DB99C8" w14:textId="77777777" w:rsidR="00A83A30" w:rsidRDefault="00C90333">
      <w:pPr>
        <w:pStyle w:val="BodyText"/>
        <w:spacing w:before="1"/>
        <w:ind w:left="519"/>
      </w:pPr>
      <w:r>
        <w:t>Theory Contact</w:t>
      </w:r>
      <w:r>
        <w:rPr>
          <w:spacing w:val="1"/>
        </w:rPr>
        <w:t xml:space="preserve"> </w:t>
      </w:r>
      <w:r>
        <w:t>Hours:</w:t>
      </w:r>
      <w:r>
        <w:rPr>
          <w:spacing w:val="1"/>
        </w:rPr>
        <w:t xml:space="preserve"> </w:t>
      </w:r>
      <w:r>
        <w:t>40</w:t>
      </w:r>
      <w:r>
        <w:rPr>
          <w:spacing w:val="1"/>
        </w:rPr>
        <w:t xml:space="preserve"> </w:t>
      </w:r>
      <w:r>
        <w:t>Lab</w:t>
      </w:r>
      <w:r>
        <w:rPr>
          <w:spacing w:val="1"/>
        </w:rPr>
        <w:t xml:space="preserve"> </w:t>
      </w:r>
      <w:r>
        <w:t>Contact</w:t>
      </w:r>
      <w:r>
        <w:rPr>
          <w:spacing w:val="1"/>
        </w:rPr>
        <w:t xml:space="preserve"> </w:t>
      </w:r>
      <w:r>
        <w:t>Hours:</w:t>
      </w:r>
      <w:r>
        <w:rPr>
          <w:spacing w:val="1"/>
        </w:rPr>
        <w:t xml:space="preserve"> </w:t>
      </w:r>
      <w:r>
        <w:rPr>
          <w:spacing w:val="-5"/>
        </w:rPr>
        <w:t>20</w:t>
      </w:r>
    </w:p>
    <w:p w14:paraId="14A7695F" w14:textId="77777777" w:rsidR="00A83A30" w:rsidRDefault="00A83A30">
      <w:pPr>
        <w:pStyle w:val="BodyText"/>
        <w:spacing w:before="76"/>
      </w:pPr>
    </w:p>
    <w:p w14:paraId="75822193" w14:textId="77777777" w:rsidR="00A83A30" w:rsidRDefault="00C90333">
      <w:pPr>
        <w:pStyle w:val="BodyText"/>
        <w:spacing w:line="271" w:lineRule="auto"/>
        <w:ind w:left="519" w:right="683"/>
      </w:pPr>
      <w:r>
        <w:rPr>
          <w:w w:val="105"/>
        </w:rPr>
        <w:t>This</w:t>
      </w:r>
      <w:r>
        <w:rPr>
          <w:spacing w:val="-6"/>
          <w:w w:val="105"/>
        </w:rPr>
        <w:t xml:space="preserve"> </w:t>
      </w:r>
      <w:r>
        <w:rPr>
          <w:w w:val="105"/>
        </w:rPr>
        <w:t>course</w:t>
      </w:r>
      <w:r>
        <w:rPr>
          <w:spacing w:val="-6"/>
          <w:w w:val="105"/>
        </w:rPr>
        <w:t xml:space="preserve"> </w:t>
      </w:r>
      <w:r>
        <w:rPr>
          <w:w w:val="105"/>
        </w:rPr>
        <w:t>focuses</w:t>
      </w:r>
      <w:r>
        <w:rPr>
          <w:spacing w:val="-6"/>
          <w:w w:val="105"/>
        </w:rPr>
        <w:t xml:space="preserve"> </w:t>
      </w:r>
      <w:r>
        <w:rPr>
          <w:w w:val="105"/>
        </w:rPr>
        <w:t>on</w:t>
      </w:r>
      <w:r>
        <w:rPr>
          <w:spacing w:val="-6"/>
          <w:w w:val="105"/>
        </w:rPr>
        <w:t xml:space="preserve"> </w:t>
      </w:r>
      <w:r>
        <w:rPr>
          <w:w w:val="105"/>
        </w:rPr>
        <w:t>the</w:t>
      </w:r>
      <w:r>
        <w:rPr>
          <w:spacing w:val="-6"/>
          <w:w w:val="105"/>
        </w:rPr>
        <w:t xml:space="preserve"> </w:t>
      </w:r>
      <w:r>
        <w:rPr>
          <w:w w:val="105"/>
        </w:rPr>
        <w:t>understanding</w:t>
      </w:r>
      <w:r>
        <w:rPr>
          <w:spacing w:val="-6"/>
          <w:w w:val="105"/>
        </w:rPr>
        <w:t xml:space="preserve"> </w:t>
      </w:r>
      <w:r>
        <w:rPr>
          <w:w w:val="105"/>
        </w:rPr>
        <w:t>of</w:t>
      </w:r>
      <w:r>
        <w:rPr>
          <w:spacing w:val="-6"/>
          <w:w w:val="105"/>
        </w:rPr>
        <w:t xml:space="preserve"> </w:t>
      </w:r>
      <w:r>
        <w:rPr>
          <w:w w:val="105"/>
        </w:rPr>
        <w:t>patient</w:t>
      </w:r>
      <w:r>
        <w:rPr>
          <w:spacing w:val="-6"/>
          <w:w w:val="105"/>
        </w:rPr>
        <w:t xml:space="preserve"> </w:t>
      </w:r>
      <w:r>
        <w:rPr>
          <w:w w:val="105"/>
        </w:rPr>
        <w:t>account</w:t>
      </w:r>
      <w:r>
        <w:rPr>
          <w:spacing w:val="-6"/>
          <w:w w:val="105"/>
        </w:rPr>
        <w:t xml:space="preserve"> </w:t>
      </w:r>
      <w:r>
        <w:rPr>
          <w:w w:val="105"/>
        </w:rPr>
        <w:t>management</w:t>
      </w:r>
      <w:r>
        <w:rPr>
          <w:spacing w:val="-6"/>
          <w:w w:val="105"/>
        </w:rPr>
        <w:t xml:space="preserve"> </w:t>
      </w:r>
      <w:r>
        <w:rPr>
          <w:w w:val="105"/>
        </w:rPr>
        <w:t>and practice</w:t>
      </w:r>
      <w:r>
        <w:rPr>
          <w:spacing w:val="-23"/>
          <w:w w:val="105"/>
        </w:rPr>
        <w:t xml:space="preserve"> </w:t>
      </w:r>
      <w:r>
        <w:rPr>
          <w:w w:val="105"/>
        </w:rPr>
        <w:t>management.</w:t>
      </w:r>
      <w:r>
        <w:rPr>
          <w:spacing w:val="-23"/>
          <w:w w:val="105"/>
        </w:rPr>
        <w:t xml:space="preserve"> </w:t>
      </w:r>
      <w:r>
        <w:rPr>
          <w:w w:val="105"/>
        </w:rPr>
        <w:t>Students</w:t>
      </w:r>
      <w:r>
        <w:rPr>
          <w:spacing w:val="-23"/>
          <w:w w:val="105"/>
        </w:rPr>
        <w:t xml:space="preserve"> </w:t>
      </w:r>
      <w:r>
        <w:rPr>
          <w:w w:val="105"/>
        </w:rPr>
        <w:t>will</w:t>
      </w:r>
      <w:r>
        <w:rPr>
          <w:spacing w:val="-23"/>
          <w:w w:val="105"/>
        </w:rPr>
        <w:t xml:space="preserve"> </w:t>
      </w:r>
      <w:r>
        <w:rPr>
          <w:w w:val="105"/>
        </w:rPr>
        <w:t>learn</w:t>
      </w:r>
      <w:r>
        <w:rPr>
          <w:spacing w:val="-23"/>
          <w:w w:val="105"/>
        </w:rPr>
        <w:t xml:space="preserve"> </w:t>
      </w:r>
      <w:r>
        <w:rPr>
          <w:w w:val="105"/>
        </w:rPr>
        <w:t>about</w:t>
      </w:r>
      <w:r>
        <w:rPr>
          <w:spacing w:val="-23"/>
          <w:w w:val="105"/>
        </w:rPr>
        <w:t xml:space="preserve"> </w:t>
      </w:r>
      <w:r>
        <w:rPr>
          <w:w w:val="105"/>
        </w:rPr>
        <w:t>managing</w:t>
      </w:r>
      <w:r>
        <w:rPr>
          <w:spacing w:val="-23"/>
          <w:w w:val="105"/>
        </w:rPr>
        <w:t xml:space="preserve"> </w:t>
      </w:r>
      <w:r>
        <w:rPr>
          <w:w w:val="105"/>
        </w:rPr>
        <w:t>funds,</w:t>
      </w:r>
      <w:r>
        <w:rPr>
          <w:spacing w:val="-23"/>
          <w:w w:val="105"/>
        </w:rPr>
        <w:t xml:space="preserve"> </w:t>
      </w:r>
      <w:r>
        <w:rPr>
          <w:w w:val="105"/>
        </w:rPr>
        <w:t>bookkeeping, accounts</w:t>
      </w:r>
      <w:r>
        <w:rPr>
          <w:spacing w:val="-9"/>
          <w:w w:val="105"/>
        </w:rPr>
        <w:t xml:space="preserve"> </w:t>
      </w:r>
      <w:r>
        <w:rPr>
          <w:w w:val="105"/>
        </w:rPr>
        <w:t>receivable</w:t>
      </w:r>
      <w:r>
        <w:rPr>
          <w:spacing w:val="-9"/>
          <w:w w:val="105"/>
        </w:rPr>
        <w:t xml:space="preserve"> </w:t>
      </w:r>
      <w:r>
        <w:rPr>
          <w:w w:val="105"/>
        </w:rPr>
        <w:t>&amp;</w:t>
      </w:r>
      <w:r>
        <w:rPr>
          <w:spacing w:val="-9"/>
          <w:w w:val="105"/>
        </w:rPr>
        <w:t xml:space="preserve"> </w:t>
      </w:r>
      <w:r>
        <w:rPr>
          <w:w w:val="105"/>
        </w:rPr>
        <w:t>Payable,</w:t>
      </w:r>
      <w:r>
        <w:rPr>
          <w:spacing w:val="-9"/>
          <w:w w:val="105"/>
        </w:rPr>
        <w:t xml:space="preserve"> </w:t>
      </w:r>
      <w:r>
        <w:rPr>
          <w:w w:val="105"/>
        </w:rPr>
        <w:t>employee</w:t>
      </w:r>
      <w:r>
        <w:rPr>
          <w:spacing w:val="-9"/>
          <w:w w:val="105"/>
        </w:rPr>
        <w:t xml:space="preserve"> </w:t>
      </w:r>
      <w:r>
        <w:rPr>
          <w:w w:val="105"/>
        </w:rPr>
        <w:t>payroll,</w:t>
      </w:r>
      <w:r>
        <w:rPr>
          <w:spacing w:val="-9"/>
          <w:w w:val="105"/>
        </w:rPr>
        <w:t xml:space="preserve"> </w:t>
      </w:r>
      <w:r>
        <w:rPr>
          <w:w w:val="105"/>
        </w:rPr>
        <w:t>and</w:t>
      </w:r>
      <w:r>
        <w:rPr>
          <w:spacing w:val="-9"/>
          <w:w w:val="105"/>
        </w:rPr>
        <w:t xml:space="preserve"> </w:t>
      </w:r>
      <w:r>
        <w:rPr>
          <w:w w:val="105"/>
        </w:rPr>
        <w:t>other</w:t>
      </w:r>
      <w:r>
        <w:rPr>
          <w:spacing w:val="-9"/>
          <w:w w:val="105"/>
        </w:rPr>
        <w:t xml:space="preserve"> </w:t>
      </w:r>
      <w:r>
        <w:rPr>
          <w:w w:val="105"/>
        </w:rPr>
        <w:t>advanced administrative</w:t>
      </w:r>
      <w:r>
        <w:rPr>
          <w:spacing w:val="-27"/>
          <w:w w:val="105"/>
        </w:rPr>
        <w:t xml:space="preserve"> </w:t>
      </w:r>
      <w:r>
        <w:rPr>
          <w:w w:val="105"/>
        </w:rPr>
        <w:t>roles.</w:t>
      </w:r>
      <w:r>
        <w:rPr>
          <w:spacing w:val="-27"/>
          <w:w w:val="105"/>
        </w:rPr>
        <w:t xml:space="preserve"> </w:t>
      </w:r>
      <w:r>
        <w:rPr>
          <w:w w:val="105"/>
        </w:rPr>
        <w:t>Students</w:t>
      </w:r>
      <w:r>
        <w:rPr>
          <w:spacing w:val="-27"/>
          <w:w w:val="105"/>
        </w:rPr>
        <w:t xml:space="preserve"> </w:t>
      </w:r>
      <w:r>
        <w:rPr>
          <w:w w:val="105"/>
        </w:rPr>
        <w:t>will</w:t>
      </w:r>
      <w:r>
        <w:rPr>
          <w:spacing w:val="-27"/>
          <w:w w:val="105"/>
        </w:rPr>
        <w:t xml:space="preserve"> </w:t>
      </w:r>
      <w:r>
        <w:rPr>
          <w:w w:val="105"/>
        </w:rPr>
        <w:t>have</w:t>
      </w:r>
      <w:r>
        <w:rPr>
          <w:spacing w:val="-27"/>
          <w:w w:val="105"/>
        </w:rPr>
        <w:t xml:space="preserve"> </w:t>
      </w:r>
      <w:r>
        <w:rPr>
          <w:w w:val="105"/>
        </w:rPr>
        <w:t>a</w:t>
      </w:r>
      <w:r>
        <w:rPr>
          <w:spacing w:val="-27"/>
          <w:w w:val="105"/>
        </w:rPr>
        <w:t xml:space="preserve"> </w:t>
      </w:r>
      <w:r>
        <w:rPr>
          <w:w w:val="105"/>
        </w:rPr>
        <w:t>solid</w:t>
      </w:r>
      <w:r>
        <w:rPr>
          <w:spacing w:val="-27"/>
          <w:w w:val="105"/>
        </w:rPr>
        <w:t xml:space="preserve"> </w:t>
      </w:r>
      <w:r>
        <w:rPr>
          <w:w w:val="105"/>
        </w:rPr>
        <w:t>understanding</w:t>
      </w:r>
      <w:r>
        <w:rPr>
          <w:spacing w:val="-27"/>
          <w:w w:val="105"/>
        </w:rPr>
        <w:t xml:space="preserve"> </w:t>
      </w:r>
      <w:r>
        <w:rPr>
          <w:w w:val="105"/>
        </w:rPr>
        <w:t>of</w:t>
      </w:r>
      <w:r>
        <w:rPr>
          <w:spacing w:val="-27"/>
          <w:w w:val="105"/>
        </w:rPr>
        <w:t xml:space="preserve"> </w:t>
      </w:r>
      <w:r>
        <w:rPr>
          <w:w w:val="105"/>
        </w:rPr>
        <w:t>what</w:t>
      </w:r>
      <w:r>
        <w:rPr>
          <w:spacing w:val="-27"/>
          <w:w w:val="105"/>
        </w:rPr>
        <w:t xml:space="preserve"> </w:t>
      </w:r>
      <w:r>
        <w:rPr>
          <w:w w:val="105"/>
        </w:rPr>
        <w:t>it</w:t>
      </w:r>
      <w:r>
        <w:rPr>
          <w:spacing w:val="-27"/>
          <w:w w:val="105"/>
        </w:rPr>
        <w:t xml:space="preserve"> </w:t>
      </w:r>
      <w:r>
        <w:rPr>
          <w:w w:val="105"/>
        </w:rPr>
        <w:t>takes</w:t>
      </w:r>
      <w:r>
        <w:rPr>
          <w:spacing w:val="-27"/>
          <w:w w:val="105"/>
        </w:rPr>
        <w:t xml:space="preserve"> </w:t>
      </w:r>
      <w:r>
        <w:rPr>
          <w:w w:val="105"/>
        </w:rPr>
        <w:t>to manage</w:t>
      </w:r>
      <w:r>
        <w:rPr>
          <w:spacing w:val="-7"/>
          <w:w w:val="105"/>
        </w:rPr>
        <w:t xml:space="preserve"> </w:t>
      </w:r>
      <w:r>
        <w:rPr>
          <w:w w:val="105"/>
        </w:rPr>
        <w:t>a</w:t>
      </w:r>
      <w:r>
        <w:rPr>
          <w:spacing w:val="-7"/>
          <w:w w:val="105"/>
        </w:rPr>
        <w:t xml:space="preserve"> </w:t>
      </w:r>
      <w:r>
        <w:rPr>
          <w:w w:val="105"/>
        </w:rPr>
        <w:t>clinic,</w:t>
      </w:r>
      <w:r>
        <w:rPr>
          <w:spacing w:val="-7"/>
          <w:w w:val="105"/>
        </w:rPr>
        <w:t xml:space="preserve"> </w:t>
      </w:r>
      <w:r>
        <w:rPr>
          <w:w w:val="105"/>
        </w:rPr>
        <w:t>policies,</w:t>
      </w:r>
      <w:r>
        <w:rPr>
          <w:spacing w:val="-7"/>
          <w:w w:val="105"/>
        </w:rPr>
        <w:t xml:space="preserve"> </w:t>
      </w:r>
      <w:r>
        <w:rPr>
          <w:w w:val="105"/>
        </w:rPr>
        <w:t>and</w:t>
      </w:r>
      <w:r>
        <w:rPr>
          <w:spacing w:val="-7"/>
          <w:w w:val="105"/>
        </w:rPr>
        <w:t xml:space="preserve"> </w:t>
      </w:r>
      <w:r>
        <w:rPr>
          <w:w w:val="105"/>
        </w:rPr>
        <w:t>procedures</w:t>
      </w:r>
      <w:r>
        <w:rPr>
          <w:spacing w:val="-7"/>
          <w:w w:val="105"/>
        </w:rPr>
        <w:t xml:space="preserve"> </w:t>
      </w:r>
      <w:r>
        <w:rPr>
          <w:w w:val="105"/>
        </w:rPr>
        <w:t>that</w:t>
      </w:r>
      <w:r>
        <w:rPr>
          <w:spacing w:val="-7"/>
          <w:w w:val="105"/>
        </w:rPr>
        <w:t xml:space="preserve"> </w:t>
      </w:r>
      <w:r>
        <w:rPr>
          <w:w w:val="105"/>
        </w:rPr>
        <w:t>should</w:t>
      </w:r>
      <w:r>
        <w:rPr>
          <w:spacing w:val="-7"/>
          <w:w w:val="105"/>
        </w:rPr>
        <w:t xml:space="preserve"> </w:t>
      </w:r>
      <w:r>
        <w:rPr>
          <w:w w:val="105"/>
        </w:rPr>
        <w:t>be</w:t>
      </w:r>
      <w:r>
        <w:rPr>
          <w:spacing w:val="-7"/>
          <w:w w:val="105"/>
        </w:rPr>
        <w:t xml:space="preserve"> </w:t>
      </w:r>
      <w:r>
        <w:rPr>
          <w:w w:val="105"/>
        </w:rPr>
        <w:t>followed</w:t>
      </w:r>
      <w:r>
        <w:rPr>
          <w:spacing w:val="-7"/>
          <w:w w:val="105"/>
        </w:rPr>
        <w:t xml:space="preserve"> </w:t>
      </w:r>
      <w:r>
        <w:rPr>
          <w:w w:val="105"/>
        </w:rPr>
        <w:t>and</w:t>
      </w:r>
      <w:r>
        <w:rPr>
          <w:spacing w:val="-7"/>
          <w:w w:val="105"/>
        </w:rPr>
        <w:t xml:space="preserve"> </w:t>
      </w:r>
      <w:r>
        <w:rPr>
          <w:w w:val="105"/>
        </w:rPr>
        <w:t>even employee</w:t>
      </w:r>
      <w:r>
        <w:rPr>
          <w:spacing w:val="-20"/>
          <w:w w:val="105"/>
        </w:rPr>
        <w:t xml:space="preserve"> </w:t>
      </w:r>
      <w:r>
        <w:rPr>
          <w:w w:val="105"/>
        </w:rPr>
        <w:t>hiring.</w:t>
      </w:r>
      <w:r>
        <w:rPr>
          <w:spacing w:val="-20"/>
          <w:w w:val="105"/>
        </w:rPr>
        <w:t xml:space="preserve"> </w:t>
      </w:r>
      <w:r>
        <w:rPr>
          <w:w w:val="105"/>
        </w:rPr>
        <w:t>The</w:t>
      </w:r>
      <w:r>
        <w:rPr>
          <w:spacing w:val="-20"/>
          <w:w w:val="105"/>
        </w:rPr>
        <w:t xml:space="preserve"> </w:t>
      </w:r>
      <w:r>
        <w:rPr>
          <w:w w:val="105"/>
        </w:rPr>
        <w:t>supportive</w:t>
      </w:r>
      <w:r>
        <w:rPr>
          <w:spacing w:val="-20"/>
          <w:w w:val="105"/>
        </w:rPr>
        <w:t xml:space="preserve"> </w:t>
      </w:r>
      <w:r>
        <w:rPr>
          <w:w w:val="105"/>
        </w:rPr>
        <w:t>role</w:t>
      </w:r>
      <w:r>
        <w:rPr>
          <w:spacing w:val="-20"/>
          <w:w w:val="105"/>
        </w:rPr>
        <w:t xml:space="preserve"> </w:t>
      </w:r>
      <w:r>
        <w:rPr>
          <w:w w:val="105"/>
        </w:rPr>
        <w:t>of</w:t>
      </w:r>
      <w:r>
        <w:rPr>
          <w:spacing w:val="-20"/>
          <w:w w:val="105"/>
        </w:rPr>
        <w:t xml:space="preserve"> </w:t>
      </w:r>
      <w:r>
        <w:rPr>
          <w:w w:val="105"/>
        </w:rPr>
        <w:t>managing</w:t>
      </w:r>
      <w:r>
        <w:rPr>
          <w:spacing w:val="-20"/>
          <w:w w:val="105"/>
        </w:rPr>
        <w:t xml:space="preserve"> </w:t>
      </w:r>
      <w:r>
        <w:rPr>
          <w:w w:val="105"/>
        </w:rPr>
        <w:t>a</w:t>
      </w:r>
      <w:r>
        <w:rPr>
          <w:spacing w:val="-20"/>
          <w:w w:val="105"/>
        </w:rPr>
        <w:t xml:space="preserve"> </w:t>
      </w:r>
      <w:r>
        <w:rPr>
          <w:w w:val="105"/>
        </w:rPr>
        <w:t>facility</w:t>
      </w:r>
      <w:r>
        <w:rPr>
          <w:spacing w:val="-20"/>
          <w:w w:val="105"/>
        </w:rPr>
        <w:t xml:space="preserve"> </w:t>
      </w:r>
      <w:r>
        <w:rPr>
          <w:w w:val="105"/>
        </w:rPr>
        <w:t>may</w:t>
      </w:r>
      <w:r>
        <w:rPr>
          <w:spacing w:val="-20"/>
          <w:w w:val="105"/>
        </w:rPr>
        <w:t xml:space="preserve"> </w:t>
      </w:r>
      <w:r>
        <w:rPr>
          <w:w w:val="105"/>
        </w:rPr>
        <w:t>be</w:t>
      </w:r>
      <w:r>
        <w:rPr>
          <w:spacing w:val="-20"/>
          <w:w w:val="105"/>
        </w:rPr>
        <w:t xml:space="preserve"> </w:t>
      </w:r>
      <w:r>
        <w:rPr>
          <w:w w:val="105"/>
        </w:rPr>
        <w:t>one</w:t>
      </w:r>
      <w:r>
        <w:rPr>
          <w:spacing w:val="-20"/>
          <w:w w:val="105"/>
        </w:rPr>
        <w:t xml:space="preserve"> </w:t>
      </w:r>
      <w:r>
        <w:rPr>
          <w:w w:val="105"/>
        </w:rPr>
        <w:t>that</w:t>
      </w:r>
      <w:r>
        <w:rPr>
          <w:spacing w:val="-20"/>
          <w:w w:val="105"/>
        </w:rPr>
        <w:t xml:space="preserve"> </w:t>
      </w:r>
      <w:r>
        <w:rPr>
          <w:w w:val="105"/>
        </w:rPr>
        <w:t>the clinical</w:t>
      </w:r>
      <w:r>
        <w:rPr>
          <w:spacing w:val="-19"/>
          <w:w w:val="105"/>
        </w:rPr>
        <w:t xml:space="preserve"> </w:t>
      </w:r>
      <w:r>
        <w:rPr>
          <w:w w:val="105"/>
        </w:rPr>
        <w:t>medical</w:t>
      </w:r>
      <w:r>
        <w:rPr>
          <w:spacing w:val="-19"/>
          <w:w w:val="105"/>
        </w:rPr>
        <w:t xml:space="preserve"> </w:t>
      </w:r>
      <w:r>
        <w:rPr>
          <w:w w:val="105"/>
        </w:rPr>
        <w:t>assistant</w:t>
      </w:r>
      <w:r>
        <w:rPr>
          <w:spacing w:val="-19"/>
          <w:w w:val="105"/>
        </w:rPr>
        <w:t xml:space="preserve"> </w:t>
      </w:r>
      <w:r>
        <w:rPr>
          <w:w w:val="105"/>
        </w:rPr>
        <w:t>may</w:t>
      </w:r>
      <w:r>
        <w:rPr>
          <w:spacing w:val="-19"/>
          <w:w w:val="105"/>
        </w:rPr>
        <w:t xml:space="preserve"> </w:t>
      </w:r>
      <w:r>
        <w:rPr>
          <w:w w:val="105"/>
        </w:rPr>
        <w:t>need</w:t>
      </w:r>
      <w:r>
        <w:rPr>
          <w:spacing w:val="-19"/>
          <w:w w:val="105"/>
        </w:rPr>
        <w:t xml:space="preserve"> </w:t>
      </w:r>
      <w:r>
        <w:rPr>
          <w:w w:val="105"/>
        </w:rPr>
        <w:t>to</w:t>
      </w:r>
      <w:r>
        <w:rPr>
          <w:spacing w:val="-19"/>
          <w:w w:val="105"/>
        </w:rPr>
        <w:t xml:space="preserve"> </w:t>
      </w:r>
      <w:r>
        <w:rPr>
          <w:w w:val="105"/>
        </w:rPr>
        <w:t>fulfill.</w:t>
      </w:r>
      <w:r>
        <w:rPr>
          <w:spacing w:val="-19"/>
          <w:w w:val="105"/>
        </w:rPr>
        <w:t xml:space="preserve"> </w:t>
      </w:r>
      <w:r>
        <w:rPr>
          <w:w w:val="105"/>
        </w:rPr>
        <w:t>Students</w:t>
      </w:r>
      <w:r>
        <w:rPr>
          <w:spacing w:val="-19"/>
          <w:w w:val="105"/>
        </w:rPr>
        <w:t xml:space="preserve"> </w:t>
      </w:r>
      <w:r>
        <w:rPr>
          <w:w w:val="105"/>
        </w:rPr>
        <w:t>will</w:t>
      </w:r>
      <w:r>
        <w:rPr>
          <w:spacing w:val="-19"/>
          <w:w w:val="105"/>
        </w:rPr>
        <w:t xml:space="preserve"> </w:t>
      </w:r>
      <w:r>
        <w:rPr>
          <w:w w:val="105"/>
        </w:rPr>
        <w:t>apply</w:t>
      </w:r>
      <w:r>
        <w:rPr>
          <w:spacing w:val="-19"/>
          <w:w w:val="105"/>
        </w:rPr>
        <w:t xml:space="preserve"> </w:t>
      </w:r>
      <w:r>
        <w:rPr>
          <w:w w:val="105"/>
        </w:rPr>
        <w:t>the</w:t>
      </w:r>
      <w:r>
        <w:rPr>
          <w:spacing w:val="-19"/>
          <w:w w:val="105"/>
        </w:rPr>
        <w:t xml:space="preserve"> </w:t>
      </w:r>
      <w:r>
        <w:rPr>
          <w:w w:val="105"/>
        </w:rPr>
        <w:t>knowledge, skills,</w:t>
      </w:r>
      <w:r>
        <w:rPr>
          <w:spacing w:val="-30"/>
          <w:w w:val="105"/>
        </w:rPr>
        <w:t xml:space="preserve"> </w:t>
      </w:r>
      <w:r>
        <w:rPr>
          <w:w w:val="105"/>
        </w:rPr>
        <w:t>and</w:t>
      </w:r>
      <w:r>
        <w:rPr>
          <w:spacing w:val="-29"/>
          <w:w w:val="105"/>
        </w:rPr>
        <w:t xml:space="preserve"> </w:t>
      </w:r>
      <w:r>
        <w:rPr>
          <w:w w:val="105"/>
        </w:rPr>
        <w:t>logic</w:t>
      </w:r>
      <w:r>
        <w:rPr>
          <w:spacing w:val="-29"/>
          <w:w w:val="105"/>
        </w:rPr>
        <w:t xml:space="preserve"> </w:t>
      </w:r>
      <w:r>
        <w:rPr>
          <w:w w:val="105"/>
        </w:rPr>
        <w:t>they</w:t>
      </w:r>
      <w:r>
        <w:rPr>
          <w:spacing w:val="-29"/>
          <w:w w:val="105"/>
        </w:rPr>
        <w:t xml:space="preserve"> </w:t>
      </w:r>
      <w:r>
        <w:rPr>
          <w:w w:val="105"/>
        </w:rPr>
        <w:t>have</w:t>
      </w:r>
      <w:r>
        <w:rPr>
          <w:spacing w:val="-30"/>
          <w:w w:val="105"/>
        </w:rPr>
        <w:t xml:space="preserve"> </w:t>
      </w:r>
      <w:r>
        <w:rPr>
          <w:w w:val="105"/>
        </w:rPr>
        <w:t>learned</w:t>
      </w:r>
      <w:r>
        <w:rPr>
          <w:spacing w:val="-29"/>
          <w:w w:val="105"/>
        </w:rPr>
        <w:t xml:space="preserve"> </w:t>
      </w:r>
      <w:r>
        <w:rPr>
          <w:w w:val="105"/>
        </w:rPr>
        <w:t>in</w:t>
      </w:r>
      <w:r>
        <w:rPr>
          <w:spacing w:val="-29"/>
          <w:w w:val="105"/>
        </w:rPr>
        <w:t xml:space="preserve"> </w:t>
      </w:r>
      <w:r>
        <w:rPr>
          <w:w w:val="105"/>
        </w:rPr>
        <w:t>the</w:t>
      </w:r>
      <w:r>
        <w:rPr>
          <w:spacing w:val="-29"/>
          <w:w w:val="105"/>
        </w:rPr>
        <w:t xml:space="preserve"> </w:t>
      </w:r>
      <w:r>
        <w:rPr>
          <w:w w:val="105"/>
        </w:rPr>
        <w:t>classroom</w:t>
      </w:r>
      <w:r>
        <w:rPr>
          <w:spacing w:val="-29"/>
          <w:w w:val="105"/>
        </w:rPr>
        <w:t xml:space="preserve"> </w:t>
      </w:r>
      <w:r>
        <w:rPr>
          <w:w w:val="105"/>
        </w:rPr>
        <w:t>and</w:t>
      </w:r>
      <w:r>
        <w:rPr>
          <w:spacing w:val="-30"/>
          <w:w w:val="105"/>
        </w:rPr>
        <w:t xml:space="preserve"> </w:t>
      </w:r>
      <w:r>
        <w:rPr>
          <w:w w:val="105"/>
        </w:rPr>
        <w:t>practice</w:t>
      </w:r>
      <w:r>
        <w:rPr>
          <w:spacing w:val="-29"/>
          <w:w w:val="105"/>
        </w:rPr>
        <w:t xml:space="preserve"> </w:t>
      </w:r>
      <w:r>
        <w:rPr>
          <w:w w:val="105"/>
        </w:rPr>
        <w:t>it</w:t>
      </w:r>
      <w:r>
        <w:rPr>
          <w:spacing w:val="-29"/>
          <w:w w:val="105"/>
        </w:rPr>
        <w:t xml:space="preserve"> </w:t>
      </w:r>
      <w:r>
        <w:rPr>
          <w:w w:val="105"/>
        </w:rPr>
        <w:t>in</w:t>
      </w:r>
      <w:r>
        <w:rPr>
          <w:spacing w:val="-29"/>
          <w:w w:val="105"/>
        </w:rPr>
        <w:t xml:space="preserve"> </w:t>
      </w:r>
      <w:r>
        <w:rPr>
          <w:w w:val="105"/>
        </w:rPr>
        <w:t>a</w:t>
      </w:r>
      <w:r>
        <w:rPr>
          <w:spacing w:val="-30"/>
          <w:w w:val="105"/>
        </w:rPr>
        <w:t xml:space="preserve"> </w:t>
      </w:r>
      <w:r>
        <w:rPr>
          <w:w w:val="105"/>
        </w:rPr>
        <w:t>simulation lab</w:t>
      </w:r>
      <w:r>
        <w:rPr>
          <w:spacing w:val="-24"/>
          <w:w w:val="105"/>
        </w:rPr>
        <w:t xml:space="preserve"> </w:t>
      </w:r>
      <w:r>
        <w:rPr>
          <w:w w:val="105"/>
        </w:rPr>
        <w:t>setting.</w:t>
      </w:r>
      <w:r>
        <w:rPr>
          <w:spacing w:val="-24"/>
          <w:w w:val="105"/>
        </w:rPr>
        <w:t xml:space="preserve"> </w:t>
      </w:r>
      <w:r>
        <w:rPr>
          <w:w w:val="105"/>
        </w:rPr>
        <w:t>Students</w:t>
      </w:r>
      <w:r>
        <w:rPr>
          <w:spacing w:val="-24"/>
          <w:w w:val="105"/>
        </w:rPr>
        <w:t xml:space="preserve"> </w:t>
      </w:r>
      <w:r>
        <w:rPr>
          <w:w w:val="105"/>
        </w:rPr>
        <w:t>will</w:t>
      </w:r>
      <w:r>
        <w:rPr>
          <w:spacing w:val="-24"/>
          <w:w w:val="105"/>
        </w:rPr>
        <w:t xml:space="preserve"> </w:t>
      </w:r>
      <w:r>
        <w:rPr>
          <w:w w:val="105"/>
        </w:rPr>
        <w:t>execute</w:t>
      </w:r>
      <w:r>
        <w:rPr>
          <w:spacing w:val="-24"/>
          <w:w w:val="105"/>
        </w:rPr>
        <w:t xml:space="preserve"> </w:t>
      </w:r>
      <w:r>
        <w:rPr>
          <w:w w:val="105"/>
        </w:rPr>
        <w:t>every</w:t>
      </w:r>
      <w:r>
        <w:rPr>
          <w:spacing w:val="-24"/>
          <w:w w:val="105"/>
        </w:rPr>
        <w:t xml:space="preserve"> </w:t>
      </w:r>
      <w:r>
        <w:rPr>
          <w:w w:val="105"/>
        </w:rPr>
        <w:t>opportunity</w:t>
      </w:r>
      <w:r>
        <w:rPr>
          <w:spacing w:val="-24"/>
          <w:w w:val="105"/>
        </w:rPr>
        <w:t xml:space="preserve"> </w:t>
      </w:r>
      <w:r>
        <w:rPr>
          <w:w w:val="105"/>
        </w:rPr>
        <w:t>to</w:t>
      </w:r>
      <w:r>
        <w:rPr>
          <w:spacing w:val="-24"/>
          <w:w w:val="105"/>
        </w:rPr>
        <w:t xml:space="preserve"> </w:t>
      </w:r>
      <w:r>
        <w:rPr>
          <w:w w:val="105"/>
        </w:rPr>
        <w:t>engage</w:t>
      </w:r>
      <w:r>
        <w:rPr>
          <w:spacing w:val="-24"/>
          <w:w w:val="105"/>
        </w:rPr>
        <w:t xml:space="preserve"> </w:t>
      </w:r>
      <w:r>
        <w:rPr>
          <w:w w:val="105"/>
        </w:rPr>
        <w:t>in</w:t>
      </w:r>
      <w:r>
        <w:rPr>
          <w:spacing w:val="-24"/>
          <w:w w:val="105"/>
        </w:rPr>
        <w:t xml:space="preserve"> </w:t>
      </w:r>
      <w:r>
        <w:rPr>
          <w:w w:val="105"/>
        </w:rPr>
        <w:t>experiences</w:t>
      </w:r>
      <w:r>
        <w:rPr>
          <w:spacing w:val="-24"/>
          <w:w w:val="105"/>
        </w:rPr>
        <w:t xml:space="preserve"> </w:t>
      </w:r>
      <w:r>
        <w:rPr>
          <w:w w:val="105"/>
        </w:rPr>
        <w:t>to practice</w:t>
      </w:r>
      <w:r>
        <w:rPr>
          <w:spacing w:val="-11"/>
          <w:w w:val="105"/>
        </w:rPr>
        <w:t xml:space="preserve"> </w:t>
      </w:r>
      <w:r>
        <w:rPr>
          <w:w w:val="105"/>
        </w:rPr>
        <w:t>skills</w:t>
      </w:r>
      <w:r>
        <w:rPr>
          <w:spacing w:val="-11"/>
          <w:w w:val="105"/>
        </w:rPr>
        <w:t xml:space="preserve"> </w:t>
      </w:r>
      <w:r>
        <w:rPr>
          <w:w w:val="105"/>
        </w:rPr>
        <w:t>they</w:t>
      </w:r>
      <w:r>
        <w:rPr>
          <w:spacing w:val="-11"/>
          <w:w w:val="105"/>
        </w:rPr>
        <w:t xml:space="preserve"> </w:t>
      </w:r>
      <w:r>
        <w:rPr>
          <w:w w:val="105"/>
        </w:rPr>
        <w:t>have</w:t>
      </w:r>
      <w:r>
        <w:rPr>
          <w:spacing w:val="-11"/>
          <w:w w:val="105"/>
        </w:rPr>
        <w:t xml:space="preserve"> </w:t>
      </w:r>
      <w:r>
        <w:rPr>
          <w:w w:val="105"/>
        </w:rPr>
        <w:t>learned</w:t>
      </w:r>
      <w:r>
        <w:rPr>
          <w:spacing w:val="-11"/>
          <w:w w:val="105"/>
        </w:rPr>
        <w:t xml:space="preserve"> </w:t>
      </w:r>
      <w:r>
        <w:rPr>
          <w:w w:val="105"/>
        </w:rPr>
        <w:t>in</w:t>
      </w:r>
      <w:r>
        <w:rPr>
          <w:spacing w:val="-11"/>
          <w:w w:val="105"/>
        </w:rPr>
        <w:t xml:space="preserve"> </w:t>
      </w:r>
      <w:r>
        <w:rPr>
          <w:w w:val="105"/>
        </w:rPr>
        <w:t>the</w:t>
      </w:r>
      <w:r>
        <w:rPr>
          <w:spacing w:val="-11"/>
          <w:w w:val="105"/>
        </w:rPr>
        <w:t xml:space="preserve"> </w:t>
      </w:r>
      <w:r>
        <w:rPr>
          <w:w w:val="105"/>
        </w:rPr>
        <w:t>classroom</w:t>
      </w:r>
      <w:r>
        <w:rPr>
          <w:spacing w:val="-11"/>
          <w:w w:val="105"/>
        </w:rPr>
        <w:t xml:space="preserve"> </w:t>
      </w:r>
      <w:r>
        <w:rPr>
          <w:w w:val="105"/>
        </w:rPr>
        <w:t>and</w:t>
      </w:r>
      <w:r>
        <w:rPr>
          <w:spacing w:val="-11"/>
          <w:w w:val="105"/>
        </w:rPr>
        <w:t xml:space="preserve"> </w:t>
      </w:r>
      <w:r>
        <w:rPr>
          <w:w w:val="105"/>
        </w:rPr>
        <w:t>lab.</w:t>
      </w:r>
    </w:p>
    <w:p w14:paraId="1C4EE9DC" w14:textId="77777777" w:rsidR="00A83A30" w:rsidRDefault="00A83A30">
      <w:pPr>
        <w:pStyle w:val="BodyText"/>
        <w:spacing w:before="20"/>
      </w:pPr>
    </w:p>
    <w:p w14:paraId="1A6E4E27" w14:textId="77777777" w:rsidR="00A83A30" w:rsidRDefault="00C90333">
      <w:pPr>
        <w:pStyle w:val="BodyText"/>
        <w:ind w:left="519"/>
        <w:rPr>
          <w:rFonts w:ascii="Arial Black"/>
        </w:rPr>
      </w:pPr>
      <w:r>
        <w:rPr>
          <w:rFonts w:ascii="Arial Black"/>
          <w:spacing w:val="-4"/>
        </w:rPr>
        <w:t>MA500:</w:t>
      </w:r>
      <w:r>
        <w:rPr>
          <w:rFonts w:ascii="Arial Black"/>
          <w:spacing w:val="-24"/>
        </w:rPr>
        <w:t xml:space="preserve"> </w:t>
      </w:r>
      <w:r>
        <w:rPr>
          <w:rFonts w:ascii="Arial Black"/>
          <w:spacing w:val="-4"/>
        </w:rPr>
        <w:t>Fundamentals</w:t>
      </w:r>
      <w:r>
        <w:rPr>
          <w:rFonts w:ascii="Arial Black"/>
          <w:spacing w:val="-24"/>
        </w:rPr>
        <w:t xml:space="preserve"> </w:t>
      </w:r>
      <w:r>
        <w:rPr>
          <w:rFonts w:ascii="Arial Black"/>
          <w:spacing w:val="-4"/>
        </w:rPr>
        <w:t>of</w:t>
      </w:r>
      <w:r>
        <w:rPr>
          <w:rFonts w:ascii="Arial Black"/>
          <w:spacing w:val="-24"/>
        </w:rPr>
        <w:t xml:space="preserve"> </w:t>
      </w:r>
      <w:r>
        <w:rPr>
          <w:rFonts w:ascii="Arial Black"/>
          <w:spacing w:val="-4"/>
        </w:rPr>
        <w:t>Clinical</w:t>
      </w:r>
      <w:r>
        <w:rPr>
          <w:rFonts w:ascii="Arial Black"/>
          <w:spacing w:val="-24"/>
        </w:rPr>
        <w:t xml:space="preserve"> </w:t>
      </w:r>
      <w:r>
        <w:rPr>
          <w:rFonts w:ascii="Arial Black"/>
          <w:spacing w:val="-4"/>
        </w:rPr>
        <w:t>Assisting</w:t>
      </w:r>
    </w:p>
    <w:p w14:paraId="14B8EE9C" w14:textId="77777777" w:rsidR="00A83A30" w:rsidRDefault="00A83A30">
      <w:pPr>
        <w:pStyle w:val="BodyText"/>
        <w:spacing w:before="6"/>
        <w:rPr>
          <w:rFonts w:ascii="Arial Black"/>
        </w:rPr>
      </w:pPr>
    </w:p>
    <w:p w14:paraId="15A6923E" w14:textId="77777777" w:rsidR="00A83A30" w:rsidRDefault="00C90333">
      <w:pPr>
        <w:pStyle w:val="BodyText"/>
        <w:ind w:left="519"/>
      </w:pPr>
      <w:r>
        <w:t>Theory</w:t>
      </w:r>
      <w:r>
        <w:rPr>
          <w:spacing w:val="2"/>
        </w:rPr>
        <w:t xml:space="preserve"> </w:t>
      </w:r>
      <w:r>
        <w:t>Contact</w:t>
      </w:r>
      <w:r>
        <w:rPr>
          <w:spacing w:val="2"/>
        </w:rPr>
        <w:t xml:space="preserve"> </w:t>
      </w:r>
      <w:r>
        <w:t>Hours:</w:t>
      </w:r>
      <w:r>
        <w:rPr>
          <w:spacing w:val="2"/>
        </w:rPr>
        <w:t xml:space="preserve"> </w:t>
      </w:r>
      <w:r>
        <w:t>90</w:t>
      </w:r>
      <w:r>
        <w:rPr>
          <w:spacing w:val="2"/>
        </w:rPr>
        <w:t xml:space="preserve"> </w:t>
      </w:r>
      <w:r>
        <w:t>Lab</w:t>
      </w:r>
      <w:r>
        <w:rPr>
          <w:spacing w:val="2"/>
        </w:rPr>
        <w:t xml:space="preserve"> </w:t>
      </w:r>
      <w:r>
        <w:t>Contact</w:t>
      </w:r>
      <w:r>
        <w:rPr>
          <w:spacing w:val="2"/>
        </w:rPr>
        <w:t xml:space="preserve"> </w:t>
      </w:r>
      <w:r>
        <w:t>Hours:</w:t>
      </w:r>
      <w:r>
        <w:rPr>
          <w:spacing w:val="2"/>
        </w:rPr>
        <w:t xml:space="preserve"> </w:t>
      </w:r>
      <w:r>
        <w:rPr>
          <w:spacing w:val="-5"/>
        </w:rPr>
        <w:t>20</w:t>
      </w:r>
    </w:p>
    <w:p w14:paraId="32451783" w14:textId="77777777" w:rsidR="00A83A30" w:rsidRDefault="00A83A30">
      <w:pPr>
        <w:pStyle w:val="BodyText"/>
        <w:spacing w:before="76"/>
      </w:pPr>
    </w:p>
    <w:p w14:paraId="1FA3BEE7" w14:textId="77777777" w:rsidR="00A83A30" w:rsidRDefault="00C90333">
      <w:pPr>
        <w:pStyle w:val="BodyText"/>
        <w:spacing w:line="271" w:lineRule="auto"/>
        <w:ind w:left="519" w:right="683"/>
      </w:pPr>
      <w:r>
        <w:t>This course provides students with knowledge as it relates to medical terminology, anatomy and physiology, acid-base balancing, infection control, and OSHA. An introduction to the human body and how it functions is conducted. Students will</w:t>
      </w:r>
      <w:r>
        <w:rPr>
          <w:spacing w:val="40"/>
        </w:rPr>
        <w:t xml:space="preserve"> </w:t>
      </w:r>
      <w:r>
        <w:t>gain hands-on experience in obtaining vital signs, conducting a medical history intake, conducting assessments, and interviewing patients. Patient education and</w:t>
      </w:r>
      <w:r>
        <w:rPr>
          <w:spacing w:val="80"/>
        </w:rPr>
        <w:t xml:space="preserve"> </w:t>
      </w:r>
      <w:r>
        <w:t>coaching along with nutrition and health promotion are essential to this unit. The ability</w:t>
      </w:r>
      <w:r>
        <w:rPr>
          <w:spacing w:val="30"/>
        </w:rPr>
        <w:t xml:space="preserve"> </w:t>
      </w:r>
      <w:r>
        <w:t>to</w:t>
      </w:r>
      <w:r>
        <w:rPr>
          <w:spacing w:val="30"/>
        </w:rPr>
        <w:t xml:space="preserve"> </w:t>
      </w:r>
      <w:r>
        <w:t>provide</w:t>
      </w:r>
      <w:r>
        <w:rPr>
          <w:spacing w:val="30"/>
        </w:rPr>
        <w:t xml:space="preserve"> </w:t>
      </w:r>
      <w:r>
        <w:t>patient</w:t>
      </w:r>
      <w:r>
        <w:rPr>
          <w:spacing w:val="30"/>
        </w:rPr>
        <w:t xml:space="preserve"> </w:t>
      </w:r>
      <w:r>
        <w:t>education</w:t>
      </w:r>
      <w:r>
        <w:rPr>
          <w:spacing w:val="30"/>
        </w:rPr>
        <w:t xml:space="preserve"> </w:t>
      </w:r>
      <w:r>
        <w:t>is</w:t>
      </w:r>
      <w:r>
        <w:rPr>
          <w:spacing w:val="30"/>
        </w:rPr>
        <w:t xml:space="preserve"> </w:t>
      </w:r>
      <w:r>
        <w:t>essential</w:t>
      </w:r>
      <w:r>
        <w:rPr>
          <w:spacing w:val="30"/>
        </w:rPr>
        <w:t xml:space="preserve"> </w:t>
      </w:r>
      <w:r>
        <w:t>and</w:t>
      </w:r>
      <w:r>
        <w:rPr>
          <w:spacing w:val="30"/>
        </w:rPr>
        <w:t xml:space="preserve"> </w:t>
      </w:r>
      <w:r>
        <w:t>practiced</w:t>
      </w:r>
      <w:r>
        <w:rPr>
          <w:spacing w:val="30"/>
        </w:rPr>
        <w:t xml:space="preserve"> </w:t>
      </w:r>
      <w:r>
        <w:t>in</w:t>
      </w:r>
      <w:r>
        <w:rPr>
          <w:spacing w:val="30"/>
        </w:rPr>
        <w:t xml:space="preserve"> </w:t>
      </w:r>
      <w:r>
        <w:t>this</w:t>
      </w:r>
      <w:r>
        <w:rPr>
          <w:spacing w:val="30"/>
        </w:rPr>
        <w:t xml:space="preserve"> </w:t>
      </w:r>
      <w:r>
        <w:t>course.</w:t>
      </w:r>
    </w:p>
    <w:p w14:paraId="67DF743D" w14:textId="77777777" w:rsidR="00A83A30" w:rsidRDefault="00A83A30">
      <w:pPr>
        <w:spacing w:line="271" w:lineRule="auto"/>
        <w:sectPr w:rsidR="00A83A30">
          <w:pgSz w:w="12240" w:h="15840"/>
          <w:pgMar w:top="700" w:right="460" w:bottom="800" w:left="460" w:header="0" w:footer="603" w:gutter="0"/>
          <w:cols w:space="720"/>
        </w:sectPr>
      </w:pPr>
    </w:p>
    <w:p w14:paraId="027B3D94" w14:textId="77777777" w:rsidR="00A83A30" w:rsidRDefault="00C90333">
      <w:pPr>
        <w:pStyle w:val="BodyText"/>
        <w:spacing w:before="98" w:line="271" w:lineRule="auto"/>
        <w:ind w:left="519" w:right="683"/>
      </w:pPr>
      <w:r>
        <w:rPr>
          <w:w w:val="105"/>
        </w:rPr>
        <w:lastRenderedPageBreak/>
        <w:t>Students</w:t>
      </w:r>
      <w:r>
        <w:rPr>
          <w:spacing w:val="-6"/>
          <w:w w:val="105"/>
        </w:rPr>
        <w:t xml:space="preserve"> </w:t>
      </w:r>
      <w:r>
        <w:rPr>
          <w:w w:val="105"/>
        </w:rPr>
        <w:t>will</w:t>
      </w:r>
      <w:r>
        <w:rPr>
          <w:spacing w:val="-6"/>
          <w:w w:val="105"/>
        </w:rPr>
        <w:t xml:space="preserve"> </w:t>
      </w:r>
      <w:r>
        <w:rPr>
          <w:w w:val="105"/>
        </w:rPr>
        <w:t>also</w:t>
      </w:r>
      <w:r>
        <w:rPr>
          <w:spacing w:val="-6"/>
          <w:w w:val="105"/>
        </w:rPr>
        <w:t xml:space="preserve"> </w:t>
      </w:r>
      <w:r>
        <w:rPr>
          <w:w w:val="105"/>
        </w:rPr>
        <w:t>engage</w:t>
      </w:r>
      <w:r>
        <w:rPr>
          <w:spacing w:val="-6"/>
          <w:w w:val="105"/>
        </w:rPr>
        <w:t xml:space="preserve"> </w:t>
      </w:r>
      <w:r>
        <w:rPr>
          <w:w w:val="105"/>
        </w:rPr>
        <w:t>in</w:t>
      </w:r>
      <w:r>
        <w:rPr>
          <w:spacing w:val="-6"/>
          <w:w w:val="105"/>
        </w:rPr>
        <w:t xml:space="preserve"> </w:t>
      </w:r>
      <w:r>
        <w:rPr>
          <w:w w:val="105"/>
        </w:rPr>
        <w:t>assisting</w:t>
      </w:r>
      <w:r>
        <w:rPr>
          <w:spacing w:val="-6"/>
          <w:w w:val="105"/>
        </w:rPr>
        <w:t xml:space="preserve"> </w:t>
      </w:r>
      <w:r>
        <w:rPr>
          <w:w w:val="105"/>
        </w:rPr>
        <w:t>with</w:t>
      </w:r>
      <w:r>
        <w:rPr>
          <w:spacing w:val="-6"/>
          <w:w w:val="105"/>
        </w:rPr>
        <w:t xml:space="preserve"> </w:t>
      </w:r>
      <w:r>
        <w:rPr>
          <w:w w:val="105"/>
        </w:rPr>
        <w:t>procedures</w:t>
      </w:r>
      <w:r>
        <w:rPr>
          <w:spacing w:val="-6"/>
          <w:w w:val="105"/>
        </w:rPr>
        <w:t xml:space="preserve"> </w:t>
      </w:r>
      <w:r>
        <w:rPr>
          <w:w w:val="105"/>
        </w:rPr>
        <w:t>and</w:t>
      </w:r>
      <w:r>
        <w:rPr>
          <w:spacing w:val="-6"/>
          <w:w w:val="105"/>
        </w:rPr>
        <w:t xml:space="preserve"> </w:t>
      </w:r>
      <w:r>
        <w:rPr>
          <w:w w:val="105"/>
        </w:rPr>
        <w:t>understanding commonly</w:t>
      </w:r>
      <w:r>
        <w:rPr>
          <w:spacing w:val="-23"/>
          <w:w w:val="105"/>
        </w:rPr>
        <w:t xml:space="preserve"> </w:t>
      </w:r>
      <w:r>
        <w:rPr>
          <w:w w:val="105"/>
        </w:rPr>
        <w:t>used</w:t>
      </w:r>
      <w:r>
        <w:rPr>
          <w:spacing w:val="-23"/>
          <w:w w:val="105"/>
        </w:rPr>
        <w:t xml:space="preserve"> </w:t>
      </w:r>
      <w:r>
        <w:rPr>
          <w:w w:val="105"/>
        </w:rPr>
        <w:t>procedure</w:t>
      </w:r>
      <w:r>
        <w:rPr>
          <w:spacing w:val="-23"/>
          <w:w w:val="105"/>
        </w:rPr>
        <w:t xml:space="preserve"> </w:t>
      </w:r>
      <w:r>
        <w:rPr>
          <w:w w:val="105"/>
        </w:rPr>
        <w:t>equipment.</w:t>
      </w:r>
      <w:r>
        <w:rPr>
          <w:spacing w:val="-23"/>
          <w:w w:val="105"/>
        </w:rPr>
        <w:t xml:space="preserve"> </w:t>
      </w:r>
      <w:r>
        <w:rPr>
          <w:w w:val="105"/>
        </w:rPr>
        <w:t>Asepsis,</w:t>
      </w:r>
      <w:r>
        <w:rPr>
          <w:spacing w:val="-23"/>
          <w:w w:val="105"/>
        </w:rPr>
        <w:t xml:space="preserve"> </w:t>
      </w:r>
      <w:r>
        <w:rPr>
          <w:w w:val="105"/>
        </w:rPr>
        <w:t>sterilization,</w:t>
      </w:r>
      <w:r>
        <w:rPr>
          <w:spacing w:val="-23"/>
          <w:w w:val="105"/>
        </w:rPr>
        <w:t xml:space="preserve"> </w:t>
      </w:r>
      <w:r>
        <w:rPr>
          <w:w w:val="105"/>
        </w:rPr>
        <w:t>and</w:t>
      </w:r>
      <w:r>
        <w:rPr>
          <w:spacing w:val="-23"/>
          <w:w w:val="105"/>
        </w:rPr>
        <w:t xml:space="preserve"> </w:t>
      </w:r>
      <w:r>
        <w:rPr>
          <w:w w:val="105"/>
        </w:rPr>
        <w:t>wound</w:t>
      </w:r>
      <w:r>
        <w:rPr>
          <w:spacing w:val="-23"/>
          <w:w w:val="105"/>
        </w:rPr>
        <w:t xml:space="preserve"> </w:t>
      </w:r>
      <w:r>
        <w:rPr>
          <w:w w:val="105"/>
        </w:rPr>
        <w:t>care</w:t>
      </w:r>
      <w:r>
        <w:rPr>
          <w:spacing w:val="-23"/>
          <w:w w:val="105"/>
        </w:rPr>
        <w:t xml:space="preserve"> </w:t>
      </w:r>
      <w:r>
        <w:rPr>
          <w:w w:val="105"/>
        </w:rPr>
        <w:t>are discussed and practiced. In this course, students understand and practice electrocardiogram</w:t>
      </w:r>
      <w:r>
        <w:rPr>
          <w:spacing w:val="-20"/>
          <w:w w:val="105"/>
        </w:rPr>
        <w:t xml:space="preserve"> </w:t>
      </w:r>
      <w:r>
        <w:rPr>
          <w:w w:val="105"/>
        </w:rPr>
        <w:t>tracing,</w:t>
      </w:r>
      <w:r>
        <w:rPr>
          <w:spacing w:val="-20"/>
          <w:w w:val="105"/>
        </w:rPr>
        <w:t xml:space="preserve"> </w:t>
      </w:r>
      <w:r>
        <w:rPr>
          <w:w w:val="105"/>
        </w:rPr>
        <w:t>and</w:t>
      </w:r>
      <w:r>
        <w:rPr>
          <w:spacing w:val="-20"/>
          <w:w w:val="105"/>
        </w:rPr>
        <w:t xml:space="preserve"> </w:t>
      </w:r>
      <w:r>
        <w:rPr>
          <w:w w:val="105"/>
        </w:rPr>
        <w:t>obtaining</w:t>
      </w:r>
      <w:r>
        <w:rPr>
          <w:spacing w:val="-20"/>
          <w:w w:val="105"/>
        </w:rPr>
        <w:t xml:space="preserve"> </w:t>
      </w:r>
      <w:r>
        <w:rPr>
          <w:w w:val="105"/>
        </w:rPr>
        <w:t>a</w:t>
      </w:r>
      <w:r>
        <w:rPr>
          <w:spacing w:val="-20"/>
          <w:w w:val="105"/>
        </w:rPr>
        <w:t xml:space="preserve"> </w:t>
      </w:r>
      <w:r>
        <w:rPr>
          <w:w w:val="105"/>
        </w:rPr>
        <w:t>12</w:t>
      </w:r>
      <w:r>
        <w:rPr>
          <w:spacing w:val="-20"/>
          <w:w w:val="105"/>
        </w:rPr>
        <w:t xml:space="preserve"> </w:t>
      </w:r>
      <w:r>
        <w:rPr>
          <w:w w:val="105"/>
        </w:rPr>
        <w:t>lead</w:t>
      </w:r>
      <w:r>
        <w:rPr>
          <w:spacing w:val="-20"/>
          <w:w w:val="105"/>
        </w:rPr>
        <w:t xml:space="preserve"> </w:t>
      </w:r>
      <w:r>
        <w:rPr>
          <w:w w:val="105"/>
        </w:rPr>
        <w:t>ECG.</w:t>
      </w:r>
      <w:r>
        <w:rPr>
          <w:spacing w:val="-20"/>
          <w:w w:val="105"/>
        </w:rPr>
        <w:t xml:space="preserve"> </w:t>
      </w:r>
      <w:r>
        <w:rPr>
          <w:w w:val="105"/>
        </w:rPr>
        <w:t>Students</w:t>
      </w:r>
      <w:r>
        <w:rPr>
          <w:spacing w:val="-20"/>
          <w:w w:val="105"/>
        </w:rPr>
        <w:t xml:space="preserve"> </w:t>
      </w:r>
      <w:r>
        <w:rPr>
          <w:w w:val="105"/>
        </w:rPr>
        <w:t>will</w:t>
      </w:r>
      <w:r>
        <w:rPr>
          <w:spacing w:val="-20"/>
          <w:w w:val="105"/>
        </w:rPr>
        <w:t xml:space="preserve"> </w:t>
      </w:r>
      <w:r>
        <w:rPr>
          <w:w w:val="105"/>
        </w:rPr>
        <w:t>also</w:t>
      </w:r>
      <w:r>
        <w:rPr>
          <w:spacing w:val="-20"/>
          <w:w w:val="105"/>
        </w:rPr>
        <w:t xml:space="preserve"> </w:t>
      </w:r>
      <w:r>
        <w:rPr>
          <w:w w:val="105"/>
        </w:rPr>
        <w:t>learn how</w:t>
      </w:r>
      <w:r>
        <w:rPr>
          <w:spacing w:val="-20"/>
          <w:w w:val="105"/>
        </w:rPr>
        <w:t xml:space="preserve"> </w:t>
      </w:r>
      <w:r>
        <w:rPr>
          <w:w w:val="105"/>
        </w:rPr>
        <w:t>to</w:t>
      </w:r>
      <w:r>
        <w:rPr>
          <w:spacing w:val="-20"/>
          <w:w w:val="105"/>
        </w:rPr>
        <w:t xml:space="preserve"> </w:t>
      </w:r>
      <w:r>
        <w:rPr>
          <w:w w:val="105"/>
        </w:rPr>
        <w:t>respond</w:t>
      </w:r>
      <w:r>
        <w:rPr>
          <w:spacing w:val="-20"/>
          <w:w w:val="105"/>
        </w:rPr>
        <w:t xml:space="preserve"> </w:t>
      </w:r>
      <w:r>
        <w:rPr>
          <w:w w:val="105"/>
        </w:rPr>
        <w:t>to</w:t>
      </w:r>
      <w:r>
        <w:rPr>
          <w:spacing w:val="-20"/>
          <w:w w:val="105"/>
        </w:rPr>
        <w:t xml:space="preserve"> </w:t>
      </w:r>
      <w:r>
        <w:rPr>
          <w:w w:val="105"/>
        </w:rPr>
        <w:t>medical</w:t>
      </w:r>
      <w:r>
        <w:rPr>
          <w:spacing w:val="-20"/>
          <w:w w:val="105"/>
        </w:rPr>
        <w:t xml:space="preserve"> </w:t>
      </w:r>
      <w:r>
        <w:rPr>
          <w:w w:val="105"/>
        </w:rPr>
        <w:t>emergencies</w:t>
      </w:r>
      <w:r>
        <w:rPr>
          <w:spacing w:val="-20"/>
          <w:w w:val="105"/>
        </w:rPr>
        <w:t xml:space="preserve"> </w:t>
      </w:r>
      <w:r>
        <w:rPr>
          <w:w w:val="105"/>
        </w:rPr>
        <w:t>in</w:t>
      </w:r>
      <w:r>
        <w:rPr>
          <w:spacing w:val="-20"/>
          <w:w w:val="105"/>
        </w:rPr>
        <w:t xml:space="preserve"> </w:t>
      </w:r>
      <w:r>
        <w:rPr>
          <w:w w:val="105"/>
        </w:rPr>
        <w:t>the</w:t>
      </w:r>
      <w:r>
        <w:rPr>
          <w:spacing w:val="-20"/>
          <w:w w:val="105"/>
        </w:rPr>
        <w:t xml:space="preserve"> </w:t>
      </w:r>
      <w:r>
        <w:rPr>
          <w:w w:val="105"/>
        </w:rPr>
        <w:t>healthcare</w:t>
      </w:r>
      <w:r>
        <w:rPr>
          <w:spacing w:val="-20"/>
          <w:w w:val="105"/>
        </w:rPr>
        <w:t xml:space="preserve"> </w:t>
      </w:r>
      <w:r>
        <w:rPr>
          <w:w w:val="105"/>
        </w:rPr>
        <w:t>setting</w:t>
      </w:r>
      <w:r>
        <w:rPr>
          <w:spacing w:val="-20"/>
          <w:w w:val="105"/>
        </w:rPr>
        <w:t xml:space="preserve"> </w:t>
      </w:r>
      <w:r>
        <w:rPr>
          <w:w w:val="105"/>
        </w:rPr>
        <w:t>with</w:t>
      </w:r>
      <w:r>
        <w:rPr>
          <w:spacing w:val="-20"/>
          <w:w w:val="105"/>
        </w:rPr>
        <w:t xml:space="preserve"> </w:t>
      </w:r>
      <w:r>
        <w:rPr>
          <w:w w:val="105"/>
        </w:rPr>
        <w:t>the</w:t>
      </w:r>
      <w:r>
        <w:rPr>
          <w:spacing w:val="-20"/>
          <w:w w:val="105"/>
        </w:rPr>
        <w:t xml:space="preserve"> </w:t>
      </w:r>
      <w:r>
        <w:rPr>
          <w:w w:val="105"/>
        </w:rPr>
        <w:t>proper supplies</w:t>
      </w:r>
      <w:r>
        <w:rPr>
          <w:spacing w:val="-23"/>
          <w:w w:val="105"/>
        </w:rPr>
        <w:t xml:space="preserve"> </w:t>
      </w:r>
      <w:r>
        <w:rPr>
          <w:w w:val="105"/>
        </w:rPr>
        <w:t>and</w:t>
      </w:r>
      <w:r>
        <w:rPr>
          <w:spacing w:val="-23"/>
          <w:w w:val="105"/>
        </w:rPr>
        <w:t xml:space="preserve"> </w:t>
      </w:r>
      <w:r>
        <w:rPr>
          <w:w w:val="105"/>
        </w:rPr>
        <w:t>equipment.</w:t>
      </w:r>
      <w:r>
        <w:rPr>
          <w:spacing w:val="-23"/>
          <w:w w:val="105"/>
        </w:rPr>
        <w:t xml:space="preserve"> </w:t>
      </w:r>
      <w:r>
        <w:rPr>
          <w:w w:val="105"/>
        </w:rPr>
        <w:t>Students</w:t>
      </w:r>
      <w:r>
        <w:rPr>
          <w:spacing w:val="-23"/>
          <w:w w:val="105"/>
        </w:rPr>
        <w:t xml:space="preserve"> </w:t>
      </w:r>
      <w:r>
        <w:rPr>
          <w:w w:val="105"/>
        </w:rPr>
        <w:t>will</w:t>
      </w:r>
      <w:r>
        <w:rPr>
          <w:spacing w:val="-23"/>
          <w:w w:val="105"/>
        </w:rPr>
        <w:t xml:space="preserve"> </w:t>
      </w:r>
      <w:r>
        <w:rPr>
          <w:w w:val="105"/>
        </w:rPr>
        <w:t>apply</w:t>
      </w:r>
      <w:r>
        <w:rPr>
          <w:spacing w:val="-23"/>
          <w:w w:val="105"/>
        </w:rPr>
        <w:t xml:space="preserve"> </w:t>
      </w:r>
      <w:r>
        <w:rPr>
          <w:w w:val="105"/>
        </w:rPr>
        <w:t>the</w:t>
      </w:r>
      <w:r>
        <w:rPr>
          <w:spacing w:val="-23"/>
          <w:w w:val="105"/>
        </w:rPr>
        <w:t xml:space="preserve"> </w:t>
      </w:r>
      <w:r>
        <w:rPr>
          <w:w w:val="105"/>
        </w:rPr>
        <w:t>knowledge,</w:t>
      </w:r>
      <w:r>
        <w:rPr>
          <w:spacing w:val="-23"/>
          <w:w w:val="105"/>
        </w:rPr>
        <w:t xml:space="preserve"> </w:t>
      </w:r>
      <w:r>
        <w:rPr>
          <w:w w:val="105"/>
        </w:rPr>
        <w:t>skills,</w:t>
      </w:r>
      <w:r>
        <w:rPr>
          <w:spacing w:val="-23"/>
          <w:w w:val="105"/>
        </w:rPr>
        <w:t xml:space="preserve"> </w:t>
      </w:r>
      <w:r>
        <w:rPr>
          <w:w w:val="105"/>
        </w:rPr>
        <w:t>and</w:t>
      </w:r>
      <w:r>
        <w:rPr>
          <w:spacing w:val="-23"/>
          <w:w w:val="105"/>
        </w:rPr>
        <w:t xml:space="preserve"> </w:t>
      </w:r>
      <w:r>
        <w:rPr>
          <w:w w:val="105"/>
        </w:rPr>
        <w:t>logic</w:t>
      </w:r>
      <w:r>
        <w:rPr>
          <w:spacing w:val="-23"/>
          <w:w w:val="105"/>
        </w:rPr>
        <w:t xml:space="preserve"> </w:t>
      </w:r>
      <w:r>
        <w:rPr>
          <w:w w:val="105"/>
        </w:rPr>
        <w:t>they have</w:t>
      </w:r>
      <w:r>
        <w:rPr>
          <w:spacing w:val="-27"/>
          <w:w w:val="105"/>
        </w:rPr>
        <w:t xml:space="preserve"> </w:t>
      </w:r>
      <w:r>
        <w:rPr>
          <w:w w:val="105"/>
        </w:rPr>
        <w:t>learned</w:t>
      </w:r>
      <w:r>
        <w:rPr>
          <w:spacing w:val="-27"/>
          <w:w w:val="105"/>
        </w:rPr>
        <w:t xml:space="preserve"> </w:t>
      </w:r>
      <w:r>
        <w:rPr>
          <w:w w:val="105"/>
        </w:rPr>
        <w:t>in</w:t>
      </w:r>
      <w:r>
        <w:rPr>
          <w:spacing w:val="-27"/>
          <w:w w:val="105"/>
        </w:rPr>
        <w:t xml:space="preserve"> </w:t>
      </w:r>
      <w:r>
        <w:rPr>
          <w:w w:val="105"/>
        </w:rPr>
        <w:t>the</w:t>
      </w:r>
      <w:r>
        <w:rPr>
          <w:spacing w:val="-27"/>
          <w:w w:val="105"/>
        </w:rPr>
        <w:t xml:space="preserve"> </w:t>
      </w:r>
      <w:r>
        <w:rPr>
          <w:w w:val="105"/>
        </w:rPr>
        <w:t>classroom</w:t>
      </w:r>
      <w:r>
        <w:rPr>
          <w:spacing w:val="-27"/>
          <w:w w:val="105"/>
        </w:rPr>
        <w:t xml:space="preserve"> </w:t>
      </w:r>
      <w:r>
        <w:rPr>
          <w:w w:val="105"/>
        </w:rPr>
        <w:t>and</w:t>
      </w:r>
      <w:r>
        <w:rPr>
          <w:spacing w:val="-27"/>
          <w:w w:val="105"/>
        </w:rPr>
        <w:t xml:space="preserve"> </w:t>
      </w:r>
      <w:r>
        <w:rPr>
          <w:w w:val="105"/>
        </w:rPr>
        <w:t>practice</w:t>
      </w:r>
      <w:r>
        <w:rPr>
          <w:spacing w:val="-27"/>
          <w:w w:val="105"/>
        </w:rPr>
        <w:t xml:space="preserve"> </w:t>
      </w:r>
      <w:r>
        <w:rPr>
          <w:w w:val="105"/>
        </w:rPr>
        <w:t>it</w:t>
      </w:r>
      <w:r>
        <w:rPr>
          <w:spacing w:val="-27"/>
          <w:w w:val="105"/>
        </w:rPr>
        <w:t xml:space="preserve"> </w:t>
      </w:r>
      <w:r>
        <w:rPr>
          <w:w w:val="105"/>
        </w:rPr>
        <w:t>in</w:t>
      </w:r>
      <w:r>
        <w:rPr>
          <w:spacing w:val="-27"/>
          <w:w w:val="105"/>
        </w:rPr>
        <w:t xml:space="preserve"> </w:t>
      </w:r>
      <w:r>
        <w:rPr>
          <w:w w:val="105"/>
        </w:rPr>
        <w:t>a</w:t>
      </w:r>
      <w:r>
        <w:rPr>
          <w:spacing w:val="-27"/>
          <w:w w:val="105"/>
        </w:rPr>
        <w:t xml:space="preserve"> </w:t>
      </w:r>
      <w:r>
        <w:rPr>
          <w:w w:val="105"/>
        </w:rPr>
        <w:t>simulation</w:t>
      </w:r>
      <w:r>
        <w:rPr>
          <w:spacing w:val="-27"/>
          <w:w w:val="105"/>
        </w:rPr>
        <w:t xml:space="preserve"> </w:t>
      </w:r>
      <w:r>
        <w:rPr>
          <w:w w:val="105"/>
        </w:rPr>
        <w:t>lab</w:t>
      </w:r>
      <w:r>
        <w:rPr>
          <w:spacing w:val="-27"/>
          <w:w w:val="105"/>
        </w:rPr>
        <w:t xml:space="preserve"> </w:t>
      </w:r>
      <w:r>
        <w:rPr>
          <w:w w:val="105"/>
        </w:rPr>
        <w:t>setting.</w:t>
      </w:r>
      <w:r>
        <w:rPr>
          <w:spacing w:val="-27"/>
          <w:w w:val="105"/>
        </w:rPr>
        <w:t xml:space="preserve"> </w:t>
      </w:r>
      <w:r>
        <w:rPr>
          <w:w w:val="105"/>
        </w:rPr>
        <w:t>Students will</w:t>
      </w:r>
      <w:r>
        <w:rPr>
          <w:spacing w:val="-9"/>
          <w:w w:val="105"/>
        </w:rPr>
        <w:t xml:space="preserve"> </w:t>
      </w:r>
      <w:r>
        <w:rPr>
          <w:w w:val="105"/>
        </w:rPr>
        <w:t>execute</w:t>
      </w:r>
      <w:r>
        <w:rPr>
          <w:spacing w:val="-9"/>
          <w:w w:val="105"/>
        </w:rPr>
        <w:t xml:space="preserve"> </w:t>
      </w:r>
      <w:r>
        <w:rPr>
          <w:w w:val="105"/>
        </w:rPr>
        <w:t>every</w:t>
      </w:r>
      <w:r>
        <w:rPr>
          <w:spacing w:val="-9"/>
          <w:w w:val="105"/>
        </w:rPr>
        <w:t xml:space="preserve"> </w:t>
      </w:r>
      <w:r>
        <w:rPr>
          <w:w w:val="105"/>
        </w:rPr>
        <w:t>opportunity</w:t>
      </w:r>
      <w:r>
        <w:rPr>
          <w:spacing w:val="-9"/>
          <w:w w:val="105"/>
        </w:rPr>
        <w:t xml:space="preserve"> </w:t>
      </w:r>
      <w:r>
        <w:rPr>
          <w:w w:val="105"/>
        </w:rPr>
        <w:t>to</w:t>
      </w:r>
      <w:r>
        <w:rPr>
          <w:spacing w:val="-9"/>
          <w:w w:val="105"/>
        </w:rPr>
        <w:t xml:space="preserve"> </w:t>
      </w:r>
      <w:r>
        <w:rPr>
          <w:w w:val="105"/>
        </w:rPr>
        <w:t>engage</w:t>
      </w:r>
      <w:r>
        <w:rPr>
          <w:spacing w:val="-9"/>
          <w:w w:val="105"/>
        </w:rPr>
        <w:t xml:space="preserve"> </w:t>
      </w:r>
      <w:r>
        <w:rPr>
          <w:w w:val="105"/>
        </w:rPr>
        <w:t>in</w:t>
      </w:r>
      <w:r>
        <w:rPr>
          <w:spacing w:val="-9"/>
          <w:w w:val="105"/>
        </w:rPr>
        <w:t xml:space="preserve"> </w:t>
      </w:r>
      <w:r>
        <w:rPr>
          <w:w w:val="105"/>
        </w:rPr>
        <w:t>experiences</w:t>
      </w:r>
      <w:r>
        <w:rPr>
          <w:spacing w:val="-9"/>
          <w:w w:val="105"/>
        </w:rPr>
        <w:t xml:space="preserve"> </w:t>
      </w:r>
      <w:r>
        <w:rPr>
          <w:w w:val="105"/>
        </w:rPr>
        <w:t>to</w:t>
      </w:r>
      <w:r>
        <w:rPr>
          <w:spacing w:val="-9"/>
          <w:w w:val="105"/>
        </w:rPr>
        <w:t xml:space="preserve"> </w:t>
      </w:r>
      <w:r>
        <w:rPr>
          <w:w w:val="105"/>
        </w:rPr>
        <w:t>practice</w:t>
      </w:r>
      <w:r>
        <w:rPr>
          <w:spacing w:val="-9"/>
          <w:w w:val="105"/>
        </w:rPr>
        <w:t xml:space="preserve"> </w:t>
      </w:r>
      <w:r>
        <w:rPr>
          <w:w w:val="105"/>
        </w:rPr>
        <w:t>skills</w:t>
      </w:r>
      <w:r>
        <w:rPr>
          <w:spacing w:val="-9"/>
          <w:w w:val="105"/>
        </w:rPr>
        <w:t xml:space="preserve"> </w:t>
      </w:r>
      <w:r>
        <w:rPr>
          <w:w w:val="105"/>
        </w:rPr>
        <w:t>they have</w:t>
      </w:r>
      <w:r>
        <w:rPr>
          <w:spacing w:val="-6"/>
          <w:w w:val="105"/>
        </w:rPr>
        <w:t xml:space="preserve"> </w:t>
      </w:r>
      <w:r>
        <w:rPr>
          <w:w w:val="105"/>
        </w:rPr>
        <w:t>learned</w:t>
      </w:r>
      <w:r>
        <w:rPr>
          <w:spacing w:val="-6"/>
          <w:w w:val="105"/>
        </w:rPr>
        <w:t xml:space="preserve"> </w:t>
      </w:r>
      <w:r>
        <w:rPr>
          <w:w w:val="105"/>
        </w:rPr>
        <w:t>in</w:t>
      </w:r>
      <w:r>
        <w:rPr>
          <w:spacing w:val="-6"/>
          <w:w w:val="105"/>
        </w:rPr>
        <w:t xml:space="preserve"> </w:t>
      </w:r>
      <w:r>
        <w:rPr>
          <w:w w:val="105"/>
        </w:rPr>
        <w:t>the</w:t>
      </w:r>
      <w:r>
        <w:rPr>
          <w:spacing w:val="-6"/>
          <w:w w:val="105"/>
        </w:rPr>
        <w:t xml:space="preserve"> </w:t>
      </w:r>
      <w:r>
        <w:rPr>
          <w:w w:val="105"/>
        </w:rPr>
        <w:t>classroom</w:t>
      </w:r>
      <w:r>
        <w:rPr>
          <w:spacing w:val="-6"/>
          <w:w w:val="105"/>
        </w:rPr>
        <w:t xml:space="preserve"> </w:t>
      </w:r>
      <w:r>
        <w:rPr>
          <w:w w:val="105"/>
        </w:rPr>
        <w:t>and</w:t>
      </w:r>
      <w:r>
        <w:rPr>
          <w:spacing w:val="-6"/>
          <w:w w:val="105"/>
        </w:rPr>
        <w:t xml:space="preserve"> </w:t>
      </w:r>
      <w:r>
        <w:rPr>
          <w:w w:val="105"/>
        </w:rPr>
        <w:t>lab.</w:t>
      </w:r>
    </w:p>
    <w:p w14:paraId="4CF5FC14" w14:textId="77777777" w:rsidR="00A83A30" w:rsidRDefault="00A83A30">
      <w:pPr>
        <w:pStyle w:val="BodyText"/>
        <w:spacing w:before="19"/>
      </w:pPr>
    </w:p>
    <w:p w14:paraId="13D476A5" w14:textId="77777777" w:rsidR="00A83A30" w:rsidRDefault="00C90333">
      <w:pPr>
        <w:pStyle w:val="BodyText"/>
        <w:ind w:left="519"/>
        <w:rPr>
          <w:rFonts w:ascii="Arial Black"/>
        </w:rPr>
      </w:pPr>
      <w:r>
        <w:rPr>
          <w:rFonts w:ascii="Arial Black"/>
          <w:spacing w:val="-6"/>
        </w:rPr>
        <w:t>MA600:</w:t>
      </w:r>
      <w:r>
        <w:rPr>
          <w:rFonts w:ascii="Arial Black"/>
          <w:spacing w:val="-20"/>
        </w:rPr>
        <w:t xml:space="preserve"> </w:t>
      </w:r>
      <w:r>
        <w:rPr>
          <w:rFonts w:ascii="Arial Black"/>
          <w:spacing w:val="-6"/>
        </w:rPr>
        <w:t>Assisting</w:t>
      </w:r>
      <w:r>
        <w:rPr>
          <w:rFonts w:ascii="Arial Black"/>
          <w:spacing w:val="-20"/>
        </w:rPr>
        <w:t xml:space="preserve"> </w:t>
      </w:r>
      <w:r>
        <w:rPr>
          <w:rFonts w:ascii="Arial Black"/>
          <w:spacing w:val="-6"/>
        </w:rPr>
        <w:t>with</w:t>
      </w:r>
      <w:r>
        <w:rPr>
          <w:rFonts w:ascii="Arial Black"/>
          <w:spacing w:val="-19"/>
        </w:rPr>
        <w:t xml:space="preserve"> </w:t>
      </w:r>
      <w:r>
        <w:rPr>
          <w:rFonts w:ascii="Arial Black"/>
          <w:spacing w:val="-6"/>
        </w:rPr>
        <w:t>Medications</w:t>
      </w:r>
    </w:p>
    <w:p w14:paraId="58D84738" w14:textId="77777777" w:rsidR="00A83A30" w:rsidRDefault="00A83A30">
      <w:pPr>
        <w:pStyle w:val="BodyText"/>
        <w:spacing w:before="6"/>
        <w:rPr>
          <w:rFonts w:ascii="Arial Black"/>
        </w:rPr>
      </w:pPr>
    </w:p>
    <w:p w14:paraId="7C3120C8" w14:textId="77777777" w:rsidR="00A83A30" w:rsidRDefault="00C90333">
      <w:pPr>
        <w:pStyle w:val="BodyText"/>
        <w:ind w:left="519"/>
      </w:pPr>
      <w:r>
        <w:t>Theory</w:t>
      </w:r>
      <w:r>
        <w:rPr>
          <w:spacing w:val="1"/>
        </w:rPr>
        <w:t xml:space="preserve"> </w:t>
      </w:r>
      <w:r>
        <w:t>Contact</w:t>
      </w:r>
      <w:r>
        <w:rPr>
          <w:spacing w:val="1"/>
        </w:rPr>
        <w:t xml:space="preserve"> </w:t>
      </w:r>
      <w:r>
        <w:t>Hours:</w:t>
      </w:r>
      <w:r>
        <w:rPr>
          <w:spacing w:val="1"/>
        </w:rPr>
        <w:t xml:space="preserve"> </w:t>
      </w:r>
      <w:r>
        <w:t>80</w:t>
      </w:r>
      <w:r>
        <w:rPr>
          <w:spacing w:val="1"/>
        </w:rPr>
        <w:t xml:space="preserve"> </w:t>
      </w:r>
      <w:r>
        <w:t>Lab</w:t>
      </w:r>
      <w:r>
        <w:rPr>
          <w:spacing w:val="2"/>
        </w:rPr>
        <w:t xml:space="preserve"> </w:t>
      </w:r>
      <w:r>
        <w:t>Contact</w:t>
      </w:r>
      <w:r>
        <w:rPr>
          <w:spacing w:val="1"/>
        </w:rPr>
        <w:t xml:space="preserve"> </w:t>
      </w:r>
      <w:r>
        <w:t>Hours:</w:t>
      </w:r>
      <w:r>
        <w:rPr>
          <w:spacing w:val="1"/>
        </w:rPr>
        <w:t xml:space="preserve"> </w:t>
      </w:r>
      <w:r>
        <w:rPr>
          <w:spacing w:val="-5"/>
        </w:rPr>
        <w:t>40</w:t>
      </w:r>
    </w:p>
    <w:p w14:paraId="03C39903" w14:textId="77777777" w:rsidR="00A83A30" w:rsidRDefault="00A83A30">
      <w:pPr>
        <w:pStyle w:val="BodyText"/>
        <w:spacing w:before="77"/>
      </w:pPr>
    </w:p>
    <w:p w14:paraId="01D1C16A" w14:textId="77777777" w:rsidR="00A83A30" w:rsidRDefault="00C90333">
      <w:pPr>
        <w:pStyle w:val="BodyText"/>
        <w:spacing w:line="271" w:lineRule="auto"/>
        <w:ind w:left="519" w:right="543"/>
      </w:pPr>
      <w:r>
        <w:rPr>
          <w:w w:val="105"/>
        </w:rPr>
        <w:t>In</w:t>
      </w:r>
      <w:r>
        <w:rPr>
          <w:spacing w:val="-14"/>
          <w:w w:val="105"/>
        </w:rPr>
        <w:t xml:space="preserve"> </w:t>
      </w:r>
      <w:r>
        <w:rPr>
          <w:w w:val="105"/>
        </w:rPr>
        <w:t>this</w:t>
      </w:r>
      <w:r>
        <w:rPr>
          <w:spacing w:val="-14"/>
          <w:w w:val="105"/>
        </w:rPr>
        <w:t xml:space="preserve"> </w:t>
      </w:r>
      <w:r>
        <w:rPr>
          <w:w w:val="105"/>
        </w:rPr>
        <w:t>course,</w:t>
      </w:r>
      <w:r>
        <w:rPr>
          <w:spacing w:val="-14"/>
          <w:w w:val="105"/>
        </w:rPr>
        <w:t xml:space="preserve"> </w:t>
      </w:r>
      <w:r>
        <w:rPr>
          <w:w w:val="105"/>
        </w:rPr>
        <w:t>students</w:t>
      </w:r>
      <w:r>
        <w:rPr>
          <w:spacing w:val="-14"/>
          <w:w w:val="105"/>
        </w:rPr>
        <w:t xml:space="preserve"> </w:t>
      </w:r>
      <w:r>
        <w:rPr>
          <w:w w:val="105"/>
        </w:rPr>
        <w:t>will</w:t>
      </w:r>
      <w:r>
        <w:rPr>
          <w:spacing w:val="-14"/>
          <w:w w:val="105"/>
        </w:rPr>
        <w:t xml:space="preserve"> </w:t>
      </w:r>
      <w:r>
        <w:rPr>
          <w:w w:val="105"/>
        </w:rPr>
        <w:t>learn</w:t>
      </w:r>
      <w:r>
        <w:rPr>
          <w:spacing w:val="-14"/>
          <w:w w:val="105"/>
        </w:rPr>
        <w:t xml:space="preserve"> </w:t>
      </w:r>
      <w:r>
        <w:rPr>
          <w:w w:val="105"/>
        </w:rPr>
        <w:t>the</w:t>
      </w:r>
      <w:r>
        <w:rPr>
          <w:spacing w:val="-14"/>
          <w:w w:val="105"/>
        </w:rPr>
        <w:t xml:space="preserve"> </w:t>
      </w:r>
      <w:r>
        <w:rPr>
          <w:w w:val="105"/>
        </w:rPr>
        <w:t>fundamentals</w:t>
      </w:r>
      <w:r>
        <w:rPr>
          <w:spacing w:val="-14"/>
          <w:w w:val="105"/>
        </w:rPr>
        <w:t xml:space="preserve"> </w:t>
      </w:r>
      <w:r>
        <w:rPr>
          <w:w w:val="105"/>
        </w:rPr>
        <w:t>of</w:t>
      </w:r>
      <w:r>
        <w:rPr>
          <w:spacing w:val="-14"/>
          <w:w w:val="105"/>
        </w:rPr>
        <w:t xml:space="preserve"> </w:t>
      </w:r>
      <w:r>
        <w:rPr>
          <w:w w:val="105"/>
        </w:rPr>
        <w:t>medication</w:t>
      </w:r>
      <w:r>
        <w:rPr>
          <w:spacing w:val="-14"/>
          <w:w w:val="105"/>
        </w:rPr>
        <w:t xml:space="preserve"> </w:t>
      </w:r>
      <w:r>
        <w:rPr>
          <w:w w:val="105"/>
        </w:rPr>
        <w:t>administration, pharmacology,</w:t>
      </w:r>
      <w:r>
        <w:rPr>
          <w:spacing w:val="-14"/>
          <w:w w:val="105"/>
        </w:rPr>
        <w:t xml:space="preserve"> </w:t>
      </w:r>
      <w:r>
        <w:rPr>
          <w:w w:val="105"/>
        </w:rPr>
        <w:t>drug</w:t>
      </w:r>
      <w:r>
        <w:rPr>
          <w:spacing w:val="-14"/>
          <w:w w:val="105"/>
        </w:rPr>
        <w:t xml:space="preserve"> </w:t>
      </w:r>
      <w:r>
        <w:rPr>
          <w:w w:val="105"/>
        </w:rPr>
        <w:t>names,</w:t>
      </w:r>
      <w:r>
        <w:rPr>
          <w:spacing w:val="-14"/>
          <w:w w:val="105"/>
        </w:rPr>
        <w:t xml:space="preserve"> </w:t>
      </w:r>
      <w:r>
        <w:rPr>
          <w:w w:val="105"/>
        </w:rPr>
        <w:t>and</w:t>
      </w:r>
      <w:r>
        <w:rPr>
          <w:spacing w:val="-14"/>
          <w:w w:val="105"/>
        </w:rPr>
        <w:t xml:space="preserve"> </w:t>
      </w:r>
      <w:r>
        <w:rPr>
          <w:w w:val="105"/>
        </w:rPr>
        <w:t>interactions,</w:t>
      </w:r>
      <w:r>
        <w:rPr>
          <w:spacing w:val="-14"/>
          <w:w w:val="105"/>
        </w:rPr>
        <w:t xml:space="preserve"> </w:t>
      </w:r>
      <w:r>
        <w:rPr>
          <w:w w:val="105"/>
        </w:rPr>
        <w:t>how</w:t>
      </w:r>
      <w:r>
        <w:rPr>
          <w:spacing w:val="-14"/>
          <w:w w:val="105"/>
        </w:rPr>
        <w:t xml:space="preserve"> </w:t>
      </w:r>
      <w:r>
        <w:rPr>
          <w:w w:val="105"/>
        </w:rPr>
        <w:t>to</w:t>
      </w:r>
      <w:r>
        <w:rPr>
          <w:spacing w:val="-14"/>
          <w:w w:val="105"/>
        </w:rPr>
        <w:t xml:space="preserve"> </w:t>
      </w:r>
      <w:r>
        <w:rPr>
          <w:w w:val="105"/>
        </w:rPr>
        <w:t>use</w:t>
      </w:r>
      <w:r>
        <w:rPr>
          <w:spacing w:val="-14"/>
          <w:w w:val="105"/>
        </w:rPr>
        <w:t xml:space="preserve"> </w:t>
      </w:r>
      <w:r>
        <w:rPr>
          <w:w w:val="105"/>
        </w:rPr>
        <w:t>drug</w:t>
      </w:r>
      <w:r>
        <w:rPr>
          <w:spacing w:val="-14"/>
          <w:w w:val="105"/>
        </w:rPr>
        <w:t xml:space="preserve"> </w:t>
      </w:r>
      <w:r>
        <w:rPr>
          <w:w w:val="105"/>
        </w:rPr>
        <w:t>reference</w:t>
      </w:r>
      <w:r>
        <w:rPr>
          <w:spacing w:val="-14"/>
          <w:w w:val="105"/>
        </w:rPr>
        <w:t xml:space="preserve"> </w:t>
      </w:r>
      <w:r>
        <w:rPr>
          <w:w w:val="105"/>
        </w:rPr>
        <w:t>material and how to conduct mathematical equations to administer the correct drug dosages.</w:t>
      </w:r>
      <w:r>
        <w:rPr>
          <w:spacing w:val="-30"/>
          <w:w w:val="105"/>
        </w:rPr>
        <w:t xml:space="preserve"> </w:t>
      </w:r>
      <w:r>
        <w:rPr>
          <w:w w:val="105"/>
        </w:rPr>
        <w:t>Students</w:t>
      </w:r>
      <w:r>
        <w:rPr>
          <w:spacing w:val="-29"/>
          <w:w w:val="105"/>
        </w:rPr>
        <w:t xml:space="preserve"> </w:t>
      </w:r>
      <w:r>
        <w:rPr>
          <w:w w:val="105"/>
        </w:rPr>
        <w:t>will</w:t>
      </w:r>
      <w:r>
        <w:rPr>
          <w:spacing w:val="-29"/>
          <w:w w:val="105"/>
        </w:rPr>
        <w:t xml:space="preserve"> </w:t>
      </w:r>
      <w:r>
        <w:rPr>
          <w:w w:val="105"/>
        </w:rPr>
        <w:t>gain</w:t>
      </w:r>
      <w:r>
        <w:rPr>
          <w:spacing w:val="-29"/>
          <w:w w:val="105"/>
        </w:rPr>
        <w:t xml:space="preserve"> </w:t>
      </w:r>
      <w:r>
        <w:rPr>
          <w:w w:val="105"/>
        </w:rPr>
        <w:t>hands-on</w:t>
      </w:r>
      <w:r>
        <w:rPr>
          <w:spacing w:val="-30"/>
          <w:w w:val="105"/>
        </w:rPr>
        <w:t xml:space="preserve"> </w:t>
      </w:r>
      <w:r>
        <w:rPr>
          <w:w w:val="105"/>
        </w:rPr>
        <w:t>experience</w:t>
      </w:r>
      <w:r>
        <w:rPr>
          <w:spacing w:val="-29"/>
          <w:w w:val="105"/>
        </w:rPr>
        <w:t xml:space="preserve"> </w:t>
      </w:r>
      <w:r>
        <w:rPr>
          <w:w w:val="105"/>
        </w:rPr>
        <w:t>with</w:t>
      </w:r>
      <w:r>
        <w:rPr>
          <w:spacing w:val="-29"/>
          <w:w w:val="105"/>
        </w:rPr>
        <w:t xml:space="preserve"> </w:t>
      </w:r>
      <w:r>
        <w:rPr>
          <w:w w:val="105"/>
        </w:rPr>
        <w:t>drug</w:t>
      </w:r>
      <w:r>
        <w:rPr>
          <w:spacing w:val="-29"/>
          <w:w w:val="105"/>
        </w:rPr>
        <w:t xml:space="preserve"> </w:t>
      </w:r>
      <w:r>
        <w:rPr>
          <w:w w:val="105"/>
        </w:rPr>
        <w:t>labels,</w:t>
      </w:r>
      <w:r>
        <w:rPr>
          <w:spacing w:val="-29"/>
          <w:w w:val="105"/>
        </w:rPr>
        <w:t xml:space="preserve"> </w:t>
      </w:r>
      <w:r>
        <w:rPr>
          <w:w w:val="105"/>
        </w:rPr>
        <w:t>supplies</w:t>
      </w:r>
      <w:r>
        <w:rPr>
          <w:spacing w:val="-30"/>
          <w:w w:val="105"/>
        </w:rPr>
        <w:t xml:space="preserve"> </w:t>
      </w:r>
      <w:r>
        <w:rPr>
          <w:w w:val="105"/>
        </w:rPr>
        <w:t>such</w:t>
      </w:r>
      <w:r>
        <w:rPr>
          <w:spacing w:val="-29"/>
          <w:w w:val="105"/>
        </w:rPr>
        <w:t xml:space="preserve"> </w:t>
      </w:r>
      <w:r>
        <w:rPr>
          <w:w w:val="105"/>
        </w:rPr>
        <w:t>as syringes</w:t>
      </w:r>
      <w:r>
        <w:rPr>
          <w:spacing w:val="-12"/>
          <w:w w:val="105"/>
        </w:rPr>
        <w:t xml:space="preserve"> </w:t>
      </w:r>
      <w:r>
        <w:rPr>
          <w:w w:val="105"/>
        </w:rPr>
        <w:t>and</w:t>
      </w:r>
      <w:r>
        <w:rPr>
          <w:spacing w:val="-12"/>
          <w:w w:val="105"/>
        </w:rPr>
        <w:t xml:space="preserve"> </w:t>
      </w:r>
      <w:r>
        <w:rPr>
          <w:w w:val="105"/>
        </w:rPr>
        <w:t>needles,</w:t>
      </w:r>
      <w:r>
        <w:rPr>
          <w:spacing w:val="-12"/>
          <w:w w:val="105"/>
        </w:rPr>
        <w:t xml:space="preserve"> </w:t>
      </w:r>
      <w:r>
        <w:rPr>
          <w:w w:val="105"/>
        </w:rPr>
        <w:t>and</w:t>
      </w:r>
      <w:r>
        <w:rPr>
          <w:spacing w:val="-12"/>
          <w:w w:val="105"/>
        </w:rPr>
        <w:t xml:space="preserve"> </w:t>
      </w:r>
      <w:r>
        <w:rPr>
          <w:w w:val="105"/>
        </w:rPr>
        <w:t>will</w:t>
      </w:r>
      <w:r>
        <w:rPr>
          <w:spacing w:val="-12"/>
          <w:w w:val="105"/>
        </w:rPr>
        <w:t xml:space="preserve"> </w:t>
      </w:r>
      <w:r>
        <w:rPr>
          <w:w w:val="105"/>
        </w:rPr>
        <w:t>also</w:t>
      </w:r>
      <w:r>
        <w:rPr>
          <w:spacing w:val="-12"/>
          <w:w w:val="105"/>
        </w:rPr>
        <w:t xml:space="preserve"> </w:t>
      </w:r>
      <w:r>
        <w:rPr>
          <w:w w:val="105"/>
        </w:rPr>
        <w:t>prepare</w:t>
      </w:r>
      <w:r>
        <w:rPr>
          <w:spacing w:val="-12"/>
          <w:w w:val="105"/>
        </w:rPr>
        <w:t xml:space="preserve"> </w:t>
      </w:r>
      <w:r>
        <w:rPr>
          <w:w w:val="105"/>
        </w:rPr>
        <w:t>medication</w:t>
      </w:r>
      <w:r>
        <w:rPr>
          <w:spacing w:val="-12"/>
          <w:w w:val="105"/>
        </w:rPr>
        <w:t xml:space="preserve"> </w:t>
      </w:r>
      <w:r>
        <w:rPr>
          <w:w w:val="105"/>
        </w:rPr>
        <w:t>for</w:t>
      </w:r>
      <w:r>
        <w:rPr>
          <w:spacing w:val="-12"/>
          <w:w w:val="105"/>
        </w:rPr>
        <w:t xml:space="preserve"> </w:t>
      </w:r>
      <w:r>
        <w:rPr>
          <w:w w:val="105"/>
        </w:rPr>
        <w:t>administration</w:t>
      </w:r>
      <w:r>
        <w:rPr>
          <w:spacing w:val="-12"/>
          <w:w w:val="105"/>
        </w:rPr>
        <w:t xml:space="preserve"> </w:t>
      </w:r>
      <w:r>
        <w:rPr>
          <w:w w:val="105"/>
        </w:rPr>
        <w:t>as prescribed.</w:t>
      </w:r>
      <w:r>
        <w:rPr>
          <w:spacing w:val="-27"/>
          <w:w w:val="105"/>
        </w:rPr>
        <w:t xml:space="preserve"> </w:t>
      </w:r>
      <w:r>
        <w:rPr>
          <w:w w:val="105"/>
        </w:rPr>
        <w:t>Ex:</w:t>
      </w:r>
      <w:r>
        <w:rPr>
          <w:spacing w:val="-27"/>
          <w:w w:val="105"/>
        </w:rPr>
        <w:t xml:space="preserve"> </w:t>
      </w:r>
      <w:r>
        <w:rPr>
          <w:w w:val="105"/>
        </w:rPr>
        <w:t>injection,</w:t>
      </w:r>
      <w:r>
        <w:rPr>
          <w:spacing w:val="-27"/>
          <w:w w:val="105"/>
        </w:rPr>
        <w:t xml:space="preserve"> </w:t>
      </w:r>
      <w:r>
        <w:rPr>
          <w:w w:val="105"/>
        </w:rPr>
        <w:t>inhalation</w:t>
      </w:r>
      <w:r>
        <w:rPr>
          <w:spacing w:val="-27"/>
          <w:w w:val="105"/>
        </w:rPr>
        <w:t xml:space="preserve"> </w:t>
      </w:r>
      <w:r>
        <w:rPr>
          <w:w w:val="105"/>
        </w:rPr>
        <w:t>or</w:t>
      </w:r>
      <w:r>
        <w:rPr>
          <w:spacing w:val="-27"/>
          <w:w w:val="105"/>
        </w:rPr>
        <w:t xml:space="preserve"> </w:t>
      </w:r>
      <w:r>
        <w:rPr>
          <w:w w:val="105"/>
        </w:rPr>
        <w:t>oral</w:t>
      </w:r>
      <w:r>
        <w:rPr>
          <w:spacing w:val="-27"/>
          <w:w w:val="105"/>
        </w:rPr>
        <w:t xml:space="preserve"> </w:t>
      </w:r>
      <w:r>
        <w:rPr>
          <w:w w:val="105"/>
        </w:rPr>
        <w:t>route.</w:t>
      </w:r>
      <w:r>
        <w:rPr>
          <w:spacing w:val="-27"/>
          <w:w w:val="105"/>
        </w:rPr>
        <w:t xml:space="preserve"> </w:t>
      </w:r>
      <w:r>
        <w:rPr>
          <w:w w:val="105"/>
        </w:rPr>
        <w:t>Students</w:t>
      </w:r>
      <w:r>
        <w:rPr>
          <w:spacing w:val="-27"/>
          <w:w w:val="105"/>
        </w:rPr>
        <w:t xml:space="preserve"> </w:t>
      </w:r>
      <w:r>
        <w:rPr>
          <w:w w:val="105"/>
        </w:rPr>
        <w:t>will</w:t>
      </w:r>
      <w:r>
        <w:rPr>
          <w:spacing w:val="-27"/>
          <w:w w:val="105"/>
        </w:rPr>
        <w:t xml:space="preserve"> </w:t>
      </w:r>
      <w:r>
        <w:rPr>
          <w:w w:val="105"/>
        </w:rPr>
        <w:t>apply</w:t>
      </w:r>
      <w:r>
        <w:rPr>
          <w:spacing w:val="-27"/>
          <w:w w:val="105"/>
        </w:rPr>
        <w:t xml:space="preserve"> </w:t>
      </w:r>
      <w:r>
        <w:rPr>
          <w:w w:val="105"/>
        </w:rPr>
        <w:t>the knowledge,</w:t>
      </w:r>
      <w:r>
        <w:rPr>
          <w:spacing w:val="-20"/>
          <w:w w:val="105"/>
        </w:rPr>
        <w:t xml:space="preserve"> </w:t>
      </w:r>
      <w:r>
        <w:rPr>
          <w:w w:val="105"/>
        </w:rPr>
        <w:t>skills,</w:t>
      </w:r>
      <w:r>
        <w:rPr>
          <w:spacing w:val="-20"/>
          <w:w w:val="105"/>
        </w:rPr>
        <w:t xml:space="preserve"> </w:t>
      </w:r>
      <w:r>
        <w:rPr>
          <w:w w:val="105"/>
        </w:rPr>
        <w:t>and</w:t>
      </w:r>
      <w:r>
        <w:rPr>
          <w:spacing w:val="-20"/>
          <w:w w:val="105"/>
        </w:rPr>
        <w:t xml:space="preserve"> </w:t>
      </w:r>
      <w:r>
        <w:rPr>
          <w:w w:val="105"/>
        </w:rPr>
        <w:t>logic</w:t>
      </w:r>
      <w:r>
        <w:rPr>
          <w:spacing w:val="-20"/>
          <w:w w:val="105"/>
        </w:rPr>
        <w:t xml:space="preserve"> </w:t>
      </w:r>
      <w:r>
        <w:rPr>
          <w:w w:val="105"/>
        </w:rPr>
        <w:t>they</w:t>
      </w:r>
      <w:r>
        <w:rPr>
          <w:spacing w:val="-20"/>
          <w:w w:val="105"/>
        </w:rPr>
        <w:t xml:space="preserve"> </w:t>
      </w:r>
      <w:r>
        <w:rPr>
          <w:w w:val="105"/>
        </w:rPr>
        <w:t>have</w:t>
      </w:r>
      <w:r>
        <w:rPr>
          <w:spacing w:val="-20"/>
          <w:w w:val="105"/>
        </w:rPr>
        <w:t xml:space="preserve"> </w:t>
      </w:r>
      <w:r>
        <w:rPr>
          <w:w w:val="105"/>
        </w:rPr>
        <w:t>learned</w:t>
      </w:r>
      <w:r>
        <w:rPr>
          <w:spacing w:val="-20"/>
          <w:w w:val="105"/>
        </w:rPr>
        <w:t xml:space="preserve"> </w:t>
      </w:r>
      <w:r>
        <w:rPr>
          <w:w w:val="105"/>
        </w:rPr>
        <w:t>in</w:t>
      </w:r>
      <w:r>
        <w:rPr>
          <w:spacing w:val="-20"/>
          <w:w w:val="105"/>
        </w:rPr>
        <w:t xml:space="preserve"> </w:t>
      </w:r>
      <w:r>
        <w:rPr>
          <w:w w:val="105"/>
        </w:rPr>
        <w:t>the</w:t>
      </w:r>
      <w:r>
        <w:rPr>
          <w:spacing w:val="-20"/>
          <w:w w:val="105"/>
        </w:rPr>
        <w:t xml:space="preserve"> </w:t>
      </w:r>
      <w:r>
        <w:rPr>
          <w:w w:val="105"/>
        </w:rPr>
        <w:t>classroom</w:t>
      </w:r>
      <w:r>
        <w:rPr>
          <w:spacing w:val="-20"/>
          <w:w w:val="105"/>
        </w:rPr>
        <w:t xml:space="preserve"> </w:t>
      </w:r>
      <w:r>
        <w:rPr>
          <w:w w:val="105"/>
        </w:rPr>
        <w:t>and</w:t>
      </w:r>
      <w:r>
        <w:rPr>
          <w:spacing w:val="-20"/>
          <w:w w:val="105"/>
        </w:rPr>
        <w:t xml:space="preserve"> </w:t>
      </w:r>
      <w:r>
        <w:rPr>
          <w:w w:val="105"/>
        </w:rPr>
        <w:t>practice</w:t>
      </w:r>
      <w:r>
        <w:rPr>
          <w:spacing w:val="-20"/>
          <w:w w:val="105"/>
        </w:rPr>
        <w:t xml:space="preserve"> </w:t>
      </w:r>
      <w:r>
        <w:rPr>
          <w:w w:val="105"/>
        </w:rPr>
        <w:t>it</w:t>
      </w:r>
      <w:r>
        <w:rPr>
          <w:spacing w:val="-20"/>
          <w:w w:val="105"/>
        </w:rPr>
        <w:t xml:space="preserve"> </w:t>
      </w:r>
      <w:r>
        <w:rPr>
          <w:w w:val="105"/>
        </w:rPr>
        <w:t>in</w:t>
      </w:r>
      <w:r>
        <w:rPr>
          <w:spacing w:val="-20"/>
          <w:w w:val="105"/>
        </w:rPr>
        <w:t xml:space="preserve"> </w:t>
      </w:r>
      <w:r>
        <w:rPr>
          <w:w w:val="105"/>
        </w:rPr>
        <w:t>a simulation</w:t>
      </w:r>
      <w:r>
        <w:rPr>
          <w:spacing w:val="-14"/>
          <w:w w:val="105"/>
        </w:rPr>
        <w:t xml:space="preserve"> </w:t>
      </w:r>
      <w:r>
        <w:rPr>
          <w:w w:val="105"/>
        </w:rPr>
        <w:t>lab</w:t>
      </w:r>
      <w:r>
        <w:rPr>
          <w:spacing w:val="-14"/>
          <w:w w:val="105"/>
        </w:rPr>
        <w:t xml:space="preserve"> </w:t>
      </w:r>
      <w:r>
        <w:rPr>
          <w:w w:val="105"/>
        </w:rPr>
        <w:t>setting.</w:t>
      </w:r>
      <w:r>
        <w:rPr>
          <w:spacing w:val="-14"/>
          <w:w w:val="105"/>
        </w:rPr>
        <w:t xml:space="preserve"> </w:t>
      </w:r>
      <w:r>
        <w:rPr>
          <w:w w:val="105"/>
        </w:rPr>
        <w:t>Students</w:t>
      </w:r>
      <w:r>
        <w:rPr>
          <w:spacing w:val="-14"/>
          <w:w w:val="105"/>
        </w:rPr>
        <w:t xml:space="preserve"> </w:t>
      </w:r>
      <w:r>
        <w:rPr>
          <w:w w:val="105"/>
        </w:rPr>
        <w:t>will</w:t>
      </w:r>
      <w:r>
        <w:rPr>
          <w:spacing w:val="-14"/>
          <w:w w:val="105"/>
        </w:rPr>
        <w:t xml:space="preserve"> </w:t>
      </w:r>
      <w:r>
        <w:rPr>
          <w:w w:val="105"/>
        </w:rPr>
        <w:t>execute</w:t>
      </w:r>
      <w:r>
        <w:rPr>
          <w:spacing w:val="-14"/>
          <w:w w:val="105"/>
        </w:rPr>
        <w:t xml:space="preserve"> </w:t>
      </w:r>
      <w:r>
        <w:rPr>
          <w:w w:val="105"/>
        </w:rPr>
        <w:t>every</w:t>
      </w:r>
      <w:r>
        <w:rPr>
          <w:spacing w:val="-14"/>
          <w:w w:val="105"/>
        </w:rPr>
        <w:t xml:space="preserve"> </w:t>
      </w:r>
      <w:r>
        <w:rPr>
          <w:w w:val="105"/>
        </w:rPr>
        <w:t>opportunity</w:t>
      </w:r>
      <w:r>
        <w:rPr>
          <w:spacing w:val="-14"/>
          <w:w w:val="105"/>
        </w:rPr>
        <w:t xml:space="preserve"> </w:t>
      </w:r>
      <w:r>
        <w:rPr>
          <w:w w:val="105"/>
        </w:rPr>
        <w:t>to</w:t>
      </w:r>
      <w:r>
        <w:rPr>
          <w:spacing w:val="-14"/>
          <w:w w:val="105"/>
        </w:rPr>
        <w:t xml:space="preserve"> </w:t>
      </w:r>
      <w:r>
        <w:rPr>
          <w:w w:val="105"/>
        </w:rPr>
        <w:t>engage</w:t>
      </w:r>
      <w:r>
        <w:rPr>
          <w:spacing w:val="-14"/>
          <w:w w:val="105"/>
        </w:rPr>
        <w:t xml:space="preserve"> </w:t>
      </w:r>
      <w:r>
        <w:rPr>
          <w:w w:val="105"/>
        </w:rPr>
        <w:t>in experiences</w:t>
      </w:r>
      <w:r>
        <w:rPr>
          <w:spacing w:val="-12"/>
          <w:w w:val="105"/>
        </w:rPr>
        <w:t xml:space="preserve"> </w:t>
      </w:r>
      <w:r>
        <w:rPr>
          <w:w w:val="105"/>
        </w:rPr>
        <w:t>to</w:t>
      </w:r>
      <w:r>
        <w:rPr>
          <w:spacing w:val="-12"/>
          <w:w w:val="105"/>
        </w:rPr>
        <w:t xml:space="preserve"> </w:t>
      </w:r>
      <w:r>
        <w:rPr>
          <w:w w:val="105"/>
        </w:rPr>
        <w:t>practice</w:t>
      </w:r>
      <w:r>
        <w:rPr>
          <w:spacing w:val="-12"/>
          <w:w w:val="105"/>
        </w:rPr>
        <w:t xml:space="preserve"> </w:t>
      </w:r>
      <w:r>
        <w:rPr>
          <w:w w:val="105"/>
        </w:rPr>
        <w:t>skills</w:t>
      </w:r>
      <w:r>
        <w:rPr>
          <w:spacing w:val="-12"/>
          <w:w w:val="105"/>
        </w:rPr>
        <w:t xml:space="preserve"> </w:t>
      </w:r>
      <w:r>
        <w:rPr>
          <w:w w:val="105"/>
        </w:rPr>
        <w:t>they</w:t>
      </w:r>
      <w:r>
        <w:rPr>
          <w:spacing w:val="-12"/>
          <w:w w:val="105"/>
        </w:rPr>
        <w:t xml:space="preserve"> </w:t>
      </w:r>
      <w:r>
        <w:rPr>
          <w:w w:val="105"/>
        </w:rPr>
        <w:t>have</w:t>
      </w:r>
      <w:r>
        <w:rPr>
          <w:spacing w:val="-12"/>
          <w:w w:val="105"/>
        </w:rPr>
        <w:t xml:space="preserve"> </w:t>
      </w:r>
      <w:r>
        <w:rPr>
          <w:w w:val="105"/>
        </w:rPr>
        <w:t>learned</w:t>
      </w:r>
      <w:r>
        <w:rPr>
          <w:spacing w:val="-12"/>
          <w:w w:val="105"/>
        </w:rPr>
        <w:t xml:space="preserve"> </w:t>
      </w:r>
      <w:r>
        <w:rPr>
          <w:w w:val="105"/>
        </w:rPr>
        <w:t>in</w:t>
      </w:r>
      <w:r>
        <w:rPr>
          <w:spacing w:val="-12"/>
          <w:w w:val="105"/>
        </w:rPr>
        <w:t xml:space="preserve"> </w:t>
      </w:r>
      <w:r>
        <w:rPr>
          <w:w w:val="105"/>
        </w:rPr>
        <w:t>the</w:t>
      </w:r>
      <w:r>
        <w:rPr>
          <w:spacing w:val="-12"/>
          <w:w w:val="105"/>
        </w:rPr>
        <w:t xml:space="preserve"> </w:t>
      </w:r>
      <w:r>
        <w:rPr>
          <w:w w:val="105"/>
        </w:rPr>
        <w:t>classroom</w:t>
      </w:r>
      <w:r>
        <w:rPr>
          <w:spacing w:val="-12"/>
          <w:w w:val="105"/>
        </w:rPr>
        <w:t xml:space="preserve"> </w:t>
      </w:r>
      <w:r>
        <w:rPr>
          <w:w w:val="105"/>
        </w:rPr>
        <w:t>and</w:t>
      </w:r>
      <w:r>
        <w:rPr>
          <w:spacing w:val="-12"/>
          <w:w w:val="105"/>
        </w:rPr>
        <w:t xml:space="preserve"> </w:t>
      </w:r>
      <w:r>
        <w:rPr>
          <w:w w:val="105"/>
        </w:rPr>
        <w:t>lab.</w:t>
      </w:r>
    </w:p>
    <w:p w14:paraId="66F5B142" w14:textId="77777777" w:rsidR="00A83A30" w:rsidRDefault="00A83A30">
      <w:pPr>
        <w:pStyle w:val="BodyText"/>
        <w:spacing w:before="19"/>
      </w:pPr>
    </w:p>
    <w:p w14:paraId="7A9E2231" w14:textId="77777777" w:rsidR="00A83A30" w:rsidRDefault="00C90333">
      <w:pPr>
        <w:pStyle w:val="BodyText"/>
        <w:ind w:left="519"/>
        <w:rPr>
          <w:rFonts w:ascii="Arial Black"/>
        </w:rPr>
      </w:pPr>
      <w:r>
        <w:rPr>
          <w:rFonts w:ascii="Arial Black"/>
          <w:spacing w:val="-6"/>
        </w:rPr>
        <w:t>MA700:</w:t>
      </w:r>
      <w:r>
        <w:rPr>
          <w:rFonts w:ascii="Arial Black"/>
          <w:spacing w:val="-23"/>
        </w:rPr>
        <w:t xml:space="preserve"> </w:t>
      </w:r>
      <w:r>
        <w:rPr>
          <w:rFonts w:ascii="Arial Black"/>
          <w:spacing w:val="-6"/>
        </w:rPr>
        <w:t>Assisting</w:t>
      </w:r>
      <w:r>
        <w:rPr>
          <w:rFonts w:ascii="Arial Black"/>
          <w:spacing w:val="-22"/>
        </w:rPr>
        <w:t xml:space="preserve"> </w:t>
      </w:r>
      <w:r>
        <w:rPr>
          <w:rFonts w:ascii="Arial Black"/>
          <w:spacing w:val="-6"/>
        </w:rPr>
        <w:t>with</w:t>
      </w:r>
      <w:r>
        <w:rPr>
          <w:rFonts w:ascii="Arial Black"/>
          <w:spacing w:val="-22"/>
        </w:rPr>
        <w:t xml:space="preserve"> </w:t>
      </w:r>
      <w:r>
        <w:rPr>
          <w:rFonts w:ascii="Arial Black"/>
          <w:spacing w:val="-6"/>
        </w:rPr>
        <w:t>Medical</w:t>
      </w:r>
      <w:r>
        <w:rPr>
          <w:rFonts w:ascii="Arial Black"/>
          <w:spacing w:val="-22"/>
        </w:rPr>
        <w:t xml:space="preserve"> </w:t>
      </w:r>
      <w:r>
        <w:rPr>
          <w:rFonts w:ascii="Arial Black"/>
          <w:spacing w:val="-6"/>
        </w:rPr>
        <w:t>Specialties</w:t>
      </w:r>
    </w:p>
    <w:p w14:paraId="1F92B441" w14:textId="77777777" w:rsidR="00A83A30" w:rsidRDefault="00A83A30">
      <w:pPr>
        <w:pStyle w:val="BodyText"/>
        <w:spacing w:before="6"/>
        <w:rPr>
          <w:rFonts w:ascii="Arial Black"/>
        </w:rPr>
      </w:pPr>
    </w:p>
    <w:p w14:paraId="5A19DE3B" w14:textId="77777777" w:rsidR="00A83A30" w:rsidRDefault="00C90333">
      <w:pPr>
        <w:pStyle w:val="BodyText"/>
        <w:ind w:left="519"/>
      </w:pPr>
      <w:r>
        <w:t>Theory</w:t>
      </w:r>
      <w:r>
        <w:rPr>
          <w:spacing w:val="2"/>
        </w:rPr>
        <w:t xml:space="preserve"> </w:t>
      </w:r>
      <w:r>
        <w:t>Contact</w:t>
      </w:r>
      <w:r>
        <w:rPr>
          <w:spacing w:val="2"/>
        </w:rPr>
        <w:t xml:space="preserve"> </w:t>
      </w:r>
      <w:r>
        <w:t>Hours:</w:t>
      </w:r>
      <w:r>
        <w:rPr>
          <w:spacing w:val="2"/>
        </w:rPr>
        <w:t xml:space="preserve"> </w:t>
      </w:r>
      <w:r>
        <w:t>60</w:t>
      </w:r>
      <w:r>
        <w:rPr>
          <w:spacing w:val="2"/>
        </w:rPr>
        <w:t xml:space="preserve"> </w:t>
      </w:r>
      <w:r>
        <w:t>Lab</w:t>
      </w:r>
      <w:r>
        <w:rPr>
          <w:spacing w:val="2"/>
        </w:rPr>
        <w:t xml:space="preserve"> </w:t>
      </w:r>
      <w:r>
        <w:t>Contact</w:t>
      </w:r>
      <w:r>
        <w:rPr>
          <w:spacing w:val="2"/>
        </w:rPr>
        <w:t xml:space="preserve"> </w:t>
      </w:r>
      <w:r>
        <w:t>Hours:</w:t>
      </w:r>
      <w:r>
        <w:rPr>
          <w:spacing w:val="2"/>
        </w:rPr>
        <w:t xml:space="preserve"> </w:t>
      </w:r>
      <w:r>
        <w:rPr>
          <w:spacing w:val="-5"/>
        </w:rPr>
        <w:t>40</w:t>
      </w:r>
    </w:p>
    <w:p w14:paraId="2D6F5540" w14:textId="77777777" w:rsidR="00A83A30" w:rsidRDefault="00A83A30">
      <w:pPr>
        <w:pStyle w:val="BodyText"/>
        <w:spacing w:before="76"/>
      </w:pPr>
    </w:p>
    <w:p w14:paraId="23264D98" w14:textId="77777777" w:rsidR="00A83A30" w:rsidRDefault="00C90333">
      <w:pPr>
        <w:pStyle w:val="BodyText"/>
        <w:spacing w:line="271" w:lineRule="auto"/>
        <w:ind w:left="519" w:right="683"/>
      </w:pPr>
      <w:r>
        <w:rPr>
          <w:w w:val="105"/>
        </w:rPr>
        <w:t>In</w:t>
      </w:r>
      <w:r>
        <w:rPr>
          <w:spacing w:val="-25"/>
          <w:w w:val="105"/>
        </w:rPr>
        <w:t xml:space="preserve"> </w:t>
      </w:r>
      <w:r>
        <w:rPr>
          <w:w w:val="105"/>
        </w:rPr>
        <w:t>this</w:t>
      </w:r>
      <w:r>
        <w:rPr>
          <w:spacing w:val="-25"/>
          <w:w w:val="105"/>
        </w:rPr>
        <w:t xml:space="preserve"> </w:t>
      </w:r>
      <w:r>
        <w:rPr>
          <w:w w:val="105"/>
        </w:rPr>
        <w:t>course,</w:t>
      </w:r>
      <w:r>
        <w:rPr>
          <w:spacing w:val="-25"/>
          <w:w w:val="105"/>
        </w:rPr>
        <w:t xml:space="preserve"> </w:t>
      </w:r>
      <w:r>
        <w:rPr>
          <w:w w:val="105"/>
        </w:rPr>
        <w:t>students</w:t>
      </w:r>
      <w:r>
        <w:rPr>
          <w:spacing w:val="-25"/>
          <w:w w:val="105"/>
        </w:rPr>
        <w:t xml:space="preserve"> </w:t>
      </w:r>
      <w:r>
        <w:rPr>
          <w:w w:val="105"/>
        </w:rPr>
        <w:t>will</w:t>
      </w:r>
      <w:r>
        <w:rPr>
          <w:spacing w:val="-25"/>
          <w:w w:val="105"/>
        </w:rPr>
        <w:t xml:space="preserve"> </w:t>
      </w:r>
      <w:r>
        <w:rPr>
          <w:w w:val="105"/>
        </w:rPr>
        <w:t>learn</w:t>
      </w:r>
      <w:r>
        <w:rPr>
          <w:spacing w:val="-25"/>
          <w:w w:val="105"/>
        </w:rPr>
        <w:t xml:space="preserve"> </w:t>
      </w:r>
      <w:r>
        <w:rPr>
          <w:w w:val="105"/>
        </w:rPr>
        <w:t>how</w:t>
      </w:r>
      <w:r>
        <w:rPr>
          <w:spacing w:val="-25"/>
          <w:w w:val="105"/>
        </w:rPr>
        <w:t xml:space="preserve"> </w:t>
      </w:r>
      <w:r>
        <w:rPr>
          <w:w w:val="105"/>
        </w:rPr>
        <w:t>to</w:t>
      </w:r>
      <w:r>
        <w:rPr>
          <w:spacing w:val="-25"/>
          <w:w w:val="105"/>
        </w:rPr>
        <w:t xml:space="preserve"> </w:t>
      </w:r>
      <w:r>
        <w:rPr>
          <w:w w:val="105"/>
        </w:rPr>
        <w:t>work</w:t>
      </w:r>
      <w:r>
        <w:rPr>
          <w:spacing w:val="-25"/>
          <w:w w:val="105"/>
        </w:rPr>
        <w:t xml:space="preserve"> </w:t>
      </w:r>
      <w:r>
        <w:rPr>
          <w:w w:val="105"/>
        </w:rPr>
        <w:t>in</w:t>
      </w:r>
      <w:r>
        <w:rPr>
          <w:spacing w:val="-25"/>
          <w:w w:val="105"/>
        </w:rPr>
        <w:t xml:space="preserve"> </w:t>
      </w:r>
      <w:r>
        <w:rPr>
          <w:w w:val="105"/>
        </w:rPr>
        <w:t>specialized</w:t>
      </w:r>
      <w:r>
        <w:rPr>
          <w:spacing w:val="-25"/>
          <w:w w:val="105"/>
        </w:rPr>
        <w:t xml:space="preserve"> </w:t>
      </w:r>
      <w:r>
        <w:rPr>
          <w:w w:val="105"/>
        </w:rPr>
        <w:t>departments</w:t>
      </w:r>
      <w:r>
        <w:rPr>
          <w:spacing w:val="-25"/>
          <w:w w:val="105"/>
        </w:rPr>
        <w:t xml:space="preserve"> </w:t>
      </w:r>
      <w:r>
        <w:rPr>
          <w:w w:val="105"/>
        </w:rPr>
        <w:t>such</w:t>
      </w:r>
      <w:r>
        <w:rPr>
          <w:spacing w:val="-25"/>
          <w:w w:val="105"/>
        </w:rPr>
        <w:t xml:space="preserve"> </w:t>
      </w:r>
      <w:r>
        <w:rPr>
          <w:w w:val="105"/>
        </w:rPr>
        <w:t>as Ophthalmology,</w:t>
      </w:r>
      <w:r>
        <w:rPr>
          <w:spacing w:val="-30"/>
          <w:w w:val="105"/>
        </w:rPr>
        <w:t xml:space="preserve"> </w:t>
      </w:r>
      <w:r>
        <w:rPr>
          <w:w w:val="105"/>
        </w:rPr>
        <w:t>Otolaryngology,</w:t>
      </w:r>
      <w:r>
        <w:rPr>
          <w:spacing w:val="-29"/>
          <w:w w:val="105"/>
        </w:rPr>
        <w:t xml:space="preserve"> </w:t>
      </w:r>
      <w:r>
        <w:rPr>
          <w:w w:val="105"/>
        </w:rPr>
        <w:t>Dermatology,</w:t>
      </w:r>
      <w:r>
        <w:rPr>
          <w:spacing w:val="-29"/>
          <w:w w:val="105"/>
        </w:rPr>
        <w:t xml:space="preserve"> </w:t>
      </w:r>
      <w:r>
        <w:rPr>
          <w:w w:val="105"/>
        </w:rPr>
        <w:t>Allergies,</w:t>
      </w:r>
      <w:r>
        <w:rPr>
          <w:spacing w:val="-29"/>
          <w:w w:val="105"/>
        </w:rPr>
        <w:t xml:space="preserve"> </w:t>
      </w:r>
      <w:r>
        <w:rPr>
          <w:w w:val="105"/>
        </w:rPr>
        <w:t>Infectious</w:t>
      </w:r>
      <w:r>
        <w:rPr>
          <w:spacing w:val="-30"/>
          <w:w w:val="105"/>
        </w:rPr>
        <w:t xml:space="preserve"> </w:t>
      </w:r>
      <w:r>
        <w:rPr>
          <w:w w:val="105"/>
        </w:rPr>
        <w:t>Disease, Gastroenterology,</w:t>
      </w:r>
      <w:r>
        <w:rPr>
          <w:spacing w:val="-24"/>
          <w:w w:val="105"/>
        </w:rPr>
        <w:t xml:space="preserve"> </w:t>
      </w:r>
      <w:r>
        <w:rPr>
          <w:w w:val="105"/>
        </w:rPr>
        <w:t>Orthopedic,</w:t>
      </w:r>
      <w:r>
        <w:rPr>
          <w:spacing w:val="-25"/>
          <w:w w:val="105"/>
        </w:rPr>
        <w:t xml:space="preserve"> </w:t>
      </w:r>
      <w:r>
        <w:rPr>
          <w:w w:val="105"/>
        </w:rPr>
        <w:t>Rheumatology,</w:t>
      </w:r>
      <w:r>
        <w:rPr>
          <w:spacing w:val="-24"/>
          <w:w w:val="105"/>
        </w:rPr>
        <w:t xml:space="preserve"> </w:t>
      </w:r>
      <w:r>
        <w:rPr>
          <w:w w:val="105"/>
        </w:rPr>
        <w:t>Neurology,</w:t>
      </w:r>
      <w:r>
        <w:rPr>
          <w:spacing w:val="-25"/>
          <w:w w:val="105"/>
        </w:rPr>
        <w:t xml:space="preserve"> </w:t>
      </w:r>
      <w:r>
        <w:rPr>
          <w:w w:val="105"/>
        </w:rPr>
        <w:t>Behavior</w:t>
      </w:r>
      <w:r>
        <w:rPr>
          <w:spacing w:val="-24"/>
          <w:w w:val="105"/>
        </w:rPr>
        <w:t xml:space="preserve"> </w:t>
      </w:r>
      <w:r>
        <w:rPr>
          <w:w w:val="105"/>
        </w:rPr>
        <w:t xml:space="preserve">Health, </w:t>
      </w:r>
      <w:r>
        <w:t xml:space="preserve">Endocrinology, Cardiology, Pulmonology, Urology, OB, Pediatrics, and Geriatric. A </w:t>
      </w:r>
      <w:r>
        <w:rPr>
          <w:w w:val="105"/>
        </w:rPr>
        <w:t>breakdown</w:t>
      </w:r>
      <w:r>
        <w:rPr>
          <w:spacing w:val="-22"/>
          <w:w w:val="105"/>
        </w:rPr>
        <w:t xml:space="preserve"> </w:t>
      </w:r>
      <w:r>
        <w:rPr>
          <w:w w:val="105"/>
        </w:rPr>
        <w:t>of</w:t>
      </w:r>
      <w:r>
        <w:rPr>
          <w:spacing w:val="-22"/>
          <w:w w:val="105"/>
        </w:rPr>
        <w:t xml:space="preserve"> </w:t>
      </w:r>
      <w:r>
        <w:rPr>
          <w:w w:val="105"/>
        </w:rPr>
        <w:t>human</w:t>
      </w:r>
      <w:r>
        <w:rPr>
          <w:spacing w:val="-22"/>
          <w:w w:val="105"/>
        </w:rPr>
        <w:t xml:space="preserve"> </w:t>
      </w:r>
      <w:r>
        <w:rPr>
          <w:w w:val="105"/>
        </w:rPr>
        <w:t>anatomy</w:t>
      </w:r>
      <w:r>
        <w:rPr>
          <w:spacing w:val="-22"/>
          <w:w w:val="105"/>
        </w:rPr>
        <w:t xml:space="preserve"> </w:t>
      </w:r>
      <w:r>
        <w:rPr>
          <w:w w:val="105"/>
        </w:rPr>
        <w:t>and</w:t>
      </w:r>
      <w:r>
        <w:rPr>
          <w:spacing w:val="-22"/>
          <w:w w:val="105"/>
        </w:rPr>
        <w:t xml:space="preserve"> </w:t>
      </w:r>
      <w:r>
        <w:rPr>
          <w:w w:val="105"/>
        </w:rPr>
        <w:t>disease</w:t>
      </w:r>
      <w:r>
        <w:rPr>
          <w:spacing w:val="-22"/>
          <w:w w:val="105"/>
        </w:rPr>
        <w:t xml:space="preserve"> </w:t>
      </w:r>
      <w:r>
        <w:rPr>
          <w:w w:val="105"/>
        </w:rPr>
        <w:t>processes</w:t>
      </w:r>
      <w:r>
        <w:rPr>
          <w:spacing w:val="-22"/>
          <w:w w:val="105"/>
        </w:rPr>
        <w:t xml:space="preserve"> </w:t>
      </w:r>
      <w:r>
        <w:rPr>
          <w:w w:val="105"/>
        </w:rPr>
        <w:t>related</w:t>
      </w:r>
      <w:r>
        <w:rPr>
          <w:spacing w:val="-22"/>
          <w:w w:val="105"/>
        </w:rPr>
        <w:t xml:space="preserve"> </w:t>
      </w:r>
      <w:r>
        <w:rPr>
          <w:w w:val="105"/>
        </w:rPr>
        <w:t>to</w:t>
      </w:r>
      <w:r>
        <w:rPr>
          <w:spacing w:val="-22"/>
          <w:w w:val="105"/>
        </w:rPr>
        <w:t xml:space="preserve"> </w:t>
      </w:r>
      <w:r>
        <w:rPr>
          <w:w w:val="105"/>
        </w:rPr>
        <w:t>these</w:t>
      </w:r>
      <w:r>
        <w:rPr>
          <w:spacing w:val="-22"/>
          <w:w w:val="105"/>
        </w:rPr>
        <w:t xml:space="preserve"> </w:t>
      </w:r>
      <w:r>
        <w:rPr>
          <w:w w:val="105"/>
        </w:rPr>
        <w:t>specialties are</w:t>
      </w:r>
      <w:r>
        <w:rPr>
          <w:spacing w:val="-11"/>
          <w:w w:val="105"/>
        </w:rPr>
        <w:t xml:space="preserve"> </w:t>
      </w:r>
      <w:r>
        <w:rPr>
          <w:w w:val="105"/>
        </w:rPr>
        <w:t>discussed</w:t>
      </w:r>
      <w:r>
        <w:rPr>
          <w:spacing w:val="-11"/>
          <w:w w:val="105"/>
        </w:rPr>
        <w:t xml:space="preserve"> </w:t>
      </w:r>
      <w:r>
        <w:rPr>
          <w:w w:val="105"/>
        </w:rPr>
        <w:t>and</w:t>
      </w:r>
      <w:r>
        <w:rPr>
          <w:spacing w:val="-11"/>
          <w:w w:val="105"/>
        </w:rPr>
        <w:t xml:space="preserve"> </w:t>
      </w:r>
      <w:r>
        <w:rPr>
          <w:w w:val="105"/>
        </w:rPr>
        <w:t>applied</w:t>
      </w:r>
      <w:r>
        <w:rPr>
          <w:spacing w:val="-11"/>
          <w:w w:val="105"/>
        </w:rPr>
        <w:t xml:space="preserve"> </w:t>
      </w:r>
      <w:r>
        <w:rPr>
          <w:w w:val="105"/>
        </w:rPr>
        <w:t>with</w:t>
      </w:r>
      <w:r>
        <w:rPr>
          <w:spacing w:val="-11"/>
          <w:w w:val="105"/>
        </w:rPr>
        <w:t xml:space="preserve"> </w:t>
      </w:r>
      <w:r>
        <w:rPr>
          <w:w w:val="105"/>
        </w:rPr>
        <w:t>hands-on</w:t>
      </w:r>
      <w:r>
        <w:rPr>
          <w:spacing w:val="-11"/>
          <w:w w:val="105"/>
        </w:rPr>
        <w:t xml:space="preserve"> </w:t>
      </w:r>
      <w:r>
        <w:rPr>
          <w:w w:val="105"/>
        </w:rPr>
        <w:t>training.</w:t>
      </w:r>
      <w:r>
        <w:rPr>
          <w:spacing w:val="-11"/>
          <w:w w:val="105"/>
        </w:rPr>
        <w:t xml:space="preserve"> </w:t>
      </w:r>
      <w:r>
        <w:rPr>
          <w:w w:val="105"/>
        </w:rPr>
        <w:t>Examples:</w:t>
      </w:r>
      <w:r>
        <w:rPr>
          <w:spacing w:val="-11"/>
          <w:w w:val="105"/>
        </w:rPr>
        <w:t xml:space="preserve"> </w:t>
      </w:r>
      <w:r>
        <w:rPr>
          <w:w w:val="105"/>
        </w:rPr>
        <w:t>Cast</w:t>
      </w:r>
      <w:r>
        <w:rPr>
          <w:spacing w:val="-11"/>
          <w:w w:val="105"/>
        </w:rPr>
        <w:t xml:space="preserve"> </w:t>
      </w:r>
      <w:r>
        <w:rPr>
          <w:w w:val="105"/>
        </w:rPr>
        <w:t>application/ removal,</w:t>
      </w:r>
      <w:r>
        <w:rPr>
          <w:spacing w:val="-10"/>
          <w:w w:val="105"/>
        </w:rPr>
        <w:t xml:space="preserve"> </w:t>
      </w:r>
      <w:r>
        <w:rPr>
          <w:w w:val="105"/>
        </w:rPr>
        <w:t>specimen</w:t>
      </w:r>
      <w:r>
        <w:rPr>
          <w:spacing w:val="-10"/>
          <w:w w:val="105"/>
        </w:rPr>
        <w:t xml:space="preserve"> </w:t>
      </w:r>
      <w:r>
        <w:rPr>
          <w:w w:val="105"/>
        </w:rPr>
        <w:t>collection,</w:t>
      </w:r>
      <w:r>
        <w:rPr>
          <w:spacing w:val="-10"/>
          <w:w w:val="105"/>
        </w:rPr>
        <w:t xml:space="preserve"> </w:t>
      </w:r>
      <w:r>
        <w:rPr>
          <w:w w:val="105"/>
        </w:rPr>
        <w:t>and</w:t>
      </w:r>
      <w:r>
        <w:rPr>
          <w:spacing w:val="-10"/>
          <w:w w:val="105"/>
        </w:rPr>
        <w:t xml:space="preserve"> </w:t>
      </w:r>
      <w:r>
        <w:rPr>
          <w:w w:val="105"/>
        </w:rPr>
        <w:t>assisting</w:t>
      </w:r>
      <w:r>
        <w:rPr>
          <w:spacing w:val="-10"/>
          <w:w w:val="105"/>
        </w:rPr>
        <w:t xml:space="preserve"> </w:t>
      </w:r>
      <w:r>
        <w:rPr>
          <w:w w:val="105"/>
        </w:rPr>
        <w:t>with</w:t>
      </w:r>
      <w:r>
        <w:rPr>
          <w:spacing w:val="-10"/>
          <w:w w:val="105"/>
        </w:rPr>
        <w:t xml:space="preserve"> </w:t>
      </w:r>
      <w:r>
        <w:rPr>
          <w:w w:val="105"/>
        </w:rPr>
        <w:t>gynecological</w:t>
      </w:r>
      <w:r>
        <w:rPr>
          <w:spacing w:val="-10"/>
          <w:w w:val="105"/>
        </w:rPr>
        <w:t xml:space="preserve"> </w:t>
      </w:r>
      <w:r>
        <w:rPr>
          <w:w w:val="105"/>
        </w:rPr>
        <w:t>exams.</w:t>
      </w:r>
      <w:r>
        <w:rPr>
          <w:spacing w:val="-10"/>
          <w:w w:val="105"/>
        </w:rPr>
        <w:t xml:space="preserve"> </w:t>
      </w:r>
      <w:r>
        <w:rPr>
          <w:w w:val="105"/>
        </w:rPr>
        <w:t>Students will</w:t>
      </w:r>
      <w:r>
        <w:rPr>
          <w:spacing w:val="-22"/>
          <w:w w:val="105"/>
        </w:rPr>
        <w:t xml:space="preserve"> </w:t>
      </w:r>
      <w:r>
        <w:rPr>
          <w:w w:val="105"/>
        </w:rPr>
        <w:t>apply</w:t>
      </w:r>
      <w:r>
        <w:rPr>
          <w:spacing w:val="-22"/>
          <w:w w:val="105"/>
        </w:rPr>
        <w:t xml:space="preserve"> </w:t>
      </w:r>
      <w:r>
        <w:rPr>
          <w:w w:val="105"/>
        </w:rPr>
        <w:t>the</w:t>
      </w:r>
      <w:r>
        <w:rPr>
          <w:spacing w:val="-22"/>
          <w:w w:val="105"/>
        </w:rPr>
        <w:t xml:space="preserve"> </w:t>
      </w:r>
      <w:r>
        <w:rPr>
          <w:w w:val="105"/>
        </w:rPr>
        <w:t>knowledge,</w:t>
      </w:r>
      <w:r>
        <w:rPr>
          <w:spacing w:val="-22"/>
          <w:w w:val="105"/>
        </w:rPr>
        <w:t xml:space="preserve"> </w:t>
      </w:r>
      <w:r>
        <w:rPr>
          <w:w w:val="105"/>
        </w:rPr>
        <w:t>skills,</w:t>
      </w:r>
      <w:r>
        <w:rPr>
          <w:spacing w:val="-22"/>
          <w:w w:val="105"/>
        </w:rPr>
        <w:t xml:space="preserve"> </w:t>
      </w:r>
      <w:r>
        <w:rPr>
          <w:w w:val="105"/>
        </w:rPr>
        <w:t>and</w:t>
      </w:r>
      <w:r>
        <w:rPr>
          <w:spacing w:val="-22"/>
          <w:w w:val="105"/>
        </w:rPr>
        <w:t xml:space="preserve"> </w:t>
      </w:r>
      <w:r>
        <w:rPr>
          <w:w w:val="105"/>
        </w:rPr>
        <w:t>logic</w:t>
      </w:r>
      <w:r>
        <w:rPr>
          <w:spacing w:val="-22"/>
          <w:w w:val="105"/>
        </w:rPr>
        <w:t xml:space="preserve"> </w:t>
      </w:r>
      <w:r>
        <w:rPr>
          <w:w w:val="105"/>
        </w:rPr>
        <w:t>they</w:t>
      </w:r>
      <w:r>
        <w:rPr>
          <w:spacing w:val="-22"/>
          <w:w w:val="105"/>
        </w:rPr>
        <w:t xml:space="preserve"> </w:t>
      </w:r>
      <w:r>
        <w:rPr>
          <w:w w:val="105"/>
        </w:rPr>
        <w:t>have</w:t>
      </w:r>
      <w:r>
        <w:rPr>
          <w:spacing w:val="-22"/>
          <w:w w:val="105"/>
        </w:rPr>
        <w:t xml:space="preserve"> </w:t>
      </w:r>
      <w:r>
        <w:rPr>
          <w:w w:val="105"/>
        </w:rPr>
        <w:t>learned</w:t>
      </w:r>
      <w:r>
        <w:rPr>
          <w:spacing w:val="-22"/>
          <w:w w:val="105"/>
        </w:rPr>
        <w:t xml:space="preserve"> </w:t>
      </w:r>
      <w:r>
        <w:rPr>
          <w:w w:val="105"/>
        </w:rPr>
        <w:t>in</w:t>
      </w:r>
      <w:r>
        <w:rPr>
          <w:spacing w:val="-22"/>
          <w:w w:val="105"/>
        </w:rPr>
        <w:t xml:space="preserve"> </w:t>
      </w:r>
      <w:r>
        <w:rPr>
          <w:w w:val="105"/>
        </w:rPr>
        <w:t>the</w:t>
      </w:r>
      <w:r>
        <w:rPr>
          <w:spacing w:val="-22"/>
          <w:w w:val="105"/>
        </w:rPr>
        <w:t xml:space="preserve"> </w:t>
      </w:r>
      <w:r>
        <w:rPr>
          <w:w w:val="105"/>
        </w:rPr>
        <w:t>classroom</w:t>
      </w:r>
      <w:r>
        <w:rPr>
          <w:spacing w:val="-22"/>
          <w:w w:val="105"/>
        </w:rPr>
        <w:t xml:space="preserve"> </w:t>
      </w:r>
      <w:r>
        <w:rPr>
          <w:w w:val="105"/>
        </w:rPr>
        <w:t>and practice</w:t>
      </w:r>
      <w:r>
        <w:rPr>
          <w:spacing w:val="-13"/>
          <w:w w:val="105"/>
        </w:rPr>
        <w:t xml:space="preserve"> </w:t>
      </w:r>
      <w:r>
        <w:rPr>
          <w:w w:val="105"/>
        </w:rPr>
        <w:t>it</w:t>
      </w:r>
      <w:r>
        <w:rPr>
          <w:spacing w:val="-13"/>
          <w:w w:val="105"/>
        </w:rPr>
        <w:t xml:space="preserve"> </w:t>
      </w:r>
      <w:r>
        <w:rPr>
          <w:w w:val="105"/>
        </w:rPr>
        <w:t>in</w:t>
      </w:r>
      <w:r>
        <w:rPr>
          <w:spacing w:val="-13"/>
          <w:w w:val="105"/>
        </w:rPr>
        <w:t xml:space="preserve"> </w:t>
      </w:r>
      <w:r>
        <w:rPr>
          <w:w w:val="105"/>
        </w:rPr>
        <w:t>a</w:t>
      </w:r>
      <w:r>
        <w:rPr>
          <w:spacing w:val="-13"/>
          <w:w w:val="105"/>
        </w:rPr>
        <w:t xml:space="preserve"> </w:t>
      </w:r>
      <w:r>
        <w:rPr>
          <w:w w:val="105"/>
        </w:rPr>
        <w:t>simulation</w:t>
      </w:r>
      <w:r>
        <w:rPr>
          <w:spacing w:val="-13"/>
          <w:w w:val="105"/>
        </w:rPr>
        <w:t xml:space="preserve"> </w:t>
      </w:r>
      <w:r>
        <w:rPr>
          <w:w w:val="105"/>
        </w:rPr>
        <w:t>lab</w:t>
      </w:r>
      <w:r>
        <w:rPr>
          <w:spacing w:val="-13"/>
          <w:w w:val="105"/>
        </w:rPr>
        <w:t xml:space="preserve"> </w:t>
      </w:r>
      <w:r>
        <w:rPr>
          <w:w w:val="105"/>
        </w:rPr>
        <w:t>setting.</w:t>
      </w:r>
      <w:r>
        <w:rPr>
          <w:spacing w:val="-13"/>
          <w:w w:val="105"/>
        </w:rPr>
        <w:t xml:space="preserve"> </w:t>
      </w:r>
      <w:r>
        <w:rPr>
          <w:w w:val="105"/>
        </w:rPr>
        <w:t>Students</w:t>
      </w:r>
      <w:r>
        <w:rPr>
          <w:spacing w:val="-13"/>
          <w:w w:val="105"/>
        </w:rPr>
        <w:t xml:space="preserve"> </w:t>
      </w:r>
      <w:r>
        <w:rPr>
          <w:w w:val="105"/>
        </w:rPr>
        <w:t>will</w:t>
      </w:r>
      <w:r>
        <w:rPr>
          <w:spacing w:val="-13"/>
          <w:w w:val="105"/>
        </w:rPr>
        <w:t xml:space="preserve"> </w:t>
      </w:r>
      <w:r>
        <w:rPr>
          <w:w w:val="105"/>
        </w:rPr>
        <w:t>execute</w:t>
      </w:r>
      <w:r>
        <w:rPr>
          <w:spacing w:val="-13"/>
          <w:w w:val="105"/>
        </w:rPr>
        <w:t xml:space="preserve"> </w:t>
      </w:r>
      <w:r>
        <w:rPr>
          <w:w w:val="105"/>
        </w:rPr>
        <w:t>every</w:t>
      </w:r>
      <w:r>
        <w:rPr>
          <w:spacing w:val="-13"/>
          <w:w w:val="105"/>
        </w:rPr>
        <w:t xml:space="preserve"> </w:t>
      </w:r>
      <w:r>
        <w:rPr>
          <w:w w:val="105"/>
        </w:rPr>
        <w:t>opportunity</w:t>
      </w:r>
      <w:r>
        <w:rPr>
          <w:spacing w:val="-13"/>
          <w:w w:val="105"/>
        </w:rPr>
        <w:t xml:space="preserve"> </w:t>
      </w:r>
      <w:r>
        <w:rPr>
          <w:w w:val="105"/>
        </w:rPr>
        <w:t>to engage</w:t>
      </w:r>
      <w:r>
        <w:rPr>
          <w:spacing w:val="-11"/>
          <w:w w:val="105"/>
        </w:rPr>
        <w:t xml:space="preserve"> </w:t>
      </w:r>
      <w:r>
        <w:rPr>
          <w:w w:val="105"/>
        </w:rPr>
        <w:t>in</w:t>
      </w:r>
      <w:r>
        <w:rPr>
          <w:spacing w:val="-11"/>
          <w:w w:val="105"/>
        </w:rPr>
        <w:t xml:space="preserve"> </w:t>
      </w:r>
      <w:r>
        <w:rPr>
          <w:w w:val="105"/>
        </w:rPr>
        <w:t>experiences</w:t>
      </w:r>
      <w:r>
        <w:rPr>
          <w:spacing w:val="-11"/>
          <w:w w:val="105"/>
        </w:rPr>
        <w:t xml:space="preserve"> </w:t>
      </w:r>
      <w:r>
        <w:rPr>
          <w:w w:val="105"/>
        </w:rPr>
        <w:t>to</w:t>
      </w:r>
      <w:r>
        <w:rPr>
          <w:spacing w:val="-11"/>
          <w:w w:val="105"/>
        </w:rPr>
        <w:t xml:space="preserve"> </w:t>
      </w:r>
      <w:r>
        <w:rPr>
          <w:w w:val="105"/>
        </w:rPr>
        <w:t>practice</w:t>
      </w:r>
      <w:r>
        <w:rPr>
          <w:spacing w:val="-11"/>
          <w:w w:val="105"/>
        </w:rPr>
        <w:t xml:space="preserve"> </w:t>
      </w:r>
      <w:r>
        <w:rPr>
          <w:w w:val="105"/>
        </w:rPr>
        <w:t>skills</w:t>
      </w:r>
      <w:r>
        <w:rPr>
          <w:spacing w:val="-11"/>
          <w:w w:val="105"/>
        </w:rPr>
        <w:t xml:space="preserve"> </w:t>
      </w:r>
      <w:r>
        <w:rPr>
          <w:w w:val="105"/>
        </w:rPr>
        <w:t>they</w:t>
      </w:r>
      <w:r>
        <w:rPr>
          <w:spacing w:val="-11"/>
          <w:w w:val="105"/>
        </w:rPr>
        <w:t xml:space="preserve"> </w:t>
      </w:r>
      <w:r>
        <w:rPr>
          <w:w w:val="105"/>
        </w:rPr>
        <w:t>have</w:t>
      </w:r>
      <w:r>
        <w:rPr>
          <w:spacing w:val="-11"/>
          <w:w w:val="105"/>
        </w:rPr>
        <w:t xml:space="preserve"> </w:t>
      </w:r>
      <w:r>
        <w:rPr>
          <w:w w:val="105"/>
        </w:rPr>
        <w:t>learned</w:t>
      </w:r>
      <w:r>
        <w:rPr>
          <w:spacing w:val="-11"/>
          <w:w w:val="105"/>
        </w:rPr>
        <w:t xml:space="preserve"> </w:t>
      </w:r>
      <w:r>
        <w:rPr>
          <w:w w:val="105"/>
        </w:rPr>
        <w:t>in</w:t>
      </w:r>
      <w:r>
        <w:rPr>
          <w:spacing w:val="-11"/>
          <w:w w:val="105"/>
        </w:rPr>
        <w:t xml:space="preserve"> </w:t>
      </w:r>
      <w:r>
        <w:rPr>
          <w:w w:val="105"/>
        </w:rPr>
        <w:t>the</w:t>
      </w:r>
      <w:r>
        <w:rPr>
          <w:spacing w:val="-11"/>
          <w:w w:val="105"/>
        </w:rPr>
        <w:t xml:space="preserve"> </w:t>
      </w:r>
      <w:r>
        <w:rPr>
          <w:w w:val="105"/>
        </w:rPr>
        <w:t>classroom</w:t>
      </w:r>
      <w:r>
        <w:rPr>
          <w:spacing w:val="-11"/>
          <w:w w:val="105"/>
        </w:rPr>
        <w:t xml:space="preserve"> </w:t>
      </w:r>
      <w:r>
        <w:rPr>
          <w:w w:val="105"/>
        </w:rPr>
        <w:t xml:space="preserve">and </w:t>
      </w:r>
      <w:r>
        <w:rPr>
          <w:spacing w:val="-4"/>
          <w:w w:val="105"/>
        </w:rPr>
        <w:t>lab.</w:t>
      </w:r>
    </w:p>
    <w:p w14:paraId="0F7B95CA" w14:textId="77777777" w:rsidR="00A83A30" w:rsidRDefault="00A83A30">
      <w:pPr>
        <w:spacing w:line="271" w:lineRule="auto"/>
        <w:sectPr w:rsidR="00A83A30">
          <w:pgSz w:w="12240" w:h="15840"/>
          <w:pgMar w:top="700" w:right="460" w:bottom="800" w:left="460" w:header="0" w:footer="603" w:gutter="0"/>
          <w:cols w:space="720"/>
        </w:sectPr>
      </w:pPr>
    </w:p>
    <w:p w14:paraId="132E2A7F" w14:textId="77777777" w:rsidR="00A83A30" w:rsidRDefault="00C90333">
      <w:pPr>
        <w:pStyle w:val="BodyText"/>
        <w:spacing w:before="75"/>
        <w:ind w:left="519"/>
        <w:rPr>
          <w:rFonts w:ascii="Arial Black"/>
        </w:rPr>
      </w:pPr>
      <w:r>
        <w:rPr>
          <w:rFonts w:ascii="Arial Black"/>
          <w:spacing w:val="-6"/>
        </w:rPr>
        <w:lastRenderedPageBreak/>
        <w:t>MA800:</w:t>
      </w:r>
      <w:r>
        <w:rPr>
          <w:rFonts w:ascii="Arial Black"/>
          <w:spacing w:val="-13"/>
        </w:rPr>
        <w:t xml:space="preserve"> </w:t>
      </w:r>
      <w:r>
        <w:rPr>
          <w:rFonts w:ascii="Arial Black"/>
          <w:spacing w:val="-6"/>
        </w:rPr>
        <w:t>Assisting</w:t>
      </w:r>
      <w:r>
        <w:rPr>
          <w:rFonts w:ascii="Arial Black"/>
          <w:spacing w:val="-13"/>
        </w:rPr>
        <w:t xml:space="preserve"> </w:t>
      </w:r>
      <w:r>
        <w:rPr>
          <w:rFonts w:ascii="Arial Black"/>
          <w:spacing w:val="-6"/>
        </w:rPr>
        <w:t>with</w:t>
      </w:r>
      <w:r>
        <w:rPr>
          <w:rFonts w:ascii="Arial Black"/>
          <w:spacing w:val="-12"/>
        </w:rPr>
        <w:t xml:space="preserve"> </w:t>
      </w:r>
      <w:r>
        <w:rPr>
          <w:rFonts w:ascii="Arial Black"/>
          <w:spacing w:val="-6"/>
        </w:rPr>
        <w:t>Clinical</w:t>
      </w:r>
      <w:r>
        <w:rPr>
          <w:rFonts w:ascii="Arial Black"/>
          <w:spacing w:val="-13"/>
        </w:rPr>
        <w:t xml:space="preserve"> </w:t>
      </w:r>
      <w:r>
        <w:rPr>
          <w:rFonts w:ascii="Arial Black"/>
          <w:spacing w:val="-6"/>
        </w:rPr>
        <w:t>Laboratory</w:t>
      </w:r>
      <w:r>
        <w:rPr>
          <w:rFonts w:ascii="Arial Black"/>
          <w:spacing w:val="-13"/>
        </w:rPr>
        <w:t xml:space="preserve"> </w:t>
      </w:r>
      <w:r>
        <w:rPr>
          <w:rFonts w:ascii="Arial Black"/>
          <w:spacing w:val="-6"/>
        </w:rPr>
        <w:t>Procedures</w:t>
      </w:r>
    </w:p>
    <w:p w14:paraId="6D2101E2" w14:textId="77777777" w:rsidR="00A83A30" w:rsidRDefault="00A83A30">
      <w:pPr>
        <w:pStyle w:val="BodyText"/>
        <w:spacing w:before="6"/>
        <w:rPr>
          <w:rFonts w:ascii="Arial Black"/>
        </w:rPr>
      </w:pPr>
    </w:p>
    <w:p w14:paraId="26521A56" w14:textId="77777777" w:rsidR="00A83A30" w:rsidRDefault="00C90333">
      <w:pPr>
        <w:pStyle w:val="BodyText"/>
        <w:ind w:left="519"/>
      </w:pPr>
      <w:r>
        <w:t>Theory</w:t>
      </w:r>
      <w:r>
        <w:rPr>
          <w:spacing w:val="1"/>
        </w:rPr>
        <w:t xml:space="preserve"> </w:t>
      </w:r>
      <w:r>
        <w:t>Contact</w:t>
      </w:r>
      <w:r>
        <w:rPr>
          <w:spacing w:val="1"/>
        </w:rPr>
        <w:t xml:space="preserve"> </w:t>
      </w:r>
      <w:r>
        <w:t>Hours:</w:t>
      </w:r>
      <w:r>
        <w:rPr>
          <w:spacing w:val="1"/>
        </w:rPr>
        <w:t xml:space="preserve"> </w:t>
      </w:r>
      <w:r>
        <w:t>80</w:t>
      </w:r>
      <w:r>
        <w:rPr>
          <w:spacing w:val="1"/>
        </w:rPr>
        <w:t xml:space="preserve"> </w:t>
      </w:r>
      <w:r>
        <w:t>Lab</w:t>
      </w:r>
      <w:r>
        <w:rPr>
          <w:spacing w:val="2"/>
        </w:rPr>
        <w:t xml:space="preserve"> </w:t>
      </w:r>
      <w:r>
        <w:t>Contact</w:t>
      </w:r>
      <w:r>
        <w:rPr>
          <w:spacing w:val="1"/>
        </w:rPr>
        <w:t xml:space="preserve"> </w:t>
      </w:r>
      <w:r>
        <w:t>Hours:</w:t>
      </w:r>
      <w:r>
        <w:rPr>
          <w:spacing w:val="1"/>
        </w:rPr>
        <w:t xml:space="preserve"> </w:t>
      </w:r>
      <w:r>
        <w:rPr>
          <w:spacing w:val="-5"/>
        </w:rPr>
        <w:t>40</w:t>
      </w:r>
    </w:p>
    <w:p w14:paraId="36C929FD" w14:textId="77777777" w:rsidR="00A83A30" w:rsidRDefault="00A83A30">
      <w:pPr>
        <w:pStyle w:val="BodyText"/>
        <w:spacing w:before="77"/>
      </w:pPr>
    </w:p>
    <w:p w14:paraId="5E5C9318" w14:textId="77777777" w:rsidR="00A83A30" w:rsidRDefault="00C90333">
      <w:pPr>
        <w:pStyle w:val="BodyText"/>
        <w:spacing w:line="271" w:lineRule="auto"/>
        <w:ind w:left="519" w:right="667"/>
      </w:pPr>
      <w:r>
        <w:rPr>
          <w:w w:val="105"/>
        </w:rPr>
        <w:t>In</w:t>
      </w:r>
      <w:r>
        <w:rPr>
          <w:spacing w:val="-7"/>
          <w:w w:val="105"/>
        </w:rPr>
        <w:t xml:space="preserve"> </w:t>
      </w:r>
      <w:r>
        <w:rPr>
          <w:w w:val="105"/>
        </w:rPr>
        <w:t>the</w:t>
      </w:r>
      <w:r>
        <w:rPr>
          <w:spacing w:val="-7"/>
          <w:w w:val="105"/>
        </w:rPr>
        <w:t xml:space="preserve"> </w:t>
      </w:r>
      <w:r>
        <w:rPr>
          <w:w w:val="105"/>
        </w:rPr>
        <w:t>course</w:t>
      </w:r>
      <w:r>
        <w:rPr>
          <w:spacing w:val="-7"/>
          <w:w w:val="105"/>
        </w:rPr>
        <w:t xml:space="preserve"> </w:t>
      </w:r>
      <w:r>
        <w:rPr>
          <w:w w:val="105"/>
        </w:rPr>
        <w:t>students</w:t>
      </w:r>
      <w:r>
        <w:rPr>
          <w:spacing w:val="-7"/>
          <w:w w:val="105"/>
        </w:rPr>
        <w:t xml:space="preserve"> </w:t>
      </w:r>
      <w:r>
        <w:rPr>
          <w:w w:val="105"/>
        </w:rPr>
        <w:t>learn</w:t>
      </w:r>
      <w:r>
        <w:rPr>
          <w:spacing w:val="-7"/>
          <w:w w:val="105"/>
        </w:rPr>
        <w:t xml:space="preserve"> </w:t>
      </w:r>
      <w:r>
        <w:rPr>
          <w:w w:val="105"/>
        </w:rPr>
        <w:t>about</w:t>
      </w:r>
      <w:r>
        <w:rPr>
          <w:spacing w:val="-7"/>
          <w:w w:val="105"/>
        </w:rPr>
        <w:t xml:space="preserve"> </w:t>
      </w:r>
      <w:r>
        <w:rPr>
          <w:w w:val="105"/>
        </w:rPr>
        <w:t>the</w:t>
      </w:r>
      <w:r>
        <w:rPr>
          <w:spacing w:val="-7"/>
          <w:w w:val="105"/>
        </w:rPr>
        <w:t xml:space="preserve"> </w:t>
      </w:r>
      <w:r>
        <w:rPr>
          <w:w w:val="105"/>
        </w:rPr>
        <w:t>different</w:t>
      </w:r>
      <w:r>
        <w:rPr>
          <w:spacing w:val="-7"/>
          <w:w w:val="105"/>
        </w:rPr>
        <w:t xml:space="preserve"> </w:t>
      </w:r>
      <w:r>
        <w:rPr>
          <w:w w:val="105"/>
        </w:rPr>
        <w:t>personnel</w:t>
      </w:r>
      <w:r>
        <w:rPr>
          <w:spacing w:val="-7"/>
          <w:w w:val="105"/>
        </w:rPr>
        <w:t xml:space="preserve"> </w:t>
      </w:r>
      <w:r>
        <w:rPr>
          <w:w w:val="105"/>
        </w:rPr>
        <w:t>in</w:t>
      </w:r>
      <w:r>
        <w:rPr>
          <w:spacing w:val="-7"/>
          <w:w w:val="105"/>
        </w:rPr>
        <w:t xml:space="preserve"> </w:t>
      </w:r>
      <w:r>
        <w:rPr>
          <w:w w:val="105"/>
        </w:rPr>
        <w:t>the</w:t>
      </w:r>
      <w:r>
        <w:rPr>
          <w:spacing w:val="-7"/>
          <w:w w:val="105"/>
        </w:rPr>
        <w:t xml:space="preserve"> </w:t>
      </w:r>
      <w:r>
        <w:rPr>
          <w:w w:val="105"/>
        </w:rPr>
        <w:t>clinical laboratory,</w:t>
      </w:r>
      <w:r>
        <w:rPr>
          <w:spacing w:val="-14"/>
          <w:w w:val="105"/>
        </w:rPr>
        <w:t xml:space="preserve"> </w:t>
      </w:r>
      <w:r>
        <w:rPr>
          <w:w w:val="105"/>
        </w:rPr>
        <w:t>governing</w:t>
      </w:r>
      <w:r>
        <w:rPr>
          <w:spacing w:val="-14"/>
          <w:w w:val="105"/>
        </w:rPr>
        <w:t xml:space="preserve"> </w:t>
      </w:r>
      <w:r>
        <w:rPr>
          <w:w w:val="105"/>
        </w:rPr>
        <w:t>legislation,</w:t>
      </w:r>
      <w:r>
        <w:rPr>
          <w:spacing w:val="-14"/>
          <w:w w:val="105"/>
        </w:rPr>
        <w:t xml:space="preserve"> </w:t>
      </w:r>
      <w:r>
        <w:rPr>
          <w:w w:val="105"/>
        </w:rPr>
        <w:t>quality</w:t>
      </w:r>
      <w:r>
        <w:rPr>
          <w:spacing w:val="-14"/>
          <w:w w:val="105"/>
        </w:rPr>
        <w:t xml:space="preserve"> </w:t>
      </w:r>
      <w:r>
        <w:rPr>
          <w:w w:val="105"/>
        </w:rPr>
        <w:t>assurance</w:t>
      </w:r>
      <w:r>
        <w:rPr>
          <w:spacing w:val="-14"/>
          <w:w w:val="105"/>
        </w:rPr>
        <w:t xml:space="preserve"> </w:t>
      </w:r>
      <w:r>
        <w:rPr>
          <w:w w:val="105"/>
        </w:rPr>
        <w:t>guidelines,</w:t>
      </w:r>
      <w:r>
        <w:rPr>
          <w:spacing w:val="-14"/>
          <w:w w:val="105"/>
        </w:rPr>
        <w:t xml:space="preserve"> </w:t>
      </w:r>
      <w:r>
        <w:rPr>
          <w:w w:val="105"/>
        </w:rPr>
        <w:t>specimen collection,</w:t>
      </w:r>
      <w:r>
        <w:rPr>
          <w:spacing w:val="-19"/>
          <w:w w:val="105"/>
        </w:rPr>
        <w:t xml:space="preserve"> </w:t>
      </w:r>
      <w:r>
        <w:rPr>
          <w:w w:val="105"/>
        </w:rPr>
        <w:t>storage</w:t>
      </w:r>
      <w:r>
        <w:rPr>
          <w:spacing w:val="-19"/>
          <w:w w:val="105"/>
        </w:rPr>
        <w:t xml:space="preserve"> </w:t>
      </w:r>
      <w:r>
        <w:rPr>
          <w:w w:val="105"/>
        </w:rPr>
        <w:t>and</w:t>
      </w:r>
      <w:r>
        <w:rPr>
          <w:spacing w:val="-19"/>
          <w:w w:val="105"/>
        </w:rPr>
        <w:t xml:space="preserve"> </w:t>
      </w:r>
      <w:r>
        <w:rPr>
          <w:w w:val="105"/>
        </w:rPr>
        <w:t>handling,</w:t>
      </w:r>
      <w:r>
        <w:rPr>
          <w:spacing w:val="-19"/>
          <w:w w:val="105"/>
        </w:rPr>
        <w:t xml:space="preserve"> </w:t>
      </w:r>
      <w:r>
        <w:rPr>
          <w:w w:val="105"/>
        </w:rPr>
        <w:t>and</w:t>
      </w:r>
      <w:r>
        <w:rPr>
          <w:spacing w:val="-19"/>
          <w:w w:val="105"/>
        </w:rPr>
        <w:t xml:space="preserve"> </w:t>
      </w:r>
      <w:r>
        <w:rPr>
          <w:w w:val="105"/>
        </w:rPr>
        <w:t>CLIA</w:t>
      </w:r>
      <w:r>
        <w:rPr>
          <w:spacing w:val="-19"/>
          <w:w w:val="105"/>
        </w:rPr>
        <w:t xml:space="preserve"> </w:t>
      </w:r>
      <w:r>
        <w:rPr>
          <w:w w:val="105"/>
        </w:rPr>
        <w:t>waived</w:t>
      </w:r>
      <w:r>
        <w:rPr>
          <w:spacing w:val="-19"/>
          <w:w w:val="105"/>
        </w:rPr>
        <w:t xml:space="preserve"> </w:t>
      </w:r>
      <w:r>
        <w:rPr>
          <w:w w:val="105"/>
        </w:rPr>
        <w:t>Testing.</w:t>
      </w:r>
      <w:r>
        <w:rPr>
          <w:spacing w:val="-19"/>
          <w:w w:val="105"/>
        </w:rPr>
        <w:t xml:space="preserve"> </w:t>
      </w:r>
      <w:r>
        <w:rPr>
          <w:w w:val="105"/>
        </w:rPr>
        <w:t>Students</w:t>
      </w:r>
      <w:r>
        <w:rPr>
          <w:spacing w:val="-19"/>
          <w:w w:val="105"/>
        </w:rPr>
        <w:t xml:space="preserve"> </w:t>
      </w:r>
      <w:r>
        <w:rPr>
          <w:w w:val="105"/>
        </w:rPr>
        <w:t>will</w:t>
      </w:r>
      <w:r>
        <w:rPr>
          <w:spacing w:val="-19"/>
          <w:w w:val="105"/>
        </w:rPr>
        <w:t xml:space="preserve"> </w:t>
      </w:r>
      <w:r>
        <w:rPr>
          <w:w w:val="105"/>
        </w:rPr>
        <w:t>gain hands-on</w:t>
      </w:r>
      <w:r>
        <w:rPr>
          <w:spacing w:val="-5"/>
          <w:w w:val="105"/>
        </w:rPr>
        <w:t xml:space="preserve"> </w:t>
      </w:r>
      <w:r>
        <w:rPr>
          <w:w w:val="105"/>
        </w:rPr>
        <w:t>experience</w:t>
      </w:r>
      <w:r>
        <w:rPr>
          <w:spacing w:val="-5"/>
          <w:w w:val="105"/>
        </w:rPr>
        <w:t xml:space="preserve"> </w:t>
      </w:r>
      <w:r>
        <w:rPr>
          <w:w w:val="105"/>
        </w:rPr>
        <w:t>with</w:t>
      </w:r>
      <w:r>
        <w:rPr>
          <w:spacing w:val="-5"/>
          <w:w w:val="105"/>
        </w:rPr>
        <w:t xml:space="preserve"> </w:t>
      </w:r>
      <w:r>
        <w:rPr>
          <w:w w:val="105"/>
        </w:rPr>
        <w:t>blood</w:t>
      </w:r>
      <w:r>
        <w:rPr>
          <w:spacing w:val="-5"/>
          <w:w w:val="105"/>
        </w:rPr>
        <w:t xml:space="preserve"> </w:t>
      </w:r>
      <w:r>
        <w:rPr>
          <w:w w:val="105"/>
        </w:rPr>
        <w:t>collection,</w:t>
      </w:r>
      <w:r>
        <w:rPr>
          <w:spacing w:val="-5"/>
          <w:w w:val="105"/>
        </w:rPr>
        <w:t xml:space="preserve"> </w:t>
      </w:r>
      <w:r>
        <w:rPr>
          <w:w w:val="105"/>
        </w:rPr>
        <w:t>the</w:t>
      </w:r>
      <w:r>
        <w:rPr>
          <w:spacing w:val="-5"/>
          <w:w w:val="105"/>
        </w:rPr>
        <w:t xml:space="preserve"> </w:t>
      </w:r>
      <w:r>
        <w:rPr>
          <w:w w:val="105"/>
        </w:rPr>
        <w:t>order</w:t>
      </w:r>
      <w:r>
        <w:rPr>
          <w:spacing w:val="-5"/>
          <w:w w:val="105"/>
        </w:rPr>
        <w:t xml:space="preserve"> </w:t>
      </w:r>
      <w:r>
        <w:rPr>
          <w:w w:val="105"/>
        </w:rPr>
        <w:t>of</w:t>
      </w:r>
      <w:r>
        <w:rPr>
          <w:spacing w:val="-5"/>
          <w:w w:val="105"/>
        </w:rPr>
        <w:t xml:space="preserve"> </w:t>
      </w:r>
      <w:r>
        <w:rPr>
          <w:w w:val="105"/>
        </w:rPr>
        <w:t>draw,</w:t>
      </w:r>
      <w:r>
        <w:rPr>
          <w:spacing w:val="-5"/>
          <w:w w:val="105"/>
        </w:rPr>
        <w:t xml:space="preserve"> </w:t>
      </w:r>
      <w:r>
        <w:rPr>
          <w:w w:val="105"/>
        </w:rPr>
        <w:t>proper</w:t>
      </w:r>
      <w:r>
        <w:rPr>
          <w:spacing w:val="-5"/>
          <w:w w:val="105"/>
        </w:rPr>
        <w:t xml:space="preserve"> </w:t>
      </w:r>
      <w:r>
        <w:rPr>
          <w:w w:val="105"/>
        </w:rPr>
        <w:t>use</w:t>
      </w:r>
      <w:r>
        <w:rPr>
          <w:spacing w:val="-5"/>
          <w:w w:val="105"/>
        </w:rPr>
        <w:t xml:space="preserve"> </w:t>
      </w:r>
      <w:r>
        <w:rPr>
          <w:w w:val="105"/>
        </w:rPr>
        <w:t>of equipment</w:t>
      </w:r>
      <w:r>
        <w:rPr>
          <w:spacing w:val="-18"/>
          <w:w w:val="105"/>
        </w:rPr>
        <w:t xml:space="preserve"> </w:t>
      </w:r>
      <w:r>
        <w:rPr>
          <w:w w:val="105"/>
        </w:rPr>
        <w:t>for</w:t>
      </w:r>
      <w:r>
        <w:rPr>
          <w:spacing w:val="-18"/>
          <w:w w:val="105"/>
        </w:rPr>
        <w:t xml:space="preserve"> </w:t>
      </w:r>
      <w:r>
        <w:rPr>
          <w:w w:val="105"/>
        </w:rPr>
        <w:t>a</w:t>
      </w:r>
      <w:r>
        <w:rPr>
          <w:spacing w:val="-18"/>
          <w:w w:val="105"/>
        </w:rPr>
        <w:t xml:space="preserve"> </w:t>
      </w:r>
      <w:r>
        <w:rPr>
          <w:w w:val="105"/>
        </w:rPr>
        <w:t>blood</w:t>
      </w:r>
      <w:r>
        <w:rPr>
          <w:spacing w:val="-18"/>
          <w:w w:val="105"/>
        </w:rPr>
        <w:t xml:space="preserve"> </w:t>
      </w:r>
      <w:r>
        <w:rPr>
          <w:w w:val="105"/>
        </w:rPr>
        <w:t>draw,</w:t>
      </w:r>
      <w:r>
        <w:rPr>
          <w:spacing w:val="-18"/>
          <w:w w:val="105"/>
        </w:rPr>
        <w:t xml:space="preserve"> </w:t>
      </w:r>
      <w:r>
        <w:rPr>
          <w:w w:val="105"/>
        </w:rPr>
        <w:t>and</w:t>
      </w:r>
      <w:r>
        <w:rPr>
          <w:spacing w:val="-18"/>
          <w:w w:val="105"/>
        </w:rPr>
        <w:t xml:space="preserve"> </w:t>
      </w:r>
      <w:r>
        <w:rPr>
          <w:w w:val="105"/>
        </w:rPr>
        <w:t>techniques</w:t>
      </w:r>
      <w:r>
        <w:rPr>
          <w:spacing w:val="-18"/>
          <w:w w:val="105"/>
        </w:rPr>
        <w:t xml:space="preserve"> </w:t>
      </w:r>
      <w:r>
        <w:rPr>
          <w:w w:val="105"/>
        </w:rPr>
        <w:t>for</w:t>
      </w:r>
      <w:r>
        <w:rPr>
          <w:spacing w:val="-18"/>
          <w:w w:val="105"/>
        </w:rPr>
        <w:t xml:space="preserve"> </w:t>
      </w:r>
      <w:r>
        <w:rPr>
          <w:w w:val="105"/>
        </w:rPr>
        <w:t>a</w:t>
      </w:r>
      <w:r>
        <w:rPr>
          <w:spacing w:val="-18"/>
          <w:w w:val="105"/>
        </w:rPr>
        <w:t xml:space="preserve"> </w:t>
      </w:r>
      <w:r>
        <w:rPr>
          <w:w w:val="105"/>
        </w:rPr>
        <w:t>blood</w:t>
      </w:r>
      <w:r>
        <w:rPr>
          <w:spacing w:val="-18"/>
          <w:w w:val="105"/>
        </w:rPr>
        <w:t xml:space="preserve"> </w:t>
      </w:r>
      <w:r>
        <w:rPr>
          <w:w w:val="105"/>
        </w:rPr>
        <w:t>draw.</w:t>
      </w:r>
      <w:r>
        <w:rPr>
          <w:spacing w:val="-18"/>
          <w:w w:val="105"/>
        </w:rPr>
        <w:t xml:space="preserve"> </w:t>
      </w:r>
      <w:r>
        <w:rPr>
          <w:w w:val="105"/>
        </w:rPr>
        <w:t>Understanding</w:t>
      </w:r>
      <w:r>
        <w:rPr>
          <w:spacing w:val="-18"/>
          <w:w w:val="105"/>
        </w:rPr>
        <w:t xml:space="preserve"> </w:t>
      </w:r>
      <w:r>
        <w:rPr>
          <w:w w:val="105"/>
        </w:rPr>
        <w:t>the different</w:t>
      </w:r>
      <w:r>
        <w:rPr>
          <w:spacing w:val="-5"/>
          <w:w w:val="105"/>
        </w:rPr>
        <w:t xml:space="preserve"> </w:t>
      </w:r>
      <w:r>
        <w:rPr>
          <w:w w:val="105"/>
        </w:rPr>
        <w:t>types</w:t>
      </w:r>
      <w:r>
        <w:rPr>
          <w:spacing w:val="-5"/>
          <w:w w:val="105"/>
        </w:rPr>
        <w:t xml:space="preserve"> </w:t>
      </w:r>
      <w:r>
        <w:rPr>
          <w:w w:val="105"/>
        </w:rPr>
        <w:t>of</w:t>
      </w:r>
      <w:r>
        <w:rPr>
          <w:spacing w:val="-5"/>
          <w:w w:val="105"/>
        </w:rPr>
        <w:t xml:space="preserve"> </w:t>
      </w:r>
      <w:r>
        <w:rPr>
          <w:w w:val="105"/>
        </w:rPr>
        <w:t>lab</w:t>
      </w:r>
      <w:r>
        <w:rPr>
          <w:spacing w:val="-5"/>
          <w:w w:val="105"/>
        </w:rPr>
        <w:t xml:space="preserve"> </w:t>
      </w:r>
      <w:r>
        <w:rPr>
          <w:w w:val="105"/>
        </w:rPr>
        <w:t>testing,</w:t>
      </w:r>
      <w:r>
        <w:rPr>
          <w:spacing w:val="-5"/>
          <w:w w:val="105"/>
        </w:rPr>
        <w:t xml:space="preserve"> </w:t>
      </w:r>
      <w:r>
        <w:rPr>
          <w:w w:val="105"/>
        </w:rPr>
        <w:t>reference</w:t>
      </w:r>
      <w:r>
        <w:rPr>
          <w:spacing w:val="-5"/>
          <w:w w:val="105"/>
        </w:rPr>
        <w:t xml:space="preserve"> </w:t>
      </w:r>
      <w:r>
        <w:rPr>
          <w:w w:val="105"/>
        </w:rPr>
        <w:t>panels,</w:t>
      </w:r>
      <w:r>
        <w:rPr>
          <w:spacing w:val="-5"/>
          <w:w w:val="105"/>
        </w:rPr>
        <w:t xml:space="preserve"> </w:t>
      </w:r>
      <w:r>
        <w:rPr>
          <w:w w:val="105"/>
        </w:rPr>
        <w:t>and</w:t>
      </w:r>
      <w:r>
        <w:rPr>
          <w:spacing w:val="-5"/>
          <w:w w:val="105"/>
        </w:rPr>
        <w:t xml:space="preserve"> </w:t>
      </w:r>
      <w:r>
        <w:rPr>
          <w:w w:val="105"/>
        </w:rPr>
        <w:t>microbiology</w:t>
      </w:r>
      <w:r>
        <w:rPr>
          <w:spacing w:val="-5"/>
          <w:w w:val="105"/>
        </w:rPr>
        <w:t xml:space="preserve"> </w:t>
      </w:r>
      <w:r>
        <w:rPr>
          <w:w w:val="105"/>
        </w:rPr>
        <w:t>related</w:t>
      </w:r>
      <w:r>
        <w:rPr>
          <w:spacing w:val="-5"/>
          <w:w w:val="105"/>
        </w:rPr>
        <w:t xml:space="preserve"> </w:t>
      </w:r>
      <w:r>
        <w:rPr>
          <w:w w:val="105"/>
        </w:rPr>
        <w:t>to</w:t>
      </w:r>
      <w:r>
        <w:rPr>
          <w:spacing w:val="-5"/>
          <w:w w:val="105"/>
        </w:rPr>
        <w:t xml:space="preserve"> </w:t>
      </w:r>
      <w:r>
        <w:rPr>
          <w:w w:val="105"/>
        </w:rPr>
        <w:t>lab testing</w:t>
      </w:r>
      <w:r>
        <w:rPr>
          <w:spacing w:val="-28"/>
          <w:w w:val="105"/>
        </w:rPr>
        <w:t xml:space="preserve"> </w:t>
      </w:r>
      <w:r>
        <w:rPr>
          <w:w w:val="105"/>
        </w:rPr>
        <w:t>is</w:t>
      </w:r>
      <w:r>
        <w:rPr>
          <w:spacing w:val="-28"/>
          <w:w w:val="105"/>
        </w:rPr>
        <w:t xml:space="preserve"> </w:t>
      </w:r>
      <w:r>
        <w:rPr>
          <w:w w:val="105"/>
        </w:rPr>
        <w:t>reviewed</w:t>
      </w:r>
      <w:r>
        <w:rPr>
          <w:spacing w:val="-28"/>
          <w:w w:val="105"/>
        </w:rPr>
        <w:t xml:space="preserve"> </w:t>
      </w:r>
      <w:r>
        <w:rPr>
          <w:w w:val="105"/>
        </w:rPr>
        <w:t>for</w:t>
      </w:r>
      <w:r>
        <w:rPr>
          <w:spacing w:val="-28"/>
          <w:w w:val="105"/>
        </w:rPr>
        <w:t xml:space="preserve"> </w:t>
      </w:r>
      <w:r>
        <w:rPr>
          <w:w w:val="105"/>
        </w:rPr>
        <w:t>student</w:t>
      </w:r>
      <w:r>
        <w:rPr>
          <w:spacing w:val="-28"/>
          <w:w w:val="105"/>
        </w:rPr>
        <w:t xml:space="preserve"> </w:t>
      </w:r>
      <w:r>
        <w:rPr>
          <w:w w:val="105"/>
        </w:rPr>
        <w:t>understanding</w:t>
      </w:r>
      <w:r>
        <w:rPr>
          <w:spacing w:val="-28"/>
          <w:w w:val="105"/>
        </w:rPr>
        <w:t xml:space="preserve"> </w:t>
      </w:r>
      <w:r>
        <w:rPr>
          <w:w w:val="105"/>
        </w:rPr>
        <w:t>and</w:t>
      </w:r>
      <w:r>
        <w:rPr>
          <w:spacing w:val="-28"/>
          <w:w w:val="105"/>
        </w:rPr>
        <w:t xml:space="preserve"> </w:t>
      </w:r>
      <w:r>
        <w:rPr>
          <w:w w:val="105"/>
        </w:rPr>
        <w:t>application.</w:t>
      </w:r>
      <w:r>
        <w:rPr>
          <w:spacing w:val="-28"/>
          <w:w w:val="105"/>
        </w:rPr>
        <w:t xml:space="preserve"> </w:t>
      </w:r>
      <w:r>
        <w:rPr>
          <w:w w:val="105"/>
        </w:rPr>
        <w:t>Students</w:t>
      </w:r>
      <w:r>
        <w:rPr>
          <w:spacing w:val="-28"/>
          <w:w w:val="105"/>
        </w:rPr>
        <w:t xml:space="preserve"> </w:t>
      </w:r>
      <w:r>
        <w:rPr>
          <w:w w:val="105"/>
        </w:rPr>
        <w:t>will</w:t>
      </w:r>
      <w:r>
        <w:rPr>
          <w:spacing w:val="-28"/>
          <w:w w:val="105"/>
        </w:rPr>
        <w:t xml:space="preserve"> </w:t>
      </w:r>
      <w:r>
        <w:rPr>
          <w:w w:val="105"/>
        </w:rPr>
        <w:t>apply the</w:t>
      </w:r>
      <w:r>
        <w:rPr>
          <w:spacing w:val="-25"/>
          <w:w w:val="105"/>
        </w:rPr>
        <w:t xml:space="preserve"> </w:t>
      </w:r>
      <w:r>
        <w:rPr>
          <w:w w:val="105"/>
        </w:rPr>
        <w:t>knowledge,</w:t>
      </w:r>
      <w:r>
        <w:rPr>
          <w:spacing w:val="-25"/>
          <w:w w:val="105"/>
        </w:rPr>
        <w:t xml:space="preserve"> </w:t>
      </w:r>
      <w:r>
        <w:rPr>
          <w:w w:val="105"/>
        </w:rPr>
        <w:t>skills,</w:t>
      </w:r>
      <w:r>
        <w:rPr>
          <w:spacing w:val="-25"/>
          <w:w w:val="105"/>
        </w:rPr>
        <w:t xml:space="preserve"> </w:t>
      </w:r>
      <w:r>
        <w:rPr>
          <w:w w:val="105"/>
        </w:rPr>
        <w:t>and</w:t>
      </w:r>
      <w:r>
        <w:rPr>
          <w:spacing w:val="-25"/>
          <w:w w:val="105"/>
        </w:rPr>
        <w:t xml:space="preserve"> </w:t>
      </w:r>
      <w:r>
        <w:rPr>
          <w:w w:val="105"/>
        </w:rPr>
        <w:t>logic</w:t>
      </w:r>
      <w:r>
        <w:rPr>
          <w:spacing w:val="-25"/>
          <w:w w:val="105"/>
        </w:rPr>
        <w:t xml:space="preserve"> </w:t>
      </w:r>
      <w:r>
        <w:rPr>
          <w:w w:val="105"/>
        </w:rPr>
        <w:t>they</w:t>
      </w:r>
      <w:r>
        <w:rPr>
          <w:spacing w:val="-25"/>
          <w:w w:val="105"/>
        </w:rPr>
        <w:t xml:space="preserve"> </w:t>
      </w:r>
      <w:r>
        <w:rPr>
          <w:w w:val="105"/>
        </w:rPr>
        <w:t>have</w:t>
      </w:r>
      <w:r>
        <w:rPr>
          <w:spacing w:val="-25"/>
          <w:w w:val="105"/>
        </w:rPr>
        <w:t xml:space="preserve"> </w:t>
      </w:r>
      <w:r>
        <w:rPr>
          <w:w w:val="105"/>
        </w:rPr>
        <w:t>learned</w:t>
      </w:r>
      <w:r>
        <w:rPr>
          <w:spacing w:val="-25"/>
          <w:w w:val="105"/>
        </w:rPr>
        <w:t xml:space="preserve"> </w:t>
      </w:r>
      <w:r>
        <w:rPr>
          <w:w w:val="105"/>
        </w:rPr>
        <w:t>in</w:t>
      </w:r>
      <w:r>
        <w:rPr>
          <w:spacing w:val="-25"/>
          <w:w w:val="105"/>
        </w:rPr>
        <w:t xml:space="preserve"> </w:t>
      </w:r>
      <w:r>
        <w:rPr>
          <w:w w:val="105"/>
        </w:rPr>
        <w:t>the</w:t>
      </w:r>
      <w:r>
        <w:rPr>
          <w:spacing w:val="-25"/>
          <w:w w:val="105"/>
        </w:rPr>
        <w:t xml:space="preserve"> </w:t>
      </w:r>
      <w:r>
        <w:rPr>
          <w:w w:val="105"/>
        </w:rPr>
        <w:t>classroom</w:t>
      </w:r>
      <w:r>
        <w:rPr>
          <w:spacing w:val="-25"/>
          <w:w w:val="105"/>
        </w:rPr>
        <w:t xml:space="preserve"> </w:t>
      </w:r>
      <w:r>
        <w:rPr>
          <w:w w:val="105"/>
        </w:rPr>
        <w:t>and</w:t>
      </w:r>
      <w:r>
        <w:rPr>
          <w:spacing w:val="-25"/>
          <w:w w:val="105"/>
        </w:rPr>
        <w:t xml:space="preserve"> </w:t>
      </w:r>
      <w:r>
        <w:rPr>
          <w:w w:val="105"/>
        </w:rPr>
        <w:t>practice</w:t>
      </w:r>
      <w:r>
        <w:rPr>
          <w:spacing w:val="-25"/>
          <w:w w:val="105"/>
        </w:rPr>
        <w:t xml:space="preserve"> </w:t>
      </w:r>
      <w:r>
        <w:rPr>
          <w:w w:val="105"/>
        </w:rPr>
        <w:t>it in</w:t>
      </w:r>
      <w:r>
        <w:rPr>
          <w:spacing w:val="-17"/>
          <w:w w:val="105"/>
        </w:rPr>
        <w:t xml:space="preserve"> </w:t>
      </w:r>
      <w:r>
        <w:rPr>
          <w:w w:val="105"/>
        </w:rPr>
        <w:t>a</w:t>
      </w:r>
      <w:r>
        <w:rPr>
          <w:spacing w:val="-17"/>
          <w:w w:val="105"/>
        </w:rPr>
        <w:t xml:space="preserve"> </w:t>
      </w:r>
      <w:r>
        <w:rPr>
          <w:w w:val="105"/>
        </w:rPr>
        <w:t>simulation</w:t>
      </w:r>
      <w:r>
        <w:rPr>
          <w:spacing w:val="-17"/>
          <w:w w:val="105"/>
        </w:rPr>
        <w:t xml:space="preserve"> </w:t>
      </w:r>
      <w:r>
        <w:rPr>
          <w:w w:val="105"/>
        </w:rPr>
        <w:t>lab</w:t>
      </w:r>
      <w:r>
        <w:rPr>
          <w:spacing w:val="-17"/>
          <w:w w:val="105"/>
        </w:rPr>
        <w:t xml:space="preserve"> </w:t>
      </w:r>
      <w:r>
        <w:rPr>
          <w:w w:val="105"/>
        </w:rPr>
        <w:t>setting.</w:t>
      </w:r>
      <w:r>
        <w:rPr>
          <w:spacing w:val="-17"/>
          <w:w w:val="105"/>
        </w:rPr>
        <w:t xml:space="preserve"> </w:t>
      </w:r>
      <w:r>
        <w:rPr>
          <w:w w:val="105"/>
        </w:rPr>
        <w:t>Students</w:t>
      </w:r>
      <w:r>
        <w:rPr>
          <w:spacing w:val="-17"/>
          <w:w w:val="105"/>
        </w:rPr>
        <w:t xml:space="preserve"> </w:t>
      </w:r>
      <w:r>
        <w:rPr>
          <w:w w:val="105"/>
        </w:rPr>
        <w:t>will</w:t>
      </w:r>
      <w:r>
        <w:rPr>
          <w:spacing w:val="-17"/>
          <w:w w:val="105"/>
        </w:rPr>
        <w:t xml:space="preserve"> </w:t>
      </w:r>
      <w:r>
        <w:rPr>
          <w:w w:val="105"/>
        </w:rPr>
        <w:t>execute</w:t>
      </w:r>
      <w:r>
        <w:rPr>
          <w:spacing w:val="-17"/>
          <w:w w:val="105"/>
        </w:rPr>
        <w:t xml:space="preserve"> </w:t>
      </w:r>
      <w:r>
        <w:rPr>
          <w:w w:val="105"/>
        </w:rPr>
        <w:t>every</w:t>
      </w:r>
      <w:r>
        <w:rPr>
          <w:spacing w:val="-17"/>
          <w:w w:val="105"/>
        </w:rPr>
        <w:t xml:space="preserve"> </w:t>
      </w:r>
      <w:r>
        <w:rPr>
          <w:w w:val="105"/>
        </w:rPr>
        <w:t>opportunity</w:t>
      </w:r>
      <w:r>
        <w:rPr>
          <w:spacing w:val="-17"/>
          <w:w w:val="105"/>
        </w:rPr>
        <w:t xml:space="preserve"> </w:t>
      </w:r>
      <w:r>
        <w:rPr>
          <w:w w:val="105"/>
        </w:rPr>
        <w:t>to</w:t>
      </w:r>
      <w:r>
        <w:rPr>
          <w:spacing w:val="-17"/>
          <w:w w:val="105"/>
        </w:rPr>
        <w:t xml:space="preserve"> </w:t>
      </w:r>
      <w:r>
        <w:rPr>
          <w:w w:val="105"/>
        </w:rPr>
        <w:t>engage</w:t>
      </w:r>
      <w:r>
        <w:rPr>
          <w:spacing w:val="-17"/>
          <w:w w:val="105"/>
        </w:rPr>
        <w:t xml:space="preserve"> </w:t>
      </w:r>
      <w:r>
        <w:rPr>
          <w:w w:val="105"/>
        </w:rPr>
        <w:t>in experiences</w:t>
      </w:r>
      <w:r>
        <w:rPr>
          <w:spacing w:val="-12"/>
          <w:w w:val="105"/>
        </w:rPr>
        <w:t xml:space="preserve"> </w:t>
      </w:r>
      <w:r>
        <w:rPr>
          <w:w w:val="105"/>
        </w:rPr>
        <w:t>to</w:t>
      </w:r>
      <w:r>
        <w:rPr>
          <w:spacing w:val="-12"/>
          <w:w w:val="105"/>
        </w:rPr>
        <w:t xml:space="preserve"> </w:t>
      </w:r>
      <w:r>
        <w:rPr>
          <w:w w:val="105"/>
        </w:rPr>
        <w:t>practice</w:t>
      </w:r>
      <w:r>
        <w:rPr>
          <w:spacing w:val="-12"/>
          <w:w w:val="105"/>
        </w:rPr>
        <w:t xml:space="preserve"> </w:t>
      </w:r>
      <w:r>
        <w:rPr>
          <w:w w:val="105"/>
        </w:rPr>
        <w:t>skills</w:t>
      </w:r>
      <w:r>
        <w:rPr>
          <w:spacing w:val="-12"/>
          <w:w w:val="105"/>
        </w:rPr>
        <w:t xml:space="preserve"> </w:t>
      </w:r>
      <w:r>
        <w:rPr>
          <w:w w:val="105"/>
        </w:rPr>
        <w:t>they</w:t>
      </w:r>
      <w:r>
        <w:rPr>
          <w:spacing w:val="-12"/>
          <w:w w:val="105"/>
        </w:rPr>
        <w:t xml:space="preserve"> </w:t>
      </w:r>
      <w:r>
        <w:rPr>
          <w:w w:val="105"/>
        </w:rPr>
        <w:t>have</w:t>
      </w:r>
      <w:r>
        <w:rPr>
          <w:spacing w:val="-12"/>
          <w:w w:val="105"/>
        </w:rPr>
        <w:t xml:space="preserve"> </w:t>
      </w:r>
      <w:r>
        <w:rPr>
          <w:w w:val="105"/>
        </w:rPr>
        <w:t>learned</w:t>
      </w:r>
      <w:r>
        <w:rPr>
          <w:spacing w:val="-12"/>
          <w:w w:val="105"/>
        </w:rPr>
        <w:t xml:space="preserve"> </w:t>
      </w:r>
      <w:r>
        <w:rPr>
          <w:w w:val="105"/>
        </w:rPr>
        <w:t>in</w:t>
      </w:r>
      <w:r>
        <w:rPr>
          <w:spacing w:val="-12"/>
          <w:w w:val="105"/>
        </w:rPr>
        <w:t xml:space="preserve"> </w:t>
      </w:r>
      <w:r>
        <w:rPr>
          <w:w w:val="105"/>
        </w:rPr>
        <w:t>the</w:t>
      </w:r>
      <w:r>
        <w:rPr>
          <w:spacing w:val="-12"/>
          <w:w w:val="105"/>
        </w:rPr>
        <w:t xml:space="preserve"> </w:t>
      </w:r>
      <w:r>
        <w:rPr>
          <w:w w:val="105"/>
        </w:rPr>
        <w:t>classroom</w:t>
      </w:r>
      <w:r>
        <w:rPr>
          <w:spacing w:val="-12"/>
          <w:w w:val="105"/>
        </w:rPr>
        <w:t xml:space="preserve"> </w:t>
      </w:r>
      <w:r>
        <w:rPr>
          <w:w w:val="105"/>
        </w:rPr>
        <w:t>and</w:t>
      </w:r>
      <w:r>
        <w:rPr>
          <w:spacing w:val="-12"/>
          <w:w w:val="105"/>
        </w:rPr>
        <w:t xml:space="preserve"> </w:t>
      </w:r>
      <w:r>
        <w:rPr>
          <w:w w:val="105"/>
        </w:rPr>
        <w:t>lab.</w:t>
      </w:r>
    </w:p>
    <w:p w14:paraId="2083E4CD" w14:textId="77777777" w:rsidR="00A83A30" w:rsidRDefault="00A83A30">
      <w:pPr>
        <w:pStyle w:val="BodyText"/>
        <w:spacing w:before="19"/>
      </w:pPr>
    </w:p>
    <w:p w14:paraId="7EED4138" w14:textId="77777777" w:rsidR="00A83A30" w:rsidRDefault="00C90333">
      <w:pPr>
        <w:pStyle w:val="BodyText"/>
        <w:ind w:left="519"/>
        <w:rPr>
          <w:rFonts w:ascii="Arial Black"/>
        </w:rPr>
      </w:pPr>
      <w:r>
        <w:rPr>
          <w:rFonts w:ascii="Arial Black"/>
          <w:spacing w:val="-8"/>
        </w:rPr>
        <w:t>MA900:</w:t>
      </w:r>
      <w:r>
        <w:rPr>
          <w:rFonts w:ascii="Arial Black"/>
          <w:spacing w:val="-17"/>
        </w:rPr>
        <w:t xml:space="preserve"> </w:t>
      </w:r>
      <w:r>
        <w:rPr>
          <w:rFonts w:ascii="Arial Black"/>
          <w:spacing w:val="-8"/>
        </w:rPr>
        <w:t>Job</w:t>
      </w:r>
      <w:r>
        <w:rPr>
          <w:rFonts w:ascii="Arial Black"/>
          <w:spacing w:val="-17"/>
        </w:rPr>
        <w:t xml:space="preserve"> </w:t>
      </w:r>
      <w:r>
        <w:rPr>
          <w:rFonts w:ascii="Arial Black"/>
          <w:spacing w:val="-8"/>
        </w:rPr>
        <w:t>Seeking</w:t>
      </w:r>
    </w:p>
    <w:p w14:paraId="6EEBFCC0" w14:textId="77777777" w:rsidR="00A83A30" w:rsidRDefault="00A83A30">
      <w:pPr>
        <w:pStyle w:val="BodyText"/>
        <w:spacing w:before="6"/>
        <w:rPr>
          <w:rFonts w:ascii="Arial Black"/>
        </w:rPr>
      </w:pPr>
    </w:p>
    <w:p w14:paraId="6E4C31E1" w14:textId="77777777" w:rsidR="00A83A30" w:rsidRDefault="00C90333">
      <w:pPr>
        <w:pStyle w:val="BodyText"/>
        <w:ind w:left="519"/>
      </w:pPr>
      <w:r>
        <w:t>Theory</w:t>
      </w:r>
      <w:r>
        <w:rPr>
          <w:spacing w:val="2"/>
        </w:rPr>
        <w:t xml:space="preserve"> </w:t>
      </w:r>
      <w:r>
        <w:t>Contact</w:t>
      </w:r>
      <w:r>
        <w:rPr>
          <w:spacing w:val="2"/>
        </w:rPr>
        <w:t xml:space="preserve"> </w:t>
      </w:r>
      <w:r>
        <w:t>Hours:</w:t>
      </w:r>
      <w:r>
        <w:rPr>
          <w:spacing w:val="2"/>
        </w:rPr>
        <w:t xml:space="preserve"> </w:t>
      </w:r>
      <w:r>
        <w:t>20</w:t>
      </w:r>
      <w:r>
        <w:rPr>
          <w:spacing w:val="2"/>
        </w:rPr>
        <w:t xml:space="preserve"> </w:t>
      </w:r>
      <w:r>
        <w:t>Lab</w:t>
      </w:r>
      <w:r>
        <w:rPr>
          <w:spacing w:val="2"/>
        </w:rPr>
        <w:t xml:space="preserve"> </w:t>
      </w:r>
      <w:r>
        <w:t>Contact</w:t>
      </w:r>
      <w:r>
        <w:rPr>
          <w:spacing w:val="2"/>
        </w:rPr>
        <w:t xml:space="preserve"> </w:t>
      </w:r>
      <w:r>
        <w:t>Hours:</w:t>
      </w:r>
      <w:r>
        <w:rPr>
          <w:spacing w:val="2"/>
        </w:rPr>
        <w:t xml:space="preserve"> </w:t>
      </w:r>
      <w:r>
        <w:rPr>
          <w:spacing w:val="-10"/>
        </w:rPr>
        <w:t>0</w:t>
      </w:r>
    </w:p>
    <w:p w14:paraId="7C2286BC" w14:textId="77777777" w:rsidR="00A83A30" w:rsidRDefault="00A83A30">
      <w:pPr>
        <w:pStyle w:val="BodyText"/>
        <w:spacing w:before="77"/>
      </w:pPr>
    </w:p>
    <w:p w14:paraId="5397E031" w14:textId="77777777" w:rsidR="00A83A30" w:rsidRDefault="00C90333">
      <w:pPr>
        <w:pStyle w:val="BodyText"/>
        <w:spacing w:line="271" w:lineRule="auto"/>
        <w:ind w:left="519" w:right="564"/>
      </w:pPr>
      <w:r>
        <w:rPr>
          <w:w w:val="105"/>
        </w:rPr>
        <w:t>In</w:t>
      </w:r>
      <w:r>
        <w:rPr>
          <w:spacing w:val="-23"/>
          <w:w w:val="105"/>
        </w:rPr>
        <w:t xml:space="preserve"> </w:t>
      </w:r>
      <w:r>
        <w:rPr>
          <w:w w:val="105"/>
        </w:rPr>
        <w:t>the</w:t>
      </w:r>
      <w:r>
        <w:rPr>
          <w:spacing w:val="-23"/>
          <w:w w:val="105"/>
        </w:rPr>
        <w:t xml:space="preserve"> </w:t>
      </w:r>
      <w:r>
        <w:rPr>
          <w:w w:val="105"/>
        </w:rPr>
        <w:t>course,</w:t>
      </w:r>
      <w:r>
        <w:rPr>
          <w:spacing w:val="-23"/>
          <w:w w:val="105"/>
        </w:rPr>
        <w:t xml:space="preserve"> </w:t>
      </w:r>
      <w:r>
        <w:rPr>
          <w:w w:val="105"/>
        </w:rPr>
        <w:t>students</w:t>
      </w:r>
      <w:r>
        <w:rPr>
          <w:spacing w:val="-23"/>
          <w:w w:val="105"/>
        </w:rPr>
        <w:t xml:space="preserve"> </w:t>
      </w:r>
      <w:r>
        <w:rPr>
          <w:w w:val="105"/>
        </w:rPr>
        <w:t>learn</w:t>
      </w:r>
      <w:r>
        <w:rPr>
          <w:spacing w:val="-23"/>
          <w:w w:val="105"/>
        </w:rPr>
        <w:t xml:space="preserve"> </w:t>
      </w:r>
      <w:r>
        <w:rPr>
          <w:w w:val="105"/>
        </w:rPr>
        <w:t>how</w:t>
      </w:r>
      <w:r>
        <w:rPr>
          <w:spacing w:val="-23"/>
          <w:w w:val="105"/>
        </w:rPr>
        <w:t xml:space="preserve"> </w:t>
      </w:r>
      <w:r>
        <w:rPr>
          <w:w w:val="105"/>
        </w:rPr>
        <w:t>to</w:t>
      </w:r>
      <w:r>
        <w:rPr>
          <w:spacing w:val="-23"/>
          <w:w w:val="105"/>
        </w:rPr>
        <w:t xml:space="preserve"> </w:t>
      </w:r>
      <w:r>
        <w:rPr>
          <w:w w:val="105"/>
        </w:rPr>
        <w:t>put</w:t>
      </w:r>
      <w:r>
        <w:rPr>
          <w:spacing w:val="-23"/>
          <w:w w:val="105"/>
        </w:rPr>
        <w:t xml:space="preserve"> </w:t>
      </w:r>
      <w:r>
        <w:rPr>
          <w:w w:val="105"/>
        </w:rPr>
        <w:t>everything</w:t>
      </w:r>
      <w:r>
        <w:rPr>
          <w:spacing w:val="-23"/>
          <w:w w:val="105"/>
        </w:rPr>
        <w:t xml:space="preserve"> </w:t>
      </w:r>
      <w:r>
        <w:rPr>
          <w:w w:val="105"/>
        </w:rPr>
        <w:t>they</w:t>
      </w:r>
      <w:r>
        <w:rPr>
          <w:spacing w:val="-23"/>
          <w:w w:val="105"/>
        </w:rPr>
        <w:t xml:space="preserve"> </w:t>
      </w:r>
      <w:r>
        <w:rPr>
          <w:w w:val="105"/>
        </w:rPr>
        <w:t>have</w:t>
      </w:r>
      <w:r>
        <w:rPr>
          <w:spacing w:val="-23"/>
          <w:w w:val="105"/>
        </w:rPr>
        <w:t xml:space="preserve"> </w:t>
      </w:r>
      <w:r>
        <w:rPr>
          <w:w w:val="105"/>
        </w:rPr>
        <w:t>learned</w:t>
      </w:r>
      <w:r>
        <w:rPr>
          <w:spacing w:val="-23"/>
          <w:w w:val="105"/>
        </w:rPr>
        <w:t xml:space="preserve"> </w:t>
      </w:r>
      <w:r>
        <w:rPr>
          <w:w w:val="105"/>
        </w:rPr>
        <w:t>together</w:t>
      </w:r>
      <w:r>
        <w:rPr>
          <w:spacing w:val="-23"/>
          <w:w w:val="105"/>
        </w:rPr>
        <w:t xml:space="preserve"> </w:t>
      </w:r>
      <w:r>
        <w:rPr>
          <w:w w:val="105"/>
        </w:rPr>
        <w:t>so they</w:t>
      </w:r>
      <w:r>
        <w:rPr>
          <w:spacing w:val="-25"/>
          <w:w w:val="105"/>
        </w:rPr>
        <w:t xml:space="preserve"> </w:t>
      </w:r>
      <w:r>
        <w:rPr>
          <w:w w:val="105"/>
        </w:rPr>
        <w:t>are</w:t>
      </w:r>
      <w:r>
        <w:rPr>
          <w:spacing w:val="-25"/>
          <w:w w:val="105"/>
        </w:rPr>
        <w:t xml:space="preserve"> </w:t>
      </w:r>
      <w:r>
        <w:rPr>
          <w:w w:val="105"/>
        </w:rPr>
        <w:t>able</w:t>
      </w:r>
      <w:r>
        <w:rPr>
          <w:spacing w:val="-25"/>
          <w:w w:val="105"/>
        </w:rPr>
        <w:t xml:space="preserve"> </w:t>
      </w:r>
      <w:r>
        <w:rPr>
          <w:w w:val="105"/>
        </w:rPr>
        <w:t>to</w:t>
      </w:r>
      <w:r>
        <w:rPr>
          <w:spacing w:val="-25"/>
          <w:w w:val="105"/>
        </w:rPr>
        <w:t xml:space="preserve"> </w:t>
      </w:r>
      <w:r>
        <w:rPr>
          <w:w w:val="105"/>
        </w:rPr>
        <w:t>market</w:t>
      </w:r>
      <w:r>
        <w:rPr>
          <w:spacing w:val="-25"/>
          <w:w w:val="105"/>
        </w:rPr>
        <w:t xml:space="preserve"> </w:t>
      </w:r>
      <w:r>
        <w:rPr>
          <w:w w:val="105"/>
        </w:rPr>
        <w:t>themselves</w:t>
      </w:r>
      <w:r>
        <w:rPr>
          <w:spacing w:val="-25"/>
          <w:w w:val="105"/>
        </w:rPr>
        <w:t xml:space="preserve"> </w:t>
      </w:r>
      <w:r>
        <w:rPr>
          <w:w w:val="105"/>
        </w:rPr>
        <w:t>in</w:t>
      </w:r>
      <w:r>
        <w:rPr>
          <w:spacing w:val="-25"/>
          <w:w w:val="105"/>
        </w:rPr>
        <w:t xml:space="preserve"> </w:t>
      </w:r>
      <w:r>
        <w:rPr>
          <w:w w:val="105"/>
        </w:rPr>
        <w:t>the</w:t>
      </w:r>
      <w:r>
        <w:rPr>
          <w:spacing w:val="-25"/>
          <w:w w:val="105"/>
        </w:rPr>
        <w:t xml:space="preserve"> </w:t>
      </w:r>
      <w:r>
        <w:rPr>
          <w:w w:val="105"/>
        </w:rPr>
        <w:t>workforce.</w:t>
      </w:r>
      <w:r>
        <w:rPr>
          <w:spacing w:val="-25"/>
          <w:w w:val="105"/>
        </w:rPr>
        <w:t xml:space="preserve"> </w:t>
      </w:r>
      <w:r>
        <w:rPr>
          <w:w w:val="105"/>
        </w:rPr>
        <w:t>Students</w:t>
      </w:r>
      <w:r>
        <w:rPr>
          <w:spacing w:val="-25"/>
          <w:w w:val="105"/>
        </w:rPr>
        <w:t xml:space="preserve"> </w:t>
      </w:r>
      <w:r>
        <w:rPr>
          <w:w w:val="105"/>
        </w:rPr>
        <w:t>will</w:t>
      </w:r>
      <w:r>
        <w:rPr>
          <w:spacing w:val="-25"/>
          <w:w w:val="105"/>
        </w:rPr>
        <w:t xml:space="preserve"> </w:t>
      </w:r>
      <w:r>
        <w:rPr>
          <w:w w:val="105"/>
        </w:rPr>
        <w:t>learn</w:t>
      </w:r>
      <w:r>
        <w:rPr>
          <w:spacing w:val="-25"/>
          <w:w w:val="105"/>
        </w:rPr>
        <w:t xml:space="preserve"> </w:t>
      </w:r>
      <w:r>
        <w:rPr>
          <w:w w:val="105"/>
        </w:rPr>
        <w:t>about</w:t>
      </w:r>
      <w:r>
        <w:rPr>
          <w:spacing w:val="-25"/>
          <w:w w:val="105"/>
        </w:rPr>
        <w:t xml:space="preserve"> </w:t>
      </w:r>
      <w:r>
        <w:rPr>
          <w:w w:val="105"/>
        </w:rPr>
        <w:t>the work</w:t>
      </w:r>
      <w:r>
        <w:rPr>
          <w:spacing w:val="-30"/>
          <w:w w:val="105"/>
        </w:rPr>
        <w:t xml:space="preserve"> </w:t>
      </w:r>
      <w:r>
        <w:rPr>
          <w:w w:val="105"/>
        </w:rPr>
        <w:t>ethics</w:t>
      </w:r>
      <w:r>
        <w:rPr>
          <w:spacing w:val="-29"/>
          <w:w w:val="105"/>
        </w:rPr>
        <w:t xml:space="preserve"> </w:t>
      </w:r>
      <w:r>
        <w:rPr>
          <w:w w:val="105"/>
        </w:rPr>
        <w:t>and</w:t>
      </w:r>
      <w:r>
        <w:rPr>
          <w:spacing w:val="-29"/>
          <w:w w:val="105"/>
        </w:rPr>
        <w:t xml:space="preserve"> </w:t>
      </w:r>
      <w:r>
        <w:rPr>
          <w:w w:val="105"/>
        </w:rPr>
        <w:t>personality</w:t>
      </w:r>
      <w:r>
        <w:rPr>
          <w:spacing w:val="-29"/>
          <w:w w:val="105"/>
        </w:rPr>
        <w:t xml:space="preserve"> </w:t>
      </w:r>
      <w:r>
        <w:rPr>
          <w:w w:val="105"/>
        </w:rPr>
        <w:t>traits</w:t>
      </w:r>
      <w:r>
        <w:rPr>
          <w:spacing w:val="-30"/>
          <w:w w:val="105"/>
        </w:rPr>
        <w:t xml:space="preserve"> </w:t>
      </w:r>
      <w:r>
        <w:rPr>
          <w:w w:val="105"/>
        </w:rPr>
        <w:t>employers</w:t>
      </w:r>
      <w:r>
        <w:rPr>
          <w:spacing w:val="-29"/>
          <w:w w:val="105"/>
        </w:rPr>
        <w:t xml:space="preserve"> </w:t>
      </w:r>
      <w:r>
        <w:rPr>
          <w:w w:val="105"/>
        </w:rPr>
        <w:t>are</w:t>
      </w:r>
      <w:r>
        <w:rPr>
          <w:spacing w:val="-29"/>
          <w:w w:val="105"/>
        </w:rPr>
        <w:t xml:space="preserve"> </w:t>
      </w:r>
      <w:r>
        <w:rPr>
          <w:w w:val="105"/>
        </w:rPr>
        <w:t>looking</w:t>
      </w:r>
      <w:r>
        <w:rPr>
          <w:spacing w:val="-29"/>
          <w:w w:val="105"/>
        </w:rPr>
        <w:t xml:space="preserve"> </w:t>
      </w:r>
      <w:r>
        <w:rPr>
          <w:w w:val="105"/>
        </w:rPr>
        <w:t>for.</w:t>
      </w:r>
      <w:r>
        <w:rPr>
          <w:spacing w:val="-29"/>
          <w:w w:val="105"/>
        </w:rPr>
        <w:t xml:space="preserve"> </w:t>
      </w:r>
      <w:r>
        <w:rPr>
          <w:w w:val="105"/>
        </w:rPr>
        <w:t>Understanding</w:t>
      </w:r>
      <w:r>
        <w:rPr>
          <w:spacing w:val="-30"/>
          <w:w w:val="105"/>
        </w:rPr>
        <w:t xml:space="preserve"> </w:t>
      </w:r>
      <w:r>
        <w:rPr>
          <w:w w:val="105"/>
        </w:rPr>
        <w:t>how</w:t>
      </w:r>
      <w:r>
        <w:rPr>
          <w:spacing w:val="-29"/>
          <w:w w:val="105"/>
        </w:rPr>
        <w:t xml:space="preserve"> </w:t>
      </w:r>
      <w:r>
        <w:rPr>
          <w:w w:val="105"/>
        </w:rPr>
        <w:t>to relay</w:t>
      </w:r>
      <w:r>
        <w:rPr>
          <w:spacing w:val="-14"/>
          <w:w w:val="105"/>
        </w:rPr>
        <w:t xml:space="preserve"> </w:t>
      </w:r>
      <w:r>
        <w:rPr>
          <w:w w:val="105"/>
        </w:rPr>
        <w:t>qualifications</w:t>
      </w:r>
      <w:r>
        <w:rPr>
          <w:spacing w:val="-14"/>
          <w:w w:val="105"/>
        </w:rPr>
        <w:t xml:space="preserve"> </w:t>
      </w:r>
      <w:r>
        <w:rPr>
          <w:w w:val="105"/>
        </w:rPr>
        <w:t>for</w:t>
      </w:r>
      <w:r>
        <w:rPr>
          <w:spacing w:val="-14"/>
          <w:w w:val="105"/>
        </w:rPr>
        <w:t xml:space="preserve"> </w:t>
      </w:r>
      <w:r>
        <w:rPr>
          <w:w w:val="105"/>
        </w:rPr>
        <w:t>employment</w:t>
      </w:r>
      <w:r>
        <w:rPr>
          <w:spacing w:val="-14"/>
          <w:w w:val="105"/>
        </w:rPr>
        <w:t xml:space="preserve"> </w:t>
      </w:r>
      <w:r>
        <w:rPr>
          <w:w w:val="105"/>
        </w:rPr>
        <w:t>on</w:t>
      </w:r>
      <w:r>
        <w:rPr>
          <w:spacing w:val="-14"/>
          <w:w w:val="105"/>
        </w:rPr>
        <w:t xml:space="preserve"> </w:t>
      </w:r>
      <w:r>
        <w:rPr>
          <w:w w:val="105"/>
        </w:rPr>
        <w:t>resumes,</w:t>
      </w:r>
      <w:r>
        <w:rPr>
          <w:spacing w:val="-14"/>
          <w:w w:val="105"/>
        </w:rPr>
        <w:t xml:space="preserve"> </w:t>
      </w:r>
      <w:r>
        <w:rPr>
          <w:w w:val="105"/>
        </w:rPr>
        <w:t>cover</w:t>
      </w:r>
      <w:r>
        <w:rPr>
          <w:spacing w:val="-14"/>
          <w:w w:val="105"/>
        </w:rPr>
        <w:t xml:space="preserve"> </w:t>
      </w:r>
      <w:r>
        <w:rPr>
          <w:w w:val="105"/>
        </w:rPr>
        <w:t>letters,</w:t>
      </w:r>
      <w:r>
        <w:rPr>
          <w:spacing w:val="-14"/>
          <w:w w:val="105"/>
        </w:rPr>
        <w:t xml:space="preserve"> </w:t>
      </w:r>
      <w:r>
        <w:rPr>
          <w:w w:val="105"/>
        </w:rPr>
        <w:t>and</w:t>
      </w:r>
      <w:r>
        <w:rPr>
          <w:spacing w:val="-14"/>
          <w:w w:val="105"/>
        </w:rPr>
        <w:t xml:space="preserve"> </w:t>
      </w:r>
      <w:r>
        <w:rPr>
          <w:w w:val="105"/>
        </w:rPr>
        <w:t>even</w:t>
      </w:r>
      <w:r>
        <w:rPr>
          <w:spacing w:val="-14"/>
          <w:w w:val="105"/>
        </w:rPr>
        <w:t xml:space="preserve"> </w:t>
      </w:r>
      <w:r>
        <w:rPr>
          <w:w w:val="105"/>
        </w:rPr>
        <w:t>the interview</w:t>
      </w:r>
      <w:r>
        <w:rPr>
          <w:spacing w:val="-16"/>
          <w:w w:val="105"/>
        </w:rPr>
        <w:t xml:space="preserve"> </w:t>
      </w:r>
      <w:r>
        <w:rPr>
          <w:w w:val="105"/>
        </w:rPr>
        <w:t>is</w:t>
      </w:r>
      <w:r>
        <w:rPr>
          <w:spacing w:val="-16"/>
          <w:w w:val="105"/>
        </w:rPr>
        <w:t xml:space="preserve"> </w:t>
      </w:r>
      <w:r>
        <w:rPr>
          <w:w w:val="105"/>
        </w:rPr>
        <w:t>discussed.</w:t>
      </w:r>
      <w:r>
        <w:rPr>
          <w:spacing w:val="-16"/>
          <w:w w:val="105"/>
        </w:rPr>
        <w:t xml:space="preserve"> </w:t>
      </w:r>
      <w:r>
        <w:rPr>
          <w:w w:val="105"/>
        </w:rPr>
        <w:t>Students</w:t>
      </w:r>
      <w:r>
        <w:rPr>
          <w:spacing w:val="-16"/>
          <w:w w:val="105"/>
        </w:rPr>
        <w:t xml:space="preserve"> </w:t>
      </w:r>
      <w:r>
        <w:rPr>
          <w:w w:val="105"/>
        </w:rPr>
        <w:t>will</w:t>
      </w:r>
      <w:r>
        <w:rPr>
          <w:spacing w:val="-16"/>
          <w:w w:val="105"/>
        </w:rPr>
        <w:t xml:space="preserve"> </w:t>
      </w:r>
      <w:r>
        <w:rPr>
          <w:w w:val="105"/>
        </w:rPr>
        <w:t>learn</w:t>
      </w:r>
      <w:r>
        <w:rPr>
          <w:spacing w:val="-16"/>
          <w:w w:val="105"/>
        </w:rPr>
        <w:t xml:space="preserve"> </w:t>
      </w:r>
      <w:r>
        <w:rPr>
          <w:w w:val="105"/>
        </w:rPr>
        <w:t>to</w:t>
      </w:r>
      <w:r>
        <w:rPr>
          <w:spacing w:val="-16"/>
          <w:w w:val="105"/>
        </w:rPr>
        <w:t xml:space="preserve"> </w:t>
      </w:r>
      <w:r>
        <w:rPr>
          <w:w w:val="105"/>
        </w:rPr>
        <w:t>look</w:t>
      </w:r>
      <w:r>
        <w:rPr>
          <w:spacing w:val="-16"/>
          <w:w w:val="105"/>
        </w:rPr>
        <w:t xml:space="preserve"> </w:t>
      </w:r>
      <w:r>
        <w:rPr>
          <w:w w:val="105"/>
        </w:rPr>
        <w:t>for</w:t>
      </w:r>
      <w:r>
        <w:rPr>
          <w:spacing w:val="-16"/>
          <w:w w:val="105"/>
        </w:rPr>
        <w:t xml:space="preserve"> </w:t>
      </w:r>
      <w:r>
        <w:rPr>
          <w:w w:val="105"/>
        </w:rPr>
        <w:t>jobs</w:t>
      </w:r>
      <w:r>
        <w:rPr>
          <w:spacing w:val="-16"/>
          <w:w w:val="105"/>
        </w:rPr>
        <w:t xml:space="preserve"> </w:t>
      </w:r>
      <w:r>
        <w:rPr>
          <w:w w:val="105"/>
        </w:rPr>
        <w:t>that</w:t>
      </w:r>
      <w:r>
        <w:rPr>
          <w:spacing w:val="-16"/>
          <w:w w:val="105"/>
        </w:rPr>
        <w:t xml:space="preserve"> </w:t>
      </w:r>
      <w:r>
        <w:rPr>
          <w:w w:val="105"/>
        </w:rPr>
        <w:t>fit</w:t>
      </w:r>
      <w:r>
        <w:rPr>
          <w:spacing w:val="-16"/>
          <w:w w:val="105"/>
        </w:rPr>
        <w:t xml:space="preserve"> </w:t>
      </w:r>
      <w:r>
        <w:rPr>
          <w:w w:val="105"/>
        </w:rPr>
        <w:t>their</w:t>
      </w:r>
      <w:r>
        <w:rPr>
          <w:spacing w:val="-16"/>
          <w:w w:val="105"/>
        </w:rPr>
        <w:t xml:space="preserve"> </w:t>
      </w:r>
      <w:r>
        <w:rPr>
          <w:w w:val="105"/>
        </w:rPr>
        <w:t>personal goals,</w:t>
      </w:r>
      <w:r>
        <w:rPr>
          <w:spacing w:val="-19"/>
          <w:w w:val="105"/>
        </w:rPr>
        <w:t xml:space="preserve"> </w:t>
      </w:r>
      <w:r>
        <w:rPr>
          <w:w w:val="105"/>
        </w:rPr>
        <w:t>interest,</w:t>
      </w:r>
      <w:r>
        <w:rPr>
          <w:spacing w:val="-19"/>
          <w:w w:val="105"/>
        </w:rPr>
        <w:t xml:space="preserve"> </w:t>
      </w:r>
      <w:r>
        <w:rPr>
          <w:w w:val="105"/>
        </w:rPr>
        <w:t>and</w:t>
      </w:r>
      <w:r>
        <w:rPr>
          <w:spacing w:val="-19"/>
          <w:w w:val="105"/>
        </w:rPr>
        <w:t xml:space="preserve"> </w:t>
      </w:r>
      <w:r>
        <w:rPr>
          <w:w w:val="105"/>
        </w:rPr>
        <w:t>needs.</w:t>
      </w:r>
      <w:r>
        <w:rPr>
          <w:spacing w:val="-19"/>
          <w:w w:val="105"/>
        </w:rPr>
        <w:t xml:space="preserve"> </w:t>
      </w:r>
      <w:r>
        <w:rPr>
          <w:w w:val="105"/>
        </w:rPr>
        <w:t>Students</w:t>
      </w:r>
      <w:r>
        <w:rPr>
          <w:spacing w:val="-19"/>
          <w:w w:val="105"/>
        </w:rPr>
        <w:t xml:space="preserve"> </w:t>
      </w:r>
      <w:r>
        <w:rPr>
          <w:w w:val="105"/>
        </w:rPr>
        <w:t>will</w:t>
      </w:r>
      <w:r>
        <w:rPr>
          <w:spacing w:val="-19"/>
          <w:w w:val="105"/>
        </w:rPr>
        <w:t xml:space="preserve"> </w:t>
      </w:r>
      <w:r>
        <w:rPr>
          <w:w w:val="105"/>
        </w:rPr>
        <w:t>engage</w:t>
      </w:r>
      <w:r>
        <w:rPr>
          <w:spacing w:val="-19"/>
          <w:w w:val="105"/>
        </w:rPr>
        <w:t xml:space="preserve"> </w:t>
      </w:r>
      <w:r>
        <w:rPr>
          <w:w w:val="105"/>
        </w:rPr>
        <w:t>in</w:t>
      </w:r>
      <w:r>
        <w:rPr>
          <w:spacing w:val="-19"/>
          <w:w w:val="105"/>
        </w:rPr>
        <w:t xml:space="preserve"> </w:t>
      </w:r>
      <w:r>
        <w:rPr>
          <w:w w:val="105"/>
        </w:rPr>
        <w:t>mock</w:t>
      </w:r>
      <w:r>
        <w:rPr>
          <w:spacing w:val="-19"/>
          <w:w w:val="105"/>
        </w:rPr>
        <w:t xml:space="preserve"> </w:t>
      </w:r>
      <w:r>
        <w:rPr>
          <w:w w:val="105"/>
        </w:rPr>
        <w:t>interviews</w:t>
      </w:r>
      <w:r>
        <w:rPr>
          <w:spacing w:val="-19"/>
          <w:w w:val="105"/>
        </w:rPr>
        <w:t xml:space="preserve"> </w:t>
      </w:r>
      <w:r>
        <w:rPr>
          <w:w w:val="105"/>
        </w:rPr>
        <w:t>to</w:t>
      </w:r>
      <w:r>
        <w:rPr>
          <w:spacing w:val="-19"/>
          <w:w w:val="105"/>
        </w:rPr>
        <w:t xml:space="preserve"> </w:t>
      </w:r>
      <w:r>
        <w:rPr>
          <w:w w:val="105"/>
        </w:rPr>
        <w:t>help</w:t>
      </w:r>
      <w:r>
        <w:rPr>
          <w:spacing w:val="-19"/>
          <w:w w:val="105"/>
        </w:rPr>
        <w:t xml:space="preserve"> </w:t>
      </w:r>
      <w:r>
        <w:rPr>
          <w:w w:val="105"/>
        </w:rPr>
        <w:t>them prepare</w:t>
      </w:r>
      <w:r>
        <w:rPr>
          <w:spacing w:val="-29"/>
          <w:w w:val="105"/>
        </w:rPr>
        <w:t xml:space="preserve"> </w:t>
      </w:r>
      <w:r>
        <w:rPr>
          <w:w w:val="105"/>
        </w:rPr>
        <w:t>for</w:t>
      </w:r>
      <w:r>
        <w:rPr>
          <w:spacing w:val="-29"/>
          <w:w w:val="105"/>
        </w:rPr>
        <w:t xml:space="preserve"> </w:t>
      </w:r>
      <w:r>
        <w:rPr>
          <w:w w:val="105"/>
        </w:rPr>
        <w:t>the</w:t>
      </w:r>
      <w:r>
        <w:rPr>
          <w:spacing w:val="-29"/>
          <w:w w:val="105"/>
        </w:rPr>
        <w:t xml:space="preserve"> </w:t>
      </w:r>
      <w:r>
        <w:rPr>
          <w:w w:val="105"/>
        </w:rPr>
        <w:t>workforce.</w:t>
      </w:r>
      <w:r>
        <w:rPr>
          <w:spacing w:val="-29"/>
          <w:w w:val="105"/>
        </w:rPr>
        <w:t xml:space="preserve"> </w:t>
      </w:r>
      <w:r>
        <w:rPr>
          <w:w w:val="105"/>
        </w:rPr>
        <w:t>Students</w:t>
      </w:r>
      <w:r>
        <w:rPr>
          <w:spacing w:val="-29"/>
          <w:w w:val="105"/>
        </w:rPr>
        <w:t xml:space="preserve"> </w:t>
      </w:r>
      <w:r>
        <w:rPr>
          <w:w w:val="105"/>
        </w:rPr>
        <w:t>will</w:t>
      </w:r>
      <w:r>
        <w:rPr>
          <w:spacing w:val="-29"/>
          <w:w w:val="105"/>
        </w:rPr>
        <w:t xml:space="preserve"> </w:t>
      </w:r>
      <w:r>
        <w:rPr>
          <w:w w:val="105"/>
        </w:rPr>
        <w:t>apply</w:t>
      </w:r>
      <w:r>
        <w:rPr>
          <w:spacing w:val="-29"/>
          <w:w w:val="105"/>
        </w:rPr>
        <w:t xml:space="preserve"> </w:t>
      </w:r>
      <w:r>
        <w:rPr>
          <w:w w:val="105"/>
        </w:rPr>
        <w:t>the</w:t>
      </w:r>
      <w:r>
        <w:rPr>
          <w:spacing w:val="-29"/>
          <w:w w:val="105"/>
        </w:rPr>
        <w:t xml:space="preserve"> </w:t>
      </w:r>
      <w:r>
        <w:rPr>
          <w:w w:val="105"/>
        </w:rPr>
        <w:t>knowledge,</w:t>
      </w:r>
      <w:r>
        <w:rPr>
          <w:spacing w:val="-29"/>
          <w:w w:val="105"/>
        </w:rPr>
        <w:t xml:space="preserve"> </w:t>
      </w:r>
      <w:r>
        <w:rPr>
          <w:w w:val="105"/>
        </w:rPr>
        <w:t>skills,</w:t>
      </w:r>
      <w:r>
        <w:rPr>
          <w:spacing w:val="-29"/>
          <w:w w:val="105"/>
        </w:rPr>
        <w:t xml:space="preserve"> </w:t>
      </w:r>
      <w:r>
        <w:rPr>
          <w:w w:val="105"/>
        </w:rPr>
        <w:t>and</w:t>
      </w:r>
      <w:r>
        <w:rPr>
          <w:spacing w:val="-29"/>
          <w:w w:val="105"/>
        </w:rPr>
        <w:t xml:space="preserve"> </w:t>
      </w:r>
      <w:r>
        <w:rPr>
          <w:w w:val="105"/>
        </w:rPr>
        <w:t>logic</w:t>
      </w:r>
      <w:r>
        <w:rPr>
          <w:spacing w:val="-29"/>
          <w:w w:val="105"/>
        </w:rPr>
        <w:t xml:space="preserve"> </w:t>
      </w:r>
      <w:r>
        <w:rPr>
          <w:w w:val="105"/>
        </w:rPr>
        <w:t>they have</w:t>
      </w:r>
      <w:r>
        <w:rPr>
          <w:spacing w:val="-16"/>
          <w:w w:val="105"/>
        </w:rPr>
        <w:t xml:space="preserve"> </w:t>
      </w:r>
      <w:r>
        <w:rPr>
          <w:w w:val="105"/>
        </w:rPr>
        <w:t>learned</w:t>
      </w:r>
      <w:r>
        <w:rPr>
          <w:spacing w:val="-16"/>
          <w:w w:val="105"/>
        </w:rPr>
        <w:t xml:space="preserve"> </w:t>
      </w:r>
      <w:r>
        <w:rPr>
          <w:w w:val="105"/>
        </w:rPr>
        <w:t>in</w:t>
      </w:r>
      <w:r>
        <w:rPr>
          <w:spacing w:val="-16"/>
          <w:w w:val="105"/>
        </w:rPr>
        <w:t xml:space="preserve"> </w:t>
      </w:r>
      <w:r>
        <w:rPr>
          <w:w w:val="105"/>
        </w:rPr>
        <w:t>the</w:t>
      </w:r>
      <w:r>
        <w:rPr>
          <w:spacing w:val="-16"/>
          <w:w w:val="105"/>
        </w:rPr>
        <w:t xml:space="preserve"> </w:t>
      </w:r>
      <w:r>
        <w:rPr>
          <w:w w:val="105"/>
        </w:rPr>
        <w:t>classroom</w:t>
      </w:r>
      <w:r>
        <w:rPr>
          <w:spacing w:val="-16"/>
          <w:w w:val="105"/>
        </w:rPr>
        <w:t xml:space="preserve"> </w:t>
      </w:r>
      <w:r>
        <w:rPr>
          <w:w w:val="105"/>
        </w:rPr>
        <w:t>and</w:t>
      </w:r>
      <w:r>
        <w:rPr>
          <w:spacing w:val="-16"/>
          <w:w w:val="105"/>
        </w:rPr>
        <w:t xml:space="preserve"> </w:t>
      </w:r>
      <w:r>
        <w:rPr>
          <w:w w:val="105"/>
        </w:rPr>
        <w:t>practice</w:t>
      </w:r>
      <w:r>
        <w:rPr>
          <w:spacing w:val="-16"/>
          <w:w w:val="105"/>
        </w:rPr>
        <w:t xml:space="preserve"> </w:t>
      </w:r>
      <w:r>
        <w:rPr>
          <w:w w:val="105"/>
        </w:rPr>
        <w:t>it</w:t>
      </w:r>
      <w:r>
        <w:rPr>
          <w:spacing w:val="-16"/>
          <w:w w:val="105"/>
        </w:rPr>
        <w:t xml:space="preserve"> </w:t>
      </w:r>
      <w:r>
        <w:rPr>
          <w:w w:val="105"/>
        </w:rPr>
        <w:t>in</w:t>
      </w:r>
      <w:r>
        <w:rPr>
          <w:spacing w:val="-16"/>
          <w:w w:val="105"/>
        </w:rPr>
        <w:t xml:space="preserve"> </w:t>
      </w:r>
      <w:r>
        <w:rPr>
          <w:w w:val="105"/>
        </w:rPr>
        <w:t>a</w:t>
      </w:r>
      <w:r>
        <w:rPr>
          <w:spacing w:val="-16"/>
          <w:w w:val="105"/>
        </w:rPr>
        <w:t xml:space="preserve"> </w:t>
      </w:r>
      <w:r>
        <w:rPr>
          <w:w w:val="105"/>
        </w:rPr>
        <w:t>simulation</w:t>
      </w:r>
      <w:r>
        <w:rPr>
          <w:spacing w:val="-16"/>
          <w:w w:val="105"/>
        </w:rPr>
        <w:t xml:space="preserve"> </w:t>
      </w:r>
      <w:r>
        <w:rPr>
          <w:w w:val="105"/>
        </w:rPr>
        <w:t>lab</w:t>
      </w:r>
      <w:r>
        <w:rPr>
          <w:spacing w:val="-16"/>
          <w:w w:val="105"/>
        </w:rPr>
        <w:t xml:space="preserve"> </w:t>
      </w:r>
      <w:r>
        <w:rPr>
          <w:w w:val="105"/>
        </w:rPr>
        <w:t>setting.</w:t>
      </w:r>
      <w:r>
        <w:rPr>
          <w:spacing w:val="-16"/>
          <w:w w:val="105"/>
        </w:rPr>
        <w:t xml:space="preserve"> </w:t>
      </w:r>
      <w:r>
        <w:rPr>
          <w:w w:val="105"/>
        </w:rPr>
        <w:t>Students will</w:t>
      </w:r>
      <w:r>
        <w:rPr>
          <w:spacing w:val="-9"/>
          <w:w w:val="105"/>
        </w:rPr>
        <w:t xml:space="preserve"> </w:t>
      </w:r>
      <w:r>
        <w:rPr>
          <w:w w:val="105"/>
        </w:rPr>
        <w:t>execute</w:t>
      </w:r>
      <w:r>
        <w:rPr>
          <w:spacing w:val="-9"/>
          <w:w w:val="105"/>
        </w:rPr>
        <w:t xml:space="preserve"> </w:t>
      </w:r>
      <w:r>
        <w:rPr>
          <w:w w:val="105"/>
        </w:rPr>
        <w:t>every</w:t>
      </w:r>
      <w:r>
        <w:rPr>
          <w:spacing w:val="-9"/>
          <w:w w:val="105"/>
        </w:rPr>
        <w:t xml:space="preserve"> </w:t>
      </w:r>
      <w:r>
        <w:rPr>
          <w:w w:val="105"/>
        </w:rPr>
        <w:t>opportunity</w:t>
      </w:r>
      <w:r>
        <w:rPr>
          <w:spacing w:val="-9"/>
          <w:w w:val="105"/>
        </w:rPr>
        <w:t xml:space="preserve"> </w:t>
      </w:r>
      <w:r>
        <w:rPr>
          <w:w w:val="105"/>
        </w:rPr>
        <w:t>to</w:t>
      </w:r>
      <w:r>
        <w:rPr>
          <w:spacing w:val="-9"/>
          <w:w w:val="105"/>
        </w:rPr>
        <w:t xml:space="preserve"> </w:t>
      </w:r>
      <w:r>
        <w:rPr>
          <w:w w:val="105"/>
        </w:rPr>
        <w:t>engage</w:t>
      </w:r>
      <w:r>
        <w:rPr>
          <w:spacing w:val="-9"/>
          <w:w w:val="105"/>
        </w:rPr>
        <w:t xml:space="preserve"> </w:t>
      </w:r>
      <w:r>
        <w:rPr>
          <w:w w:val="105"/>
        </w:rPr>
        <w:t>in</w:t>
      </w:r>
      <w:r>
        <w:rPr>
          <w:spacing w:val="-9"/>
          <w:w w:val="105"/>
        </w:rPr>
        <w:t xml:space="preserve"> </w:t>
      </w:r>
      <w:r>
        <w:rPr>
          <w:w w:val="105"/>
        </w:rPr>
        <w:t>experiences</w:t>
      </w:r>
      <w:r>
        <w:rPr>
          <w:spacing w:val="-9"/>
          <w:w w:val="105"/>
        </w:rPr>
        <w:t xml:space="preserve"> </w:t>
      </w:r>
      <w:r>
        <w:rPr>
          <w:w w:val="105"/>
        </w:rPr>
        <w:t>to</w:t>
      </w:r>
      <w:r>
        <w:rPr>
          <w:spacing w:val="-9"/>
          <w:w w:val="105"/>
        </w:rPr>
        <w:t xml:space="preserve"> </w:t>
      </w:r>
      <w:r>
        <w:rPr>
          <w:w w:val="105"/>
        </w:rPr>
        <w:t>practice</w:t>
      </w:r>
      <w:r>
        <w:rPr>
          <w:spacing w:val="-9"/>
          <w:w w:val="105"/>
        </w:rPr>
        <w:t xml:space="preserve"> </w:t>
      </w:r>
      <w:r>
        <w:rPr>
          <w:w w:val="105"/>
        </w:rPr>
        <w:t>skills</w:t>
      </w:r>
      <w:r>
        <w:rPr>
          <w:spacing w:val="-9"/>
          <w:w w:val="105"/>
        </w:rPr>
        <w:t xml:space="preserve"> </w:t>
      </w:r>
      <w:r>
        <w:rPr>
          <w:w w:val="105"/>
        </w:rPr>
        <w:t>they have</w:t>
      </w:r>
      <w:r>
        <w:rPr>
          <w:spacing w:val="-6"/>
          <w:w w:val="105"/>
        </w:rPr>
        <w:t xml:space="preserve"> </w:t>
      </w:r>
      <w:r>
        <w:rPr>
          <w:w w:val="105"/>
        </w:rPr>
        <w:t>learned</w:t>
      </w:r>
      <w:r>
        <w:rPr>
          <w:spacing w:val="-6"/>
          <w:w w:val="105"/>
        </w:rPr>
        <w:t xml:space="preserve"> </w:t>
      </w:r>
      <w:r>
        <w:rPr>
          <w:w w:val="105"/>
        </w:rPr>
        <w:t>in</w:t>
      </w:r>
      <w:r>
        <w:rPr>
          <w:spacing w:val="-6"/>
          <w:w w:val="105"/>
        </w:rPr>
        <w:t xml:space="preserve"> </w:t>
      </w:r>
      <w:r>
        <w:rPr>
          <w:w w:val="105"/>
        </w:rPr>
        <w:t>the</w:t>
      </w:r>
      <w:r>
        <w:rPr>
          <w:spacing w:val="-6"/>
          <w:w w:val="105"/>
        </w:rPr>
        <w:t xml:space="preserve"> </w:t>
      </w:r>
      <w:r>
        <w:rPr>
          <w:w w:val="105"/>
        </w:rPr>
        <w:t>classroom</w:t>
      </w:r>
      <w:r>
        <w:rPr>
          <w:spacing w:val="-6"/>
          <w:w w:val="105"/>
        </w:rPr>
        <w:t xml:space="preserve"> </w:t>
      </w:r>
      <w:r>
        <w:rPr>
          <w:w w:val="105"/>
        </w:rPr>
        <w:t>and</w:t>
      </w:r>
      <w:r>
        <w:rPr>
          <w:spacing w:val="-6"/>
          <w:w w:val="105"/>
        </w:rPr>
        <w:t xml:space="preserve"> </w:t>
      </w:r>
      <w:r>
        <w:rPr>
          <w:w w:val="105"/>
        </w:rPr>
        <w:t>lab.</w:t>
      </w:r>
    </w:p>
    <w:p w14:paraId="0480A86C" w14:textId="77777777" w:rsidR="00A83A30" w:rsidRDefault="00A83A30">
      <w:pPr>
        <w:spacing w:line="271" w:lineRule="auto"/>
        <w:sectPr w:rsidR="00A83A30">
          <w:pgSz w:w="12240" w:h="15840"/>
          <w:pgMar w:top="700" w:right="460" w:bottom="800" w:left="460" w:header="0" w:footer="603" w:gutter="0"/>
          <w:cols w:space="720"/>
        </w:sectPr>
      </w:pPr>
    </w:p>
    <w:p w14:paraId="56C9EAEF" w14:textId="77777777" w:rsidR="00A83A30" w:rsidRDefault="00C90333">
      <w:pPr>
        <w:pStyle w:val="Heading3"/>
        <w:spacing w:before="94" w:line="230" w:lineRule="auto"/>
        <w:ind w:left="6532" w:right="683"/>
      </w:pPr>
      <w:r>
        <w:rPr>
          <w:color w:val="FFFFFF"/>
        </w:rPr>
        <w:lastRenderedPageBreak/>
        <w:t xml:space="preserve">Hybrid Medical </w:t>
      </w:r>
      <w:r>
        <w:rPr>
          <w:color w:val="FFFFFF"/>
          <w:spacing w:val="-8"/>
        </w:rPr>
        <w:t>Assistant</w:t>
      </w:r>
      <w:r>
        <w:rPr>
          <w:color w:val="FFFFFF"/>
          <w:spacing w:val="-32"/>
        </w:rPr>
        <w:t xml:space="preserve"> </w:t>
      </w:r>
      <w:r>
        <w:rPr>
          <w:color w:val="FFFFFF"/>
          <w:spacing w:val="-8"/>
        </w:rPr>
        <w:t>Program</w:t>
      </w:r>
    </w:p>
    <w:p w14:paraId="1B46B967" w14:textId="77777777" w:rsidR="00A83A30" w:rsidRDefault="00A83A30">
      <w:pPr>
        <w:pStyle w:val="BodyText"/>
        <w:rPr>
          <w:rFonts w:ascii="Arial Black"/>
        </w:rPr>
      </w:pPr>
    </w:p>
    <w:p w14:paraId="03437173" w14:textId="77777777" w:rsidR="00A83A30" w:rsidRDefault="00A83A30">
      <w:pPr>
        <w:pStyle w:val="BodyText"/>
        <w:rPr>
          <w:rFonts w:ascii="Arial Black"/>
        </w:rPr>
      </w:pPr>
    </w:p>
    <w:p w14:paraId="4D63F1C3" w14:textId="77777777" w:rsidR="00A83A30" w:rsidRDefault="00A83A30">
      <w:pPr>
        <w:pStyle w:val="BodyText"/>
        <w:rPr>
          <w:rFonts w:ascii="Arial Black"/>
        </w:rPr>
      </w:pPr>
    </w:p>
    <w:p w14:paraId="0E3EAD65" w14:textId="77777777" w:rsidR="00A83A30" w:rsidRDefault="00A83A30">
      <w:pPr>
        <w:pStyle w:val="BodyText"/>
        <w:rPr>
          <w:rFonts w:ascii="Arial Black"/>
        </w:rPr>
      </w:pPr>
    </w:p>
    <w:p w14:paraId="158EC739" w14:textId="77777777" w:rsidR="00A83A30" w:rsidRDefault="00A83A30">
      <w:pPr>
        <w:pStyle w:val="BodyText"/>
        <w:spacing w:before="168"/>
        <w:rPr>
          <w:rFonts w:ascii="Arial Black"/>
        </w:rPr>
      </w:pPr>
    </w:p>
    <w:p w14:paraId="217D8CC8" w14:textId="77777777" w:rsidR="00A83A30" w:rsidRDefault="00C90333">
      <w:pPr>
        <w:pStyle w:val="BodyText"/>
        <w:spacing w:before="1" w:line="271" w:lineRule="auto"/>
        <w:ind w:left="519" w:right="525"/>
      </w:pPr>
      <w:r>
        <w:rPr>
          <w:w w:val="105"/>
        </w:rPr>
        <w:t>The Medical Assistant program is comprehensive course designed to teach students</w:t>
      </w:r>
      <w:r>
        <w:rPr>
          <w:spacing w:val="-11"/>
          <w:w w:val="105"/>
        </w:rPr>
        <w:t xml:space="preserve"> </w:t>
      </w:r>
      <w:r>
        <w:rPr>
          <w:w w:val="105"/>
        </w:rPr>
        <w:t>the</w:t>
      </w:r>
      <w:r>
        <w:rPr>
          <w:spacing w:val="-11"/>
          <w:w w:val="105"/>
        </w:rPr>
        <w:t xml:space="preserve"> </w:t>
      </w:r>
      <w:r>
        <w:rPr>
          <w:w w:val="105"/>
        </w:rPr>
        <w:t>skills</w:t>
      </w:r>
      <w:r>
        <w:rPr>
          <w:spacing w:val="-11"/>
          <w:w w:val="105"/>
        </w:rPr>
        <w:t xml:space="preserve"> </w:t>
      </w:r>
      <w:r>
        <w:rPr>
          <w:w w:val="105"/>
        </w:rPr>
        <w:t>needed</w:t>
      </w:r>
      <w:r>
        <w:rPr>
          <w:spacing w:val="-11"/>
          <w:w w:val="105"/>
        </w:rPr>
        <w:t xml:space="preserve"> </w:t>
      </w:r>
      <w:r>
        <w:rPr>
          <w:w w:val="105"/>
        </w:rPr>
        <w:t>to</w:t>
      </w:r>
      <w:r>
        <w:rPr>
          <w:spacing w:val="-11"/>
          <w:w w:val="105"/>
        </w:rPr>
        <w:t xml:space="preserve"> </w:t>
      </w:r>
      <w:r>
        <w:rPr>
          <w:w w:val="105"/>
        </w:rPr>
        <w:t>provide</w:t>
      </w:r>
      <w:r>
        <w:rPr>
          <w:spacing w:val="-11"/>
          <w:w w:val="105"/>
        </w:rPr>
        <w:t xml:space="preserve"> </w:t>
      </w:r>
      <w:r>
        <w:rPr>
          <w:w w:val="105"/>
        </w:rPr>
        <w:t>care</w:t>
      </w:r>
      <w:r>
        <w:rPr>
          <w:spacing w:val="-11"/>
          <w:w w:val="105"/>
        </w:rPr>
        <w:t xml:space="preserve"> </w:t>
      </w:r>
      <w:r>
        <w:rPr>
          <w:w w:val="105"/>
        </w:rPr>
        <w:t>for</w:t>
      </w:r>
      <w:r>
        <w:rPr>
          <w:spacing w:val="-11"/>
          <w:w w:val="105"/>
        </w:rPr>
        <w:t xml:space="preserve"> </w:t>
      </w:r>
      <w:r>
        <w:rPr>
          <w:w w:val="105"/>
        </w:rPr>
        <w:t>patients</w:t>
      </w:r>
      <w:r>
        <w:rPr>
          <w:spacing w:val="-11"/>
          <w:w w:val="105"/>
        </w:rPr>
        <w:t xml:space="preserve"> </w:t>
      </w:r>
      <w:r>
        <w:rPr>
          <w:w w:val="105"/>
        </w:rPr>
        <w:t>in</w:t>
      </w:r>
      <w:r>
        <w:rPr>
          <w:spacing w:val="-11"/>
          <w:w w:val="105"/>
        </w:rPr>
        <w:t xml:space="preserve"> </w:t>
      </w:r>
      <w:r>
        <w:rPr>
          <w:w w:val="105"/>
        </w:rPr>
        <w:t>a</w:t>
      </w:r>
      <w:r>
        <w:rPr>
          <w:spacing w:val="-11"/>
          <w:w w:val="105"/>
        </w:rPr>
        <w:t xml:space="preserve"> </w:t>
      </w:r>
      <w:r>
        <w:rPr>
          <w:w w:val="105"/>
        </w:rPr>
        <w:t>clinic</w:t>
      </w:r>
      <w:r>
        <w:rPr>
          <w:spacing w:val="-11"/>
          <w:w w:val="105"/>
        </w:rPr>
        <w:t xml:space="preserve"> </w:t>
      </w:r>
      <w:r>
        <w:rPr>
          <w:w w:val="105"/>
        </w:rPr>
        <w:t>setting.</w:t>
      </w:r>
      <w:r>
        <w:rPr>
          <w:spacing w:val="-11"/>
          <w:w w:val="105"/>
        </w:rPr>
        <w:t xml:space="preserve"> </w:t>
      </w:r>
      <w:r>
        <w:rPr>
          <w:w w:val="105"/>
        </w:rPr>
        <w:t>This course</w:t>
      </w:r>
      <w:r>
        <w:rPr>
          <w:spacing w:val="-6"/>
          <w:w w:val="105"/>
        </w:rPr>
        <w:t xml:space="preserve"> </w:t>
      </w:r>
      <w:r>
        <w:rPr>
          <w:w w:val="105"/>
        </w:rPr>
        <w:t>includes</w:t>
      </w:r>
      <w:r>
        <w:rPr>
          <w:spacing w:val="-6"/>
          <w:w w:val="105"/>
        </w:rPr>
        <w:t xml:space="preserve"> </w:t>
      </w:r>
      <w:r>
        <w:rPr>
          <w:w w:val="105"/>
        </w:rPr>
        <w:t>online</w:t>
      </w:r>
      <w:r>
        <w:rPr>
          <w:spacing w:val="-6"/>
          <w:w w:val="105"/>
        </w:rPr>
        <w:t xml:space="preserve"> </w:t>
      </w:r>
      <w:r>
        <w:rPr>
          <w:w w:val="105"/>
        </w:rPr>
        <w:t>and</w:t>
      </w:r>
      <w:r>
        <w:rPr>
          <w:spacing w:val="-6"/>
          <w:w w:val="105"/>
        </w:rPr>
        <w:t xml:space="preserve"> </w:t>
      </w:r>
      <w:r>
        <w:rPr>
          <w:w w:val="105"/>
        </w:rPr>
        <w:t>in</w:t>
      </w:r>
      <w:r>
        <w:rPr>
          <w:spacing w:val="-6"/>
          <w:w w:val="105"/>
        </w:rPr>
        <w:t xml:space="preserve"> </w:t>
      </w:r>
      <w:r>
        <w:rPr>
          <w:w w:val="105"/>
        </w:rPr>
        <w:t>person</w:t>
      </w:r>
      <w:r>
        <w:rPr>
          <w:spacing w:val="-6"/>
          <w:w w:val="105"/>
        </w:rPr>
        <w:t xml:space="preserve"> </w:t>
      </w:r>
      <w:r>
        <w:rPr>
          <w:w w:val="105"/>
        </w:rPr>
        <w:t>instruction.</w:t>
      </w:r>
      <w:r>
        <w:rPr>
          <w:spacing w:val="-6"/>
          <w:w w:val="105"/>
        </w:rPr>
        <w:t xml:space="preserve"> </w:t>
      </w:r>
      <w:r>
        <w:rPr>
          <w:w w:val="105"/>
        </w:rPr>
        <w:t>The</w:t>
      </w:r>
      <w:r>
        <w:rPr>
          <w:spacing w:val="-6"/>
          <w:w w:val="105"/>
        </w:rPr>
        <w:t xml:space="preserve"> </w:t>
      </w:r>
      <w:r>
        <w:rPr>
          <w:w w:val="105"/>
        </w:rPr>
        <w:t>program</w:t>
      </w:r>
      <w:r>
        <w:rPr>
          <w:spacing w:val="-6"/>
          <w:w w:val="105"/>
        </w:rPr>
        <w:t xml:space="preserve"> </w:t>
      </w:r>
      <w:r>
        <w:rPr>
          <w:w w:val="105"/>
        </w:rPr>
        <w:t>focuses</w:t>
      </w:r>
      <w:r>
        <w:rPr>
          <w:spacing w:val="-6"/>
          <w:w w:val="105"/>
        </w:rPr>
        <w:t xml:space="preserve"> </w:t>
      </w:r>
      <w:r>
        <w:rPr>
          <w:w w:val="105"/>
        </w:rPr>
        <w:t>on</w:t>
      </w:r>
      <w:r>
        <w:rPr>
          <w:spacing w:val="-6"/>
          <w:w w:val="105"/>
        </w:rPr>
        <w:t xml:space="preserve"> </w:t>
      </w:r>
      <w:r>
        <w:rPr>
          <w:w w:val="105"/>
        </w:rPr>
        <w:t>both administrative</w:t>
      </w:r>
      <w:r>
        <w:rPr>
          <w:spacing w:val="-20"/>
          <w:w w:val="105"/>
        </w:rPr>
        <w:t xml:space="preserve"> </w:t>
      </w:r>
      <w:r>
        <w:rPr>
          <w:w w:val="105"/>
        </w:rPr>
        <w:t>and</w:t>
      </w:r>
      <w:r>
        <w:rPr>
          <w:spacing w:val="-20"/>
          <w:w w:val="105"/>
        </w:rPr>
        <w:t xml:space="preserve"> </w:t>
      </w:r>
      <w:r>
        <w:rPr>
          <w:w w:val="105"/>
        </w:rPr>
        <w:t>clinical</w:t>
      </w:r>
      <w:r>
        <w:rPr>
          <w:spacing w:val="-20"/>
          <w:w w:val="105"/>
        </w:rPr>
        <w:t xml:space="preserve"> </w:t>
      </w:r>
      <w:r>
        <w:rPr>
          <w:w w:val="105"/>
        </w:rPr>
        <w:t>competencies</w:t>
      </w:r>
      <w:r>
        <w:rPr>
          <w:spacing w:val="-20"/>
          <w:w w:val="105"/>
        </w:rPr>
        <w:t xml:space="preserve"> </w:t>
      </w:r>
      <w:r>
        <w:rPr>
          <w:w w:val="105"/>
        </w:rPr>
        <w:t>such</w:t>
      </w:r>
      <w:r>
        <w:rPr>
          <w:spacing w:val="-20"/>
          <w:w w:val="105"/>
        </w:rPr>
        <w:t xml:space="preserve"> </w:t>
      </w:r>
      <w:r>
        <w:rPr>
          <w:w w:val="105"/>
        </w:rPr>
        <w:t>anatomy</w:t>
      </w:r>
      <w:r>
        <w:rPr>
          <w:spacing w:val="-20"/>
          <w:w w:val="105"/>
        </w:rPr>
        <w:t xml:space="preserve"> </w:t>
      </w:r>
      <w:r>
        <w:rPr>
          <w:w w:val="105"/>
        </w:rPr>
        <w:t>and</w:t>
      </w:r>
      <w:r>
        <w:rPr>
          <w:spacing w:val="-20"/>
          <w:w w:val="105"/>
        </w:rPr>
        <w:t xml:space="preserve"> </w:t>
      </w:r>
      <w:r>
        <w:rPr>
          <w:w w:val="105"/>
        </w:rPr>
        <w:t>physiology</w:t>
      </w:r>
      <w:r>
        <w:rPr>
          <w:spacing w:val="-20"/>
          <w:w w:val="105"/>
        </w:rPr>
        <w:t xml:space="preserve"> </w:t>
      </w:r>
      <w:r>
        <w:rPr>
          <w:w w:val="105"/>
        </w:rPr>
        <w:t>of</w:t>
      </w:r>
      <w:r>
        <w:rPr>
          <w:spacing w:val="-20"/>
          <w:w w:val="105"/>
        </w:rPr>
        <w:t xml:space="preserve"> </w:t>
      </w:r>
      <w:r>
        <w:rPr>
          <w:w w:val="105"/>
        </w:rPr>
        <w:t>all</w:t>
      </w:r>
      <w:r>
        <w:rPr>
          <w:spacing w:val="-20"/>
          <w:w w:val="105"/>
        </w:rPr>
        <w:t xml:space="preserve"> </w:t>
      </w:r>
      <w:r>
        <w:rPr>
          <w:w w:val="105"/>
        </w:rPr>
        <w:t>body systems,</w:t>
      </w:r>
      <w:r>
        <w:rPr>
          <w:spacing w:val="-2"/>
          <w:w w:val="105"/>
        </w:rPr>
        <w:t xml:space="preserve"> </w:t>
      </w:r>
      <w:r>
        <w:rPr>
          <w:w w:val="105"/>
        </w:rPr>
        <w:t>administrative</w:t>
      </w:r>
      <w:r>
        <w:rPr>
          <w:spacing w:val="-2"/>
          <w:w w:val="105"/>
        </w:rPr>
        <w:t xml:space="preserve"> </w:t>
      </w:r>
      <w:r>
        <w:rPr>
          <w:w w:val="105"/>
        </w:rPr>
        <w:t>functions</w:t>
      </w:r>
      <w:r>
        <w:rPr>
          <w:spacing w:val="-2"/>
          <w:w w:val="105"/>
        </w:rPr>
        <w:t xml:space="preserve"> </w:t>
      </w:r>
      <w:r>
        <w:rPr>
          <w:w w:val="105"/>
        </w:rPr>
        <w:t>such</w:t>
      </w:r>
      <w:r>
        <w:rPr>
          <w:spacing w:val="-2"/>
          <w:w w:val="105"/>
        </w:rPr>
        <w:t xml:space="preserve"> </w:t>
      </w:r>
      <w:r>
        <w:rPr>
          <w:w w:val="105"/>
        </w:rPr>
        <w:t>as</w:t>
      </w:r>
      <w:r>
        <w:rPr>
          <w:spacing w:val="-2"/>
          <w:w w:val="105"/>
        </w:rPr>
        <w:t xml:space="preserve"> </w:t>
      </w:r>
      <w:r>
        <w:rPr>
          <w:w w:val="105"/>
        </w:rPr>
        <w:t>appointment</w:t>
      </w:r>
      <w:r>
        <w:rPr>
          <w:spacing w:val="-2"/>
          <w:w w:val="105"/>
        </w:rPr>
        <w:t xml:space="preserve"> </w:t>
      </w:r>
      <w:r>
        <w:rPr>
          <w:w w:val="105"/>
        </w:rPr>
        <w:t>scheduling,</w:t>
      </w:r>
      <w:r>
        <w:rPr>
          <w:spacing w:val="-2"/>
          <w:w w:val="105"/>
        </w:rPr>
        <w:t xml:space="preserve"> </w:t>
      </w:r>
      <w:r>
        <w:rPr>
          <w:w w:val="105"/>
        </w:rPr>
        <w:t>insurance billing,</w:t>
      </w:r>
      <w:r>
        <w:rPr>
          <w:spacing w:val="-5"/>
          <w:w w:val="105"/>
        </w:rPr>
        <w:t xml:space="preserve"> </w:t>
      </w:r>
      <w:r>
        <w:rPr>
          <w:w w:val="105"/>
        </w:rPr>
        <w:t>and</w:t>
      </w:r>
      <w:r>
        <w:rPr>
          <w:spacing w:val="-5"/>
          <w:w w:val="105"/>
        </w:rPr>
        <w:t xml:space="preserve"> </w:t>
      </w:r>
      <w:r>
        <w:rPr>
          <w:w w:val="105"/>
        </w:rPr>
        <w:t>office</w:t>
      </w:r>
      <w:r>
        <w:rPr>
          <w:spacing w:val="-5"/>
          <w:w w:val="105"/>
        </w:rPr>
        <w:t xml:space="preserve"> </w:t>
      </w:r>
      <w:r>
        <w:rPr>
          <w:w w:val="105"/>
        </w:rPr>
        <w:t>management,</w:t>
      </w:r>
      <w:r>
        <w:rPr>
          <w:spacing w:val="-5"/>
          <w:w w:val="105"/>
        </w:rPr>
        <w:t xml:space="preserve"> </w:t>
      </w:r>
      <w:r>
        <w:rPr>
          <w:w w:val="105"/>
        </w:rPr>
        <w:t>as</w:t>
      </w:r>
      <w:r>
        <w:rPr>
          <w:spacing w:val="-5"/>
          <w:w w:val="105"/>
        </w:rPr>
        <w:t xml:space="preserve"> </w:t>
      </w:r>
      <w:r>
        <w:rPr>
          <w:w w:val="105"/>
        </w:rPr>
        <w:t>well</w:t>
      </w:r>
      <w:r>
        <w:rPr>
          <w:spacing w:val="-5"/>
          <w:w w:val="105"/>
        </w:rPr>
        <w:t xml:space="preserve"> </w:t>
      </w:r>
      <w:r>
        <w:rPr>
          <w:w w:val="105"/>
        </w:rPr>
        <w:t>as</w:t>
      </w:r>
      <w:r>
        <w:rPr>
          <w:spacing w:val="-5"/>
          <w:w w:val="105"/>
        </w:rPr>
        <w:t xml:space="preserve"> </w:t>
      </w:r>
      <w:r>
        <w:rPr>
          <w:w w:val="105"/>
        </w:rPr>
        <w:t>clinical</w:t>
      </w:r>
      <w:r>
        <w:rPr>
          <w:spacing w:val="-5"/>
          <w:w w:val="105"/>
        </w:rPr>
        <w:t xml:space="preserve"> </w:t>
      </w:r>
      <w:r>
        <w:rPr>
          <w:w w:val="105"/>
        </w:rPr>
        <w:t>functions</w:t>
      </w:r>
      <w:r>
        <w:rPr>
          <w:spacing w:val="-5"/>
          <w:w w:val="105"/>
        </w:rPr>
        <w:t xml:space="preserve"> </w:t>
      </w:r>
      <w:r>
        <w:rPr>
          <w:w w:val="105"/>
        </w:rPr>
        <w:t>including administering</w:t>
      </w:r>
      <w:r>
        <w:rPr>
          <w:spacing w:val="-3"/>
          <w:w w:val="105"/>
        </w:rPr>
        <w:t xml:space="preserve"> </w:t>
      </w:r>
      <w:r>
        <w:rPr>
          <w:w w:val="105"/>
        </w:rPr>
        <w:t>medications,</w:t>
      </w:r>
      <w:r>
        <w:rPr>
          <w:spacing w:val="-3"/>
          <w:w w:val="105"/>
        </w:rPr>
        <w:t xml:space="preserve"> </w:t>
      </w:r>
      <w:r>
        <w:rPr>
          <w:w w:val="105"/>
        </w:rPr>
        <w:t>venipuncture</w:t>
      </w:r>
      <w:r>
        <w:rPr>
          <w:spacing w:val="-3"/>
          <w:w w:val="105"/>
        </w:rPr>
        <w:t xml:space="preserve"> </w:t>
      </w:r>
      <w:r>
        <w:rPr>
          <w:w w:val="105"/>
        </w:rPr>
        <w:t>skills,</w:t>
      </w:r>
      <w:r>
        <w:rPr>
          <w:spacing w:val="-3"/>
          <w:w w:val="105"/>
        </w:rPr>
        <w:t xml:space="preserve"> </w:t>
      </w:r>
      <w:r>
        <w:rPr>
          <w:w w:val="105"/>
        </w:rPr>
        <w:t>obtaining</w:t>
      </w:r>
      <w:r>
        <w:rPr>
          <w:spacing w:val="-3"/>
          <w:w w:val="105"/>
        </w:rPr>
        <w:t xml:space="preserve"> </w:t>
      </w:r>
      <w:r>
        <w:rPr>
          <w:w w:val="105"/>
        </w:rPr>
        <w:t>and</w:t>
      </w:r>
      <w:r>
        <w:rPr>
          <w:spacing w:val="-3"/>
          <w:w w:val="105"/>
        </w:rPr>
        <w:t xml:space="preserve"> </w:t>
      </w:r>
      <w:r>
        <w:rPr>
          <w:w w:val="105"/>
        </w:rPr>
        <w:t>recording</w:t>
      </w:r>
      <w:r>
        <w:rPr>
          <w:spacing w:val="-3"/>
          <w:w w:val="105"/>
        </w:rPr>
        <w:t xml:space="preserve"> </w:t>
      </w:r>
      <w:r>
        <w:rPr>
          <w:w w:val="105"/>
        </w:rPr>
        <w:t>medical histories</w:t>
      </w:r>
      <w:r>
        <w:rPr>
          <w:spacing w:val="-28"/>
          <w:w w:val="105"/>
        </w:rPr>
        <w:t xml:space="preserve"> </w:t>
      </w:r>
      <w:r>
        <w:rPr>
          <w:w w:val="105"/>
        </w:rPr>
        <w:t>and</w:t>
      </w:r>
      <w:r>
        <w:rPr>
          <w:spacing w:val="-28"/>
          <w:w w:val="105"/>
        </w:rPr>
        <w:t xml:space="preserve"> </w:t>
      </w:r>
      <w:r>
        <w:rPr>
          <w:w w:val="105"/>
        </w:rPr>
        <w:t>vital</w:t>
      </w:r>
      <w:r>
        <w:rPr>
          <w:spacing w:val="-28"/>
          <w:w w:val="105"/>
        </w:rPr>
        <w:t xml:space="preserve"> </w:t>
      </w:r>
      <w:r>
        <w:rPr>
          <w:w w:val="105"/>
        </w:rPr>
        <w:t>signs,</w:t>
      </w:r>
      <w:r>
        <w:rPr>
          <w:spacing w:val="-28"/>
          <w:w w:val="105"/>
        </w:rPr>
        <w:t xml:space="preserve"> </w:t>
      </w:r>
      <w:r>
        <w:rPr>
          <w:w w:val="105"/>
        </w:rPr>
        <w:t>medication</w:t>
      </w:r>
      <w:r>
        <w:rPr>
          <w:spacing w:val="-28"/>
          <w:w w:val="105"/>
        </w:rPr>
        <w:t xml:space="preserve"> </w:t>
      </w:r>
      <w:r>
        <w:rPr>
          <w:w w:val="105"/>
        </w:rPr>
        <w:t>administration,</w:t>
      </w:r>
      <w:r>
        <w:rPr>
          <w:spacing w:val="-28"/>
          <w:w w:val="105"/>
        </w:rPr>
        <w:t xml:space="preserve"> </w:t>
      </w:r>
      <w:r>
        <w:rPr>
          <w:w w:val="105"/>
        </w:rPr>
        <w:t>and</w:t>
      </w:r>
      <w:r>
        <w:rPr>
          <w:spacing w:val="-28"/>
          <w:w w:val="105"/>
        </w:rPr>
        <w:t xml:space="preserve"> </w:t>
      </w:r>
      <w:r>
        <w:rPr>
          <w:w w:val="105"/>
        </w:rPr>
        <w:t>preparation</w:t>
      </w:r>
      <w:r>
        <w:rPr>
          <w:spacing w:val="-28"/>
          <w:w w:val="105"/>
        </w:rPr>
        <w:t xml:space="preserve"> </w:t>
      </w:r>
      <w:r>
        <w:rPr>
          <w:w w:val="105"/>
        </w:rPr>
        <w:t>of</w:t>
      </w:r>
      <w:r>
        <w:rPr>
          <w:spacing w:val="-28"/>
          <w:w w:val="105"/>
        </w:rPr>
        <w:t xml:space="preserve"> </w:t>
      </w:r>
      <w:r>
        <w:rPr>
          <w:w w:val="105"/>
        </w:rPr>
        <w:t>the</w:t>
      </w:r>
      <w:r>
        <w:rPr>
          <w:spacing w:val="-28"/>
          <w:w w:val="105"/>
        </w:rPr>
        <w:t xml:space="preserve"> </w:t>
      </w:r>
      <w:r>
        <w:rPr>
          <w:w w:val="105"/>
        </w:rPr>
        <w:t>patient and</w:t>
      </w:r>
      <w:r>
        <w:rPr>
          <w:spacing w:val="-7"/>
          <w:w w:val="105"/>
        </w:rPr>
        <w:t xml:space="preserve"> </w:t>
      </w:r>
      <w:r>
        <w:rPr>
          <w:w w:val="105"/>
        </w:rPr>
        <w:t>treatment</w:t>
      </w:r>
      <w:r>
        <w:rPr>
          <w:spacing w:val="-7"/>
          <w:w w:val="105"/>
        </w:rPr>
        <w:t xml:space="preserve"> </w:t>
      </w:r>
      <w:r>
        <w:rPr>
          <w:w w:val="105"/>
        </w:rPr>
        <w:t>rooms</w:t>
      </w:r>
      <w:r>
        <w:rPr>
          <w:spacing w:val="-7"/>
          <w:w w:val="105"/>
        </w:rPr>
        <w:t xml:space="preserve"> </w:t>
      </w:r>
      <w:r>
        <w:rPr>
          <w:w w:val="105"/>
        </w:rPr>
        <w:t>for</w:t>
      </w:r>
      <w:r>
        <w:rPr>
          <w:spacing w:val="-7"/>
          <w:w w:val="105"/>
        </w:rPr>
        <w:t xml:space="preserve"> </w:t>
      </w:r>
      <w:r>
        <w:rPr>
          <w:w w:val="105"/>
        </w:rPr>
        <w:t>physician</w:t>
      </w:r>
      <w:r>
        <w:rPr>
          <w:spacing w:val="-7"/>
          <w:w w:val="105"/>
        </w:rPr>
        <w:t xml:space="preserve"> </w:t>
      </w:r>
      <w:r>
        <w:rPr>
          <w:w w:val="105"/>
        </w:rPr>
        <w:t>examinations.</w:t>
      </w:r>
      <w:r>
        <w:rPr>
          <w:spacing w:val="-7"/>
          <w:w w:val="105"/>
        </w:rPr>
        <w:t xml:space="preserve"> </w:t>
      </w:r>
      <w:r>
        <w:rPr>
          <w:w w:val="105"/>
        </w:rPr>
        <w:t>Upon</w:t>
      </w:r>
      <w:r>
        <w:rPr>
          <w:spacing w:val="-7"/>
          <w:w w:val="105"/>
        </w:rPr>
        <w:t xml:space="preserve"> </w:t>
      </w:r>
      <w:r>
        <w:rPr>
          <w:w w:val="105"/>
        </w:rPr>
        <w:t>completion,</w:t>
      </w:r>
      <w:r>
        <w:rPr>
          <w:spacing w:val="-7"/>
          <w:w w:val="105"/>
        </w:rPr>
        <w:t xml:space="preserve"> </w:t>
      </w:r>
      <w:r>
        <w:rPr>
          <w:w w:val="105"/>
        </w:rPr>
        <w:t>graduates may</w:t>
      </w:r>
      <w:r>
        <w:rPr>
          <w:spacing w:val="-13"/>
          <w:w w:val="105"/>
        </w:rPr>
        <w:t xml:space="preserve"> </w:t>
      </w:r>
      <w:r>
        <w:rPr>
          <w:w w:val="105"/>
        </w:rPr>
        <w:t>pursue</w:t>
      </w:r>
      <w:r>
        <w:rPr>
          <w:spacing w:val="-13"/>
          <w:w w:val="105"/>
        </w:rPr>
        <w:t xml:space="preserve"> </w:t>
      </w:r>
      <w:r>
        <w:rPr>
          <w:w w:val="105"/>
        </w:rPr>
        <w:t>a</w:t>
      </w:r>
      <w:r>
        <w:rPr>
          <w:spacing w:val="-13"/>
          <w:w w:val="105"/>
        </w:rPr>
        <w:t xml:space="preserve"> </w:t>
      </w:r>
      <w:r>
        <w:rPr>
          <w:w w:val="105"/>
        </w:rPr>
        <w:t>career</w:t>
      </w:r>
      <w:r>
        <w:rPr>
          <w:spacing w:val="-13"/>
          <w:w w:val="105"/>
        </w:rPr>
        <w:t xml:space="preserve"> </w:t>
      </w:r>
      <w:r>
        <w:rPr>
          <w:w w:val="105"/>
        </w:rPr>
        <w:t>in</w:t>
      </w:r>
      <w:r>
        <w:rPr>
          <w:spacing w:val="-13"/>
          <w:w w:val="105"/>
        </w:rPr>
        <w:t xml:space="preserve"> </w:t>
      </w:r>
      <w:r>
        <w:rPr>
          <w:w w:val="105"/>
        </w:rPr>
        <w:t>a</w:t>
      </w:r>
      <w:r>
        <w:rPr>
          <w:spacing w:val="-13"/>
          <w:w w:val="105"/>
        </w:rPr>
        <w:t xml:space="preserve"> </w:t>
      </w:r>
      <w:r>
        <w:rPr>
          <w:w w:val="105"/>
        </w:rPr>
        <w:t>clinical</w:t>
      </w:r>
      <w:r>
        <w:rPr>
          <w:spacing w:val="-13"/>
          <w:w w:val="105"/>
        </w:rPr>
        <w:t xml:space="preserve"> </w:t>
      </w:r>
      <w:r>
        <w:rPr>
          <w:w w:val="105"/>
        </w:rPr>
        <w:t>setting</w:t>
      </w:r>
      <w:r>
        <w:rPr>
          <w:spacing w:val="-13"/>
          <w:w w:val="105"/>
        </w:rPr>
        <w:t xml:space="preserve"> </w:t>
      </w:r>
      <w:r>
        <w:rPr>
          <w:w w:val="105"/>
        </w:rPr>
        <w:t>under</w:t>
      </w:r>
      <w:r>
        <w:rPr>
          <w:spacing w:val="-13"/>
          <w:w w:val="105"/>
        </w:rPr>
        <w:t xml:space="preserve"> </w:t>
      </w:r>
      <w:r>
        <w:rPr>
          <w:w w:val="105"/>
        </w:rPr>
        <w:t>the</w:t>
      </w:r>
      <w:r>
        <w:rPr>
          <w:spacing w:val="-13"/>
          <w:w w:val="105"/>
        </w:rPr>
        <w:t xml:space="preserve"> </w:t>
      </w:r>
      <w:r>
        <w:rPr>
          <w:w w:val="105"/>
        </w:rPr>
        <w:t>supervision</w:t>
      </w:r>
      <w:r>
        <w:rPr>
          <w:spacing w:val="-13"/>
          <w:w w:val="105"/>
        </w:rPr>
        <w:t xml:space="preserve"> </w:t>
      </w:r>
      <w:r>
        <w:rPr>
          <w:w w:val="105"/>
        </w:rPr>
        <w:t>of</w:t>
      </w:r>
      <w:r>
        <w:rPr>
          <w:spacing w:val="-13"/>
          <w:w w:val="105"/>
        </w:rPr>
        <w:t xml:space="preserve"> </w:t>
      </w:r>
      <w:r>
        <w:rPr>
          <w:w w:val="105"/>
        </w:rPr>
        <w:t>a</w:t>
      </w:r>
      <w:r>
        <w:rPr>
          <w:spacing w:val="-13"/>
          <w:w w:val="105"/>
        </w:rPr>
        <w:t xml:space="preserve"> </w:t>
      </w:r>
      <w:r>
        <w:rPr>
          <w:w w:val="105"/>
        </w:rPr>
        <w:t>licensed physician</w:t>
      </w:r>
      <w:r>
        <w:rPr>
          <w:spacing w:val="-16"/>
          <w:w w:val="105"/>
        </w:rPr>
        <w:t xml:space="preserve"> </w:t>
      </w:r>
      <w:r>
        <w:rPr>
          <w:w w:val="105"/>
        </w:rPr>
        <w:t>and</w:t>
      </w:r>
      <w:r>
        <w:rPr>
          <w:spacing w:val="-16"/>
          <w:w w:val="105"/>
        </w:rPr>
        <w:t xml:space="preserve"> </w:t>
      </w:r>
      <w:r>
        <w:rPr>
          <w:w w:val="105"/>
        </w:rPr>
        <w:t>function</w:t>
      </w:r>
      <w:r>
        <w:rPr>
          <w:spacing w:val="-16"/>
          <w:w w:val="105"/>
        </w:rPr>
        <w:t xml:space="preserve"> </w:t>
      </w:r>
      <w:r>
        <w:rPr>
          <w:w w:val="105"/>
        </w:rPr>
        <w:t>as</w:t>
      </w:r>
      <w:r>
        <w:rPr>
          <w:spacing w:val="-16"/>
          <w:w w:val="105"/>
        </w:rPr>
        <w:t xml:space="preserve"> </w:t>
      </w:r>
      <w:r>
        <w:rPr>
          <w:w w:val="105"/>
        </w:rPr>
        <w:t>a</w:t>
      </w:r>
      <w:r>
        <w:rPr>
          <w:spacing w:val="-16"/>
          <w:w w:val="105"/>
        </w:rPr>
        <w:t xml:space="preserve"> </w:t>
      </w:r>
      <w:r>
        <w:rPr>
          <w:w w:val="105"/>
        </w:rPr>
        <w:t>vital</w:t>
      </w:r>
      <w:r>
        <w:rPr>
          <w:spacing w:val="-16"/>
          <w:w w:val="105"/>
        </w:rPr>
        <w:t xml:space="preserve"> </w:t>
      </w:r>
      <w:r>
        <w:rPr>
          <w:w w:val="105"/>
        </w:rPr>
        <w:t>part</w:t>
      </w:r>
      <w:r>
        <w:rPr>
          <w:spacing w:val="-16"/>
          <w:w w:val="105"/>
        </w:rPr>
        <w:t xml:space="preserve"> </w:t>
      </w:r>
      <w:r>
        <w:rPr>
          <w:w w:val="105"/>
        </w:rPr>
        <w:t>of</w:t>
      </w:r>
      <w:r>
        <w:rPr>
          <w:spacing w:val="-16"/>
          <w:w w:val="105"/>
        </w:rPr>
        <w:t xml:space="preserve"> </w:t>
      </w:r>
      <w:r>
        <w:rPr>
          <w:w w:val="105"/>
        </w:rPr>
        <w:t>the</w:t>
      </w:r>
      <w:r>
        <w:rPr>
          <w:spacing w:val="-16"/>
          <w:w w:val="105"/>
        </w:rPr>
        <w:t xml:space="preserve"> </w:t>
      </w:r>
      <w:r>
        <w:rPr>
          <w:w w:val="105"/>
        </w:rPr>
        <w:t>healthcare</w:t>
      </w:r>
      <w:r>
        <w:rPr>
          <w:spacing w:val="-16"/>
          <w:w w:val="105"/>
        </w:rPr>
        <w:t xml:space="preserve"> </w:t>
      </w:r>
      <w:r>
        <w:rPr>
          <w:w w:val="105"/>
        </w:rPr>
        <w:t>team.</w:t>
      </w:r>
      <w:r>
        <w:rPr>
          <w:spacing w:val="-16"/>
          <w:w w:val="105"/>
        </w:rPr>
        <w:t xml:space="preserve"> </w:t>
      </w:r>
      <w:r>
        <w:rPr>
          <w:w w:val="105"/>
        </w:rPr>
        <w:t>Students</w:t>
      </w:r>
      <w:r>
        <w:rPr>
          <w:spacing w:val="-16"/>
          <w:w w:val="105"/>
        </w:rPr>
        <w:t xml:space="preserve"> </w:t>
      </w:r>
      <w:r>
        <w:rPr>
          <w:w w:val="105"/>
        </w:rPr>
        <w:t>have</w:t>
      </w:r>
      <w:r>
        <w:rPr>
          <w:spacing w:val="-16"/>
          <w:w w:val="105"/>
        </w:rPr>
        <w:t xml:space="preserve"> </w:t>
      </w:r>
      <w:r>
        <w:rPr>
          <w:w w:val="105"/>
        </w:rPr>
        <w:t>5 years</w:t>
      </w:r>
      <w:r>
        <w:rPr>
          <w:spacing w:val="-10"/>
          <w:w w:val="105"/>
        </w:rPr>
        <w:t xml:space="preserve"> </w:t>
      </w:r>
      <w:r>
        <w:rPr>
          <w:w w:val="105"/>
        </w:rPr>
        <w:t>from</w:t>
      </w:r>
      <w:r>
        <w:rPr>
          <w:spacing w:val="-10"/>
          <w:w w:val="105"/>
        </w:rPr>
        <w:t xml:space="preserve"> </w:t>
      </w:r>
      <w:r>
        <w:rPr>
          <w:w w:val="105"/>
        </w:rPr>
        <w:t>the</w:t>
      </w:r>
      <w:r>
        <w:rPr>
          <w:spacing w:val="-10"/>
          <w:w w:val="105"/>
        </w:rPr>
        <w:t xml:space="preserve"> </w:t>
      </w:r>
      <w:r>
        <w:rPr>
          <w:w w:val="105"/>
        </w:rPr>
        <w:t>date</w:t>
      </w:r>
      <w:r>
        <w:rPr>
          <w:spacing w:val="-10"/>
          <w:w w:val="105"/>
        </w:rPr>
        <w:t xml:space="preserve"> </w:t>
      </w:r>
      <w:r>
        <w:rPr>
          <w:w w:val="105"/>
        </w:rPr>
        <w:t>of</w:t>
      </w:r>
      <w:r>
        <w:rPr>
          <w:spacing w:val="-10"/>
          <w:w w:val="105"/>
        </w:rPr>
        <w:t xml:space="preserve"> </w:t>
      </w:r>
      <w:r>
        <w:rPr>
          <w:w w:val="105"/>
        </w:rPr>
        <w:t>training</w:t>
      </w:r>
      <w:r>
        <w:rPr>
          <w:spacing w:val="-10"/>
          <w:w w:val="105"/>
        </w:rPr>
        <w:t xml:space="preserve"> </w:t>
      </w:r>
      <w:r>
        <w:rPr>
          <w:w w:val="105"/>
        </w:rPr>
        <w:t>to</w:t>
      </w:r>
      <w:r>
        <w:rPr>
          <w:spacing w:val="-10"/>
          <w:w w:val="105"/>
        </w:rPr>
        <w:t xml:space="preserve"> </w:t>
      </w:r>
      <w:r>
        <w:rPr>
          <w:w w:val="105"/>
        </w:rPr>
        <w:t>sit</w:t>
      </w:r>
      <w:r>
        <w:rPr>
          <w:spacing w:val="-10"/>
          <w:w w:val="105"/>
        </w:rPr>
        <w:t xml:space="preserve"> </w:t>
      </w:r>
      <w:r>
        <w:rPr>
          <w:w w:val="105"/>
        </w:rPr>
        <w:t>for</w:t>
      </w:r>
      <w:r>
        <w:rPr>
          <w:spacing w:val="-10"/>
          <w:w w:val="105"/>
        </w:rPr>
        <w:t xml:space="preserve"> </w:t>
      </w:r>
      <w:r>
        <w:rPr>
          <w:w w:val="105"/>
        </w:rPr>
        <w:t>the</w:t>
      </w:r>
      <w:r>
        <w:rPr>
          <w:spacing w:val="-10"/>
          <w:w w:val="105"/>
        </w:rPr>
        <w:t xml:space="preserve"> </w:t>
      </w:r>
      <w:r>
        <w:rPr>
          <w:w w:val="105"/>
        </w:rPr>
        <w:t>national</w:t>
      </w:r>
      <w:r>
        <w:rPr>
          <w:spacing w:val="-10"/>
          <w:w w:val="105"/>
        </w:rPr>
        <w:t xml:space="preserve"> </w:t>
      </w:r>
      <w:r>
        <w:rPr>
          <w:w w:val="105"/>
        </w:rPr>
        <w:t>exam</w:t>
      </w:r>
      <w:r>
        <w:rPr>
          <w:spacing w:val="-10"/>
          <w:w w:val="105"/>
        </w:rPr>
        <w:t xml:space="preserve"> </w:t>
      </w:r>
      <w:r>
        <w:rPr>
          <w:w w:val="105"/>
        </w:rPr>
        <w:t>to</w:t>
      </w:r>
      <w:r>
        <w:rPr>
          <w:spacing w:val="-10"/>
          <w:w w:val="105"/>
        </w:rPr>
        <w:t xml:space="preserve"> </w:t>
      </w:r>
      <w:r>
        <w:rPr>
          <w:w w:val="105"/>
        </w:rPr>
        <w:t>become</w:t>
      </w:r>
      <w:r>
        <w:rPr>
          <w:spacing w:val="-10"/>
          <w:w w:val="105"/>
        </w:rPr>
        <w:t xml:space="preserve"> </w:t>
      </w:r>
      <w:r>
        <w:rPr>
          <w:w w:val="105"/>
        </w:rPr>
        <w:t>a</w:t>
      </w:r>
      <w:r>
        <w:rPr>
          <w:spacing w:val="-10"/>
          <w:w w:val="105"/>
        </w:rPr>
        <w:t xml:space="preserve"> </w:t>
      </w:r>
      <w:r>
        <w:rPr>
          <w:w w:val="105"/>
        </w:rPr>
        <w:t>Certified Clinical</w:t>
      </w:r>
      <w:r>
        <w:rPr>
          <w:spacing w:val="-21"/>
          <w:w w:val="105"/>
        </w:rPr>
        <w:t xml:space="preserve"> </w:t>
      </w:r>
      <w:r>
        <w:rPr>
          <w:w w:val="105"/>
        </w:rPr>
        <w:t>Medical</w:t>
      </w:r>
      <w:r>
        <w:rPr>
          <w:spacing w:val="-21"/>
          <w:w w:val="105"/>
        </w:rPr>
        <w:t xml:space="preserve"> </w:t>
      </w:r>
      <w:r>
        <w:rPr>
          <w:w w:val="105"/>
        </w:rPr>
        <w:t>Assistant.</w:t>
      </w:r>
      <w:r>
        <w:rPr>
          <w:spacing w:val="-21"/>
          <w:w w:val="105"/>
        </w:rPr>
        <w:t xml:space="preserve"> </w:t>
      </w:r>
      <w:r>
        <w:rPr>
          <w:w w:val="105"/>
        </w:rPr>
        <w:t>To</w:t>
      </w:r>
      <w:r>
        <w:rPr>
          <w:spacing w:val="-21"/>
          <w:w w:val="105"/>
        </w:rPr>
        <w:t xml:space="preserve"> </w:t>
      </w:r>
      <w:r>
        <w:rPr>
          <w:w w:val="105"/>
        </w:rPr>
        <w:t>obtain</w:t>
      </w:r>
      <w:r>
        <w:rPr>
          <w:spacing w:val="-21"/>
          <w:w w:val="105"/>
        </w:rPr>
        <w:t xml:space="preserve"> </w:t>
      </w:r>
      <w:r>
        <w:rPr>
          <w:w w:val="105"/>
        </w:rPr>
        <w:t>a</w:t>
      </w:r>
      <w:r>
        <w:rPr>
          <w:spacing w:val="-21"/>
          <w:w w:val="105"/>
        </w:rPr>
        <w:t xml:space="preserve"> </w:t>
      </w:r>
      <w:r>
        <w:rPr>
          <w:w w:val="105"/>
        </w:rPr>
        <w:t>job</w:t>
      </w:r>
      <w:r>
        <w:rPr>
          <w:spacing w:val="-21"/>
          <w:w w:val="105"/>
        </w:rPr>
        <w:t xml:space="preserve"> </w:t>
      </w:r>
      <w:r>
        <w:rPr>
          <w:w w:val="105"/>
        </w:rPr>
        <w:t>in</w:t>
      </w:r>
      <w:r>
        <w:rPr>
          <w:spacing w:val="-21"/>
          <w:w w:val="105"/>
        </w:rPr>
        <w:t xml:space="preserve"> </w:t>
      </w:r>
      <w:r>
        <w:rPr>
          <w:w w:val="105"/>
        </w:rPr>
        <w:t>this</w:t>
      </w:r>
      <w:r>
        <w:rPr>
          <w:spacing w:val="-21"/>
          <w:w w:val="105"/>
        </w:rPr>
        <w:t xml:space="preserve"> </w:t>
      </w:r>
      <w:r>
        <w:rPr>
          <w:w w:val="105"/>
        </w:rPr>
        <w:t>career</w:t>
      </w:r>
      <w:r>
        <w:rPr>
          <w:spacing w:val="-21"/>
          <w:w w:val="105"/>
        </w:rPr>
        <w:t xml:space="preserve"> </w:t>
      </w:r>
      <w:r>
        <w:rPr>
          <w:w w:val="105"/>
        </w:rPr>
        <w:t>field,</w:t>
      </w:r>
      <w:r>
        <w:rPr>
          <w:spacing w:val="-21"/>
          <w:w w:val="105"/>
        </w:rPr>
        <w:t xml:space="preserve"> </w:t>
      </w:r>
      <w:r>
        <w:rPr>
          <w:w w:val="105"/>
        </w:rPr>
        <w:t>students</w:t>
      </w:r>
      <w:r>
        <w:rPr>
          <w:spacing w:val="-21"/>
          <w:w w:val="105"/>
        </w:rPr>
        <w:t xml:space="preserve"> </w:t>
      </w:r>
      <w:r>
        <w:rPr>
          <w:w w:val="105"/>
        </w:rPr>
        <w:t>do</w:t>
      </w:r>
      <w:r>
        <w:rPr>
          <w:spacing w:val="-21"/>
          <w:w w:val="105"/>
        </w:rPr>
        <w:t xml:space="preserve"> </w:t>
      </w:r>
      <w:r>
        <w:rPr>
          <w:w w:val="105"/>
        </w:rPr>
        <w:t>not</w:t>
      </w:r>
      <w:r>
        <w:rPr>
          <w:spacing w:val="-21"/>
          <w:w w:val="105"/>
        </w:rPr>
        <w:t xml:space="preserve"> </w:t>
      </w:r>
      <w:r>
        <w:rPr>
          <w:w w:val="105"/>
        </w:rPr>
        <w:t>have to</w:t>
      </w:r>
      <w:r>
        <w:rPr>
          <w:spacing w:val="-26"/>
          <w:w w:val="105"/>
        </w:rPr>
        <w:t xml:space="preserve"> </w:t>
      </w:r>
      <w:r>
        <w:rPr>
          <w:w w:val="105"/>
        </w:rPr>
        <w:t>be</w:t>
      </w:r>
      <w:r>
        <w:rPr>
          <w:spacing w:val="-26"/>
          <w:w w:val="105"/>
        </w:rPr>
        <w:t xml:space="preserve"> </w:t>
      </w:r>
      <w:r>
        <w:rPr>
          <w:w w:val="105"/>
        </w:rPr>
        <w:t>certified</w:t>
      </w:r>
      <w:r>
        <w:rPr>
          <w:spacing w:val="-26"/>
          <w:w w:val="105"/>
        </w:rPr>
        <w:t xml:space="preserve"> </w:t>
      </w:r>
      <w:r>
        <w:rPr>
          <w:w w:val="105"/>
        </w:rPr>
        <w:t>to</w:t>
      </w:r>
      <w:r>
        <w:rPr>
          <w:spacing w:val="-26"/>
          <w:w w:val="105"/>
        </w:rPr>
        <w:t xml:space="preserve"> </w:t>
      </w:r>
      <w:r>
        <w:rPr>
          <w:w w:val="105"/>
        </w:rPr>
        <w:t>work.</w:t>
      </w:r>
      <w:r>
        <w:rPr>
          <w:spacing w:val="-26"/>
          <w:w w:val="105"/>
        </w:rPr>
        <w:t xml:space="preserve"> </w:t>
      </w:r>
      <w:r>
        <w:rPr>
          <w:w w:val="105"/>
        </w:rPr>
        <w:t>It</w:t>
      </w:r>
      <w:r>
        <w:rPr>
          <w:spacing w:val="-26"/>
          <w:w w:val="105"/>
        </w:rPr>
        <w:t xml:space="preserve"> </w:t>
      </w:r>
      <w:r>
        <w:rPr>
          <w:w w:val="105"/>
        </w:rPr>
        <w:t>is</w:t>
      </w:r>
      <w:r>
        <w:rPr>
          <w:spacing w:val="-26"/>
          <w:w w:val="105"/>
        </w:rPr>
        <w:t xml:space="preserve"> </w:t>
      </w:r>
      <w:r>
        <w:rPr>
          <w:w w:val="105"/>
        </w:rPr>
        <w:t>up</w:t>
      </w:r>
      <w:r>
        <w:rPr>
          <w:spacing w:val="-26"/>
          <w:w w:val="105"/>
        </w:rPr>
        <w:t xml:space="preserve"> </w:t>
      </w:r>
      <w:r>
        <w:rPr>
          <w:w w:val="105"/>
        </w:rPr>
        <w:t>to</w:t>
      </w:r>
      <w:r>
        <w:rPr>
          <w:spacing w:val="-26"/>
          <w:w w:val="105"/>
        </w:rPr>
        <w:t xml:space="preserve"> </w:t>
      </w:r>
      <w:r>
        <w:rPr>
          <w:w w:val="105"/>
        </w:rPr>
        <w:t>the</w:t>
      </w:r>
      <w:r>
        <w:rPr>
          <w:spacing w:val="-26"/>
          <w:w w:val="105"/>
        </w:rPr>
        <w:t xml:space="preserve"> </w:t>
      </w:r>
      <w:r>
        <w:rPr>
          <w:w w:val="105"/>
        </w:rPr>
        <w:t>employer</w:t>
      </w:r>
      <w:r>
        <w:rPr>
          <w:spacing w:val="-26"/>
          <w:w w:val="105"/>
        </w:rPr>
        <w:t xml:space="preserve"> </w:t>
      </w:r>
      <w:r>
        <w:rPr>
          <w:w w:val="105"/>
        </w:rPr>
        <w:t>to</w:t>
      </w:r>
      <w:r>
        <w:rPr>
          <w:spacing w:val="-26"/>
          <w:w w:val="105"/>
        </w:rPr>
        <w:t xml:space="preserve"> </w:t>
      </w:r>
      <w:r>
        <w:rPr>
          <w:w w:val="105"/>
        </w:rPr>
        <w:t>require</w:t>
      </w:r>
      <w:r>
        <w:rPr>
          <w:spacing w:val="-26"/>
          <w:w w:val="105"/>
        </w:rPr>
        <w:t xml:space="preserve"> </w:t>
      </w:r>
      <w:r>
        <w:rPr>
          <w:w w:val="105"/>
        </w:rPr>
        <w:t>certification</w:t>
      </w:r>
      <w:r>
        <w:rPr>
          <w:spacing w:val="-26"/>
          <w:w w:val="105"/>
        </w:rPr>
        <w:t xml:space="preserve"> </w:t>
      </w:r>
      <w:r>
        <w:rPr>
          <w:w w:val="105"/>
        </w:rPr>
        <w:t>or</w:t>
      </w:r>
      <w:r>
        <w:rPr>
          <w:spacing w:val="-26"/>
          <w:w w:val="105"/>
        </w:rPr>
        <w:t xml:space="preserve"> </w:t>
      </w:r>
      <w:r>
        <w:rPr>
          <w:w w:val="105"/>
        </w:rPr>
        <w:t>if</w:t>
      </w:r>
      <w:r>
        <w:rPr>
          <w:spacing w:val="-26"/>
          <w:w w:val="105"/>
        </w:rPr>
        <w:t xml:space="preserve"> </w:t>
      </w:r>
      <w:r>
        <w:rPr>
          <w:w w:val="105"/>
        </w:rPr>
        <w:t>they</w:t>
      </w:r>
      <w:r>
        <w:rPr>
          <w:spacing w:val="-26"/>
          <w:w w:val="105"/>
        </w:rPr>
        <w:t xml:space="preserve"> </w:t>
      </w:r>
      <w:r>
        <w:rPr>
          <w:w w:val="105"/>
        </w:rPr>
        <w:t>will accept hands on experience.</w:t>
      </w:r>
    </w:p>
    <w:p w14:paraId="688E9B89" w14:textId="77777777" w:rsidR="00A83A30" w:rsidRDefault="00A83A30">
      <w:pPr>
        <w:pStyle w:val="BodyText"/>
        <w:spacing w:before="44"/>
      </w:pPr>
    </w:p>
    <w:p w14:paraId="41F1D087" w14:textId="77777777" w:rsidR="00A83A30" w:rsidRDefault="00C90333">
      <w:pPr>
        <w:pStyle w:val="BodyText"/>
        <w:spacing w:line="271" w:lineRule="auto"/>
        <w:ind w:left="519" w:right="525"/>
      </w:pPr>
      <w:r>
        <w:rPr>
          <w:w w:val="105"/>
        </w:rPr>
        <w:t>Students</w:t>
      </w:r>
      <w:r>
        <w:rPr>
          <w:spacing w:val="-6"/>
          <w:w w:val="105"/>
        </w:rPr>
        <w:t xml:space="preserve"> </w:t>
      </w:r>
      <w:r>
        <w:rPr>
          <w:w w:val="105"/>
        </w:rPr>
        <w:t>who</w:t>
      </w:r>
      <w:r>
        <w:rPr>
          <w:spacing w:val="-6"/>
          <w:w w:val="105"/>
        </w:rPr>
        <w:t xml:space="preserve"> </w:t>
      </w:r>
      <w:r>
        <w:rPr>
          <w:w w:val="105"/>
        </w:rPr>
        <w:t>elect</w:t>
      </w:r>
      <w:r>
        <w:rPr>
          <w:spacing w:val="-6"/>
          <w:w w:val="105"/>
        </w:rPr>
        <w:t xml:space="preserve"> </w:t>
      </w:r>
      <w:r>
        <w:rPr>
          <w:w w:val="105"/>
        </w:rPr>
        <w:t>for</w:t>
      </w:r>
      <w:r>
        <w:rPr>
          <w:spacing w:val="-6"/>
          <w:w w:val="105"/>
        </w:rPr>
        <w:t xml:space="preserve"> </w:t>
      </w:r>
      <w:r>
        <w:rPr>
          <w:w w:val="105"/>
        </w:rPr>
        <w:t>the</w:t>
      </w:r>
      <w:r>
        <w:rPr>
          <w:spacing w:val="-6"/>
          <w:w w:val="105"/>
        </w:rPr>
        <w:t xml:space="preserve"> </w:t>
      </w:r>
      <w:r>
        <w:rPr>
          <w:w w:val="105"/>
        </w:rPr>
        <w:t>hybrid</w:t>
      </w:r>
      <w:r>
        <w:rPr>
          <w:spacing w:val="-6"/>
          <w:w w:val="105"/>
        </w:rPr>
        <w:t xml:space="preserve"> </w:t>
      </w:r>
      <w:r>
        <w:rPr>
          <w:w w:val="105"/>
        </w:rPr>
        <w:t>course</w:t>
      </w:r>
      <w:r>
        <w:rPr>
          <w:spacing w:val="-6"/>
          <w:w w:val="105"/>
        </w:rPr>
        <w:t xml:space="preserve"> </w:t>
      </w:r>
      <w:r>
        <w:rPr>
          <w:w w:val="105"/>
        </w:rPr>
        <w:t>option</w:t>
      </w:r>
      <w:r>
        <w:rPr>
          <w:spacing w:val="-6"/>
          <w:w w:val="105"/>
        </w:rPr>
        <w:t xml:space="preserve"> </w:t>
      </w:r>
      <w:r>
        <w:rPr>
          <w:w w:val="105"/>
        </w:rPr>
        <w:t>can</w:t>
      </w:r>
      <w:r>
        <w:rPr>
          <w:spacing w:val="-6"/>
          <w:w w:val="105"/>
        </w:rPr>
        <w:t xml:space="preserve"> </w:t>
      </w:r>
      <w:r>
        <w:rPr>
          <w:w w:val="105"/>
        </w:rPr>
        <w:t>expect</w:t>
      </w:r>
      <w:r>
        <w:rPr>
          <w:spacing w:val="-6"/>
          <w:w w:val="105"/>
        </w:rPr>
        <w:t xml:space="preserve"> </w:t>
      </w:r>
      <w:r>
        <w:rPr>
          <w:w w:val="105"/>
        </w:rPr>
        <w:t>to</w:t>
      </w:r>
      <w:r>
        <w:rPr>
          <w:spacing w:val="-6"/>
          <w:w w:val="105"/>
        </w:rPr>
        <w:t xml:space="preserve"> </w:t>
      </w:r>
      <w:r>
        <w:rPr>
          <w:w w:val="105"/>
        </w:rPr>
        <w:t>engage</w:t>
      </w:r>
      <w:r>
        <w:rPr>
          <w:spacing w:val="-6"/>
          <w:w w:val="105"/>
        </w:rPr>
        <w:t xml:space="preserve"> </w:t>
      </w:r>
      <w:r>
        <w:rPr>
          <w:w w:val="105"/>
        </w:rPr>
        <w:t>in</w:t>
      </w:r>
      <w:r>
        <w:rPr>
          <w:spacing w:val="-6"/>
          <w:w w:val="105"/>
        </w:rPr>
        <w:t xml:space="preserve"> </w:t>
      </w:r>
      <w:r>
        <w:rPr>
          <w:w w:val="105"/>
        </w:rPr>
        <w:t>online leaning</w:t>
      </w:r>
      <w:r>
        <w:rPr>
          <w:spacing w:val="-20"/>
          <w:w w:val="105"/>
        </w:rPr>
        <w:t xml:space="preserve"> </w:t>
      </w:r>
      <w:r>
        <w:rPr>
          <w:w w:val="105"/>
        </w:rPr>
        <w:t>for</w:t>
      </w:r>
      <w:r>
        <w:rPr>
          <w:spacing w:val="-20"/>
          <w:w w:val="105"/>
        </w:rPr>
        <w:t xml:space="preserve"> </w:t>
      </w:r>
      <w:r>
        <w:rPr>
          <w:w w:val="105"/>
        </w:rPr>
        <w:t>the</w:t>
      </w:r>
      <w:r>
        <w:rPr>
          <w:spacing w:val="-20"/>
          <w:w w:val="105"/>
        </w:rPr>
        <w:t xml:space="preserve"> </w:t>
      </w:r>
      <w:r>
        <w:rPr>
          <w:w w:val="105"/>
        </w:rPr>
        <w:t>classroom/</w:t>
      </w:r>
      <w:r>
        <w:rPr>
          <w:spacing w:val="-20"/>
          <w:w w:val="105"/>
        </w:rPr>
        <w:t xml:space="preserve"> </w:t>
      </w:r>
      <w:r>
        <w:rPr>
          <w:w w:val="105"/>
        </w:rPr>
        <w:t>theory</w:t>
      </w:r>
      <w:r>
        <w:rPr>
          <w:spacing w:val="-20"/>
          <w:w w:val="105"/>
        </w:rPr>
        <w:t xml:space="preserve"> </w:t>
      </w:r>
      <w:r>
        <w:rPr>
          <w:w w:val="105"/>
        </w:rPr>
        <w:t>portion</w:t>
      </w:r>
      <w:r>
        <w:rPr>
          <w:spacing w:val="-20"/>
          <w:w w:val="105"/>
        </w:rPr>
        <w:t xml:space="preserve"> </w:t>
      </w:r>
      <w:r>
        <w:rPr>
          <w:w w:val="105"/>
        </w:rPr>
        <w:t>of</w:t>
      </w:r>
      <w:r>
        <w:rPr>
          <w:spacing w:val="-20"/>
          <w:w w:val="105"/>
        </w:rPr>
        <w:t xml:space="preserve"> </w:t>
      </w:r>
      <w:r>
        <w:rPr>
          <w:w w:val="105"/>
        </w:rPr>
        <w:t>the</w:t>
      </w:r>
      <w:r>
        <w:rPr>
          <w:spacing w:val="-20"/>
          <w:w w:val="105"/>
        </w:rPr>
        <w:t xml:space="preserve"> </w:t>
      </w:r>
      <w:r>
        <w:rPr>
          <w:w w:val="105"/>
        </w:rPr>
        <w:t>course.</w:t>
      </w:r>
      <w:r>
        <w:rPr>
          <w:spacing w:val="-20"/>
          <w:w w:val="105"/>
        </w:rPr>
        <w:t xml:space="preserve"> </w:t>
      </w:r>
      <w:r>
        <w:rPr>
          <w:w w:val="105"/>
        </w:rPr>
        <w:t>Online</w:t>
      </w:r>
      <w:r>
        <w:rPr>
          <w:spacing w:val="-20"/>
          <w:w w:val="105"/>
        </w:rPr>
        <w:t xml:space="preserve"> </w:t>
      </w:r>
      <w:r>
        <w:rPr>
          <w:w w:val="105"/>
        </w:rPr>
        <w:t>learning</w:t>
      </w:r>
      <w:r>
        <w:rPr>
          <w:spacing w:val="-20"/>
          <w:w w:val="105"/>
        </w:rPr>
        <w:t xml:space="preserve"> </w:t>
      </w:r>
      <w:r>
        <w:rPr>
          <w:w w:val="105"/>
        </w:rPr>
        <w:t>will</w:t>
      </w:r>
      <w:r>
        <w:rPr>
          <w:spacing w:val="-20"/>
          <w:w w:val="105"/>
        </w:rPr>
        <w:t xml:space="preserve"> </w:t>
      </w:r>
      <w:r>
        <w:rPr>
          <w:w w:val="105"/>
        </w:rPr>
        <w:t>be</w:t>
      </w:r>
      <w:r>
        <w:rPr>
          <w:spacing w:val="-20"/>
          <w:w w:val="105"/>
        </w:rPr>
        <w:t xml:space="preserve"> </w:t>
      </w:r>
      <w:r>
        <w:rPr>
          <w:w w:val="105"/>
        </w:rPr>
        <w:t>live lecture</w:t>
      </w:r>
      <w:r>
        <w:rPr>
          <w:spacing w:val="-5"/>
          <w:w w:val="105"/>
        </w:rPr>
        <w:t xml:space="preserve"> </w:t>
      </w:r>
      <w:r>
        <w:rPr>
          <w:w w:val="105"/>
        </w:rPr>
        <w:t>conducted</w:t>
      </w:r>
      <w:r>
        <w:rPr>
          <w:spacing w:val="-5"/>
          <w:w w:val="105"/>
        </w:rPr>
        <w:t xml:space="preserve"> </w:t>
      </w:r>
      <w:r>
        <w:rPr>
          <w:w w:val="105"/>
        </w:rPr>
        <w:t>via</w:t>
      </w:r>
      <w:r>
        <w:rPr>
          <w:spacing w:val="-5"/>
          <w:w w:val="105"/>
        </w:rPr>
        <w:t xml:space="preserve"> </w:t>
      </w:r>
      <w:r>
        <w:rPr>
          <w:w w:val="105"/>
        </w:rPr>
        <w:t>Zoom.</w:t>
      </w:r>
      <w:r>
        <w:rPr>
          <w:spacing w:val="-5"/>
          <w:w w:val="105"/>
        </w:rPr>
        <w:t xml:space="preserve"> </w:t>
      </w:r>
      <w:r>
        <w:rPr>
          <w:w w:val="105"/>
        </w:rPr>
        <w:t>Students</w:t>
      </w:r>
      <w:r>
        <w:rPr>
          <w:spacing w:val="-5"/>
          <w:w w:val="105"/>
        </w:rPr>
        <w:t xml:space="preserve"> </w:t>
      </w:r>
      <w:r>
        <w:rPr>
          <w:w w:val="105"/>
        </w:rPr>
        <w:t>will</w:t>
      </w:r>
      <w:r>
        <w:rPr>
          <w:spacing w:val="-5"/>
          <w:w w:val="105"/>
        </w:rPr>
        <w:t xml:space="preserve"> </w:t>
      </w:r>
      <w:r>
        <w:rPr>
          <w:w w:val="105"/>
        </w:rPr>
        <w:t>conduct</w:t>
      </w:r>
      <w:r>
        <w:rPr>
          <w:spacing w:val="-5"/>
          <w:w w:val="105"/>
        </w:rPr>
        <w:t xml:space="preserve"> </w:t>
      </w:r>
      <w:r>
        <w:rPr>
          <w:w w:val="105"/>
        </w:rPr>
        <w:t>live</w:t>
      </w:r>
      <w:r>
        <w:rPr>
          <w:spacing w:val="-5"/>
          <w:w w:val="105"/>
        </w:rPr>
        <w:t xml:space="preserve"> </w:t>
      </w:r>
      <w:r>
        <w:rPr>
          <w:w w:val="105"/>
        </w:rPr>
        <w:t>assessments</w:t>
      </w:r>
      <w:r>
        <w:rPr>
          <w:spacing w:val="-5"/>
          <w:w w:val="105"/>
        </w:rPr>
        <w:t xml:space="preserve"> </w:t>
      </w:r>
      <w:r>
        <w:rPr>
          <w:w w:val="105"/>
        </w:rPr>
        <w:t>through gamification</w:t>
      </w:r>
      <w:r>
        <w:rPr>
          <w:spacing w:val="-21"/>
          <w:w w:val="105"/>
        </w:rPr>
        <w:t xml:space="preserve"> </w:t>
      </w:r>
      <w:r>
        <w:rPr>
          <w:w w:val="105"/>
        </w:rPr>
        <w:t>while</w:t>
      </w:r>
      <w:r>
        <w:rPr>
          <w:spacing w:val="-21"/>
          <w:w w:val="105"/>
        </w:rPr>
        <w:t xml:space="preserve"> </w:t>
      </w:r>
      <w:r>
        <w:rPr>
          <w:w w:val="105"/>
        </w:rPr>
        <w:t>in</w:t>
      </w:r>
      <w:r>
        <w:rPr>
          <w:spacing w:val="-21"/>
          <w:w w:val="105"/>
        </w:rPr>
        <w:t xml:space="preserve"> </w:t>
      </w:r>
      <w:r>
        <w:rPr>
          <w:w w:val="105"/>
        </w:rPr>
        <w:t>lecture.</w:t>
      </w:r>
      <w:r>
        <w:rPr>
          <w:spacing w:val="-21"/>
          <w:w w:val="105"/>
        </w:rPr>
        <w:t xml:space="preserve"> </w:t>
      </w:r>
      <w:r>
        <w:rPr>
          <w:w w:val="105"/>
        </w:rPr>
        <w:t>Students</w:t>
      </w:r>
      <w:r>
        <w:rPr>
          <w:spacing w:val="-21"/>
          <w:w w:val="105"/>
        </w:rPr>
        <w:t xml:space="preserve"> </w:t>
      </w:r>
      <w:r>
        <w:rPr>
          <w:w w:val="105"/>
        </w:rPr>
        <w:t>will</w:t>
      </w:r>
      <w:r>
        <w:rPr>
          <w:spacing w:val="-21"/>
          <w:w w:val="105"/>
        </w:rPr>
        <w:t xml:space="preserve"> </w:t>
      </w:r>
      <w:r>
        <w:rPr>
          <w:w w:val="105"/>
        </w:rPr>
        <w:t>also</w:t>
      </w:r>
      <w:r>
        <w:rPr>
          <w:spacing w:val="-21"/>
          <w:w w:val="105"/>
        </w:rPr>
        <w:t xml:space="preserve"> </w:t>
      </w:r>
      <w:r>
        <w:rPr>
          <w:w w:val="105"/>
        </w:rPr>
        <w:t>engage</w:t>
      </w:r>
      <w:r>
        <w:rPr>
          <w:spacing w:val="-21"/>
          <w:w w:val="105"/>
        </w:rPr>
        <w:t xml:space="preserve"> </w:t>
      </w:r>
      <w:r>
        <w:rPr>
          <w:w w:val="105"/>
        </w:rPr>
        <w:t>in</w:t>
      </w:r>
      <w:r>
        <w:rPr>
          <w:spacing w:val="-21"/>
          <w:w w:val="105"/>
        </w:rPr>
        <w:t xml:space="preserve"> </w:t>
      </w:r>
      <w:r>
        <w:rPr>
          <w:w w:val="105"/>
        </w:rPr>
        <w:t>quiz</w:t>
      </w:r>
      <w:r>
        <w:rPr>
          <w:spacing w:val="-21"/>
          <w:w w:val="105"/>
        </w:rPr>
        <w:t xml:space="preserve"> </w:t>
      </w:r>
      <w:r>
        <w:rPr>
          <w:w w:val="105"/>
        </w:rPr>
        <w:t>questions</w:t>
      </w:r>
      <w:r>
        <w:rPr>
          <w:spacing w:val="-21"/>
          <w:w w:val="105"/>
        </w:rPr>
        <w:t xml:space="preserve"> </w:t>
      </w:r>
      <w:r>
        <w:rPr>
          <w:w w:val="105"/>
        </w:rPr>
        <w:t>vis</w:t>
      </w:r>
      <w:r>
        <w:rPr>
          <w:spacing w:val="-21"/>
          <w:w w:val="105"/>
        </w:rPr>
        <w:t xml:space="preserve"> </w:t>
      </w:r>
      <w:r>
        <w:rPr>
          <w:w w:val="105"/>
        </w:rPr>
        <w:t>online forms</w:t>
      </w:r>
      <w:r>
        <w:rPr>
          <w:spacing w:val="-10"/>
          <w:w w:val="105"/>
        </w:rPr>
        <w:t xml:space="preserve"> </w:t>
      </w:r>
      <w:r>
        <w:rPr>
          <w:w w:val="105"/>
        </w:rPr>
        <w:t>that</w:t>
      </w:r>
      <w:r>
        <w:rPr>
          <w:spacing w:val="-10"/>
          <w:w w:val="105"/>
        </w:rPr>
        <w:t xml:space="preserve"> </w:t>
      </w:r>
      <w:r>
        <w:rPr>
          <w:w w:val="105"/>
        </w:rPr>
        <w:t>are</w:t>
      </w:r>
      <w:r>
        <w:rPr>
          <w:spacing w:val="-10"/>
          <w:w w:val="105"/>
        </w:rPr>
        <w:t xml:space="preserve"> </w:t>
      </w:r>
      <w:r>
        <w:rPr>
          <w:w w:val="105"/>
        </w:rPr>
        <w:t>auto</w:t>
      </w:r>
      <w:r>
        <w:rPr>
          <w:spacing w:val="-10"/>
          <w:w w:val="105"/>
        </w:rPr>
        <w:t xml:space="preserve"> </w:t>
      </w:r>
      <w:r>
        <w:rPr>
          <w:w w:val="105"/>
        </w:rPr>
        <w:t>submitted</w:t>
      </w:r>
      <w:r>
        <w:rPr>
          <w:spacing w:val="-10"/>
          <w:w w:val="105"/>
        </w:rPr>
        <w:t xml:space="preserve"> </w:t>
      </w:r>
      <w:r>
        <w:rPr>
          <w:w w:val="105"/>
        </w:rPr>
        <w:t>to</w:t>
      </w:r>
      <w:r>
        <w:rPr>
          <w:spacing w:val="-10"/>
          <w:w w:val="105"/>
        </w:rPr>
        <w:t xml:space="preserve"> </w:t>
      </w:r>
      <w:r>
        <w:rPr>
          <w:w w:val="105"/>
        </w:rPr>
        <w:t>their</w:t>
      </w:r>
      <w:r>
        <w:rPr>
          <w:spacing w:val="-10"/>
          <w:w w:val="105"/>
        </w:rPr>
        <w:t xml:space="preserve"> </w:t>
      </w:r>
      <w:r>
        <w:rPr>
          <w:w w:val="105"/>
        </w:rPr>
        <w:t>instructor.</w:t>
      </w:r>
      <w:r>
        <w:rPr>
          <w:spacing w:val="-10"/>
          <w:w w:val="105"/>
        </w:rPr>
        <w:t xml:space="preserve"> </w:t>
      </w:r>
      <w:r>
        <w:rPr>
          <w:w w:val="105"/>
        </w:rPr>
        <w:t>These</w:t>
      </w:r>
      <w:r>
        <w:rPr>
          <w:spacing w:val="-10"/>
          <w:w w:val="105"/>
        </w:rPr>
        <w:t xml:space="preserve"> </w:t>
      </w:r>
      <w:r>
        <w:rPr>
          <w:w w:val="105"/>
        </w:rPr>
        <w:t>items</w:t>
      </w:r>
      <w:r>
        <w:rPr>
          <w:spacing w:val="-10"/>
          <w:w w:val="105"/>
        </w:rPr>
        <w:t xml:space="preserve"> </w:t>
      </w:r>
      <w:r>
        <w:rPr>
          <w:w w:val="105"/>
        </w:rPr>
        <w:t>along</w:t>
      </w:r>
      <w:r>
        <w:rPr>
          <w:spacing w:val="-10"/>
          <w:w w:val="105"/>
        </w:rPr>
        <w:t xml:space="preserve"> </w:t>
      </w:r>
      <w:r>
        <w:rPr>
          <w:w w:val="105"/>
        </w:rPr>
        <w:t>with</w:t>
      </w:r>
      <w:r>
        <w:rPr>
          <w:spacing w:val="-10"/>
          <w:w w:val="105"/>
        </w:rPr>
        <w:t xml:space="preserve"> </w:t>
      </w:r>
      <w:r>
        <w:rPr>
          <w:w w:val="105"/>
        </w:rPr>
        <w:t xml:space="preserve">course </w:t>
      </w:r>
      <w:r>
        <w:t xml:space="preserve">syllabus and presentations will be in the students learning management system. All </w:t>
      </w:r>
      <w:r>
        <w:rPr>
          <w:w w:val="105"/>
        </w:rPr>
        <w:t>tests</w:t>
      </w:r>
      <w:r>
        <w:rPr>
          <w:spacing w:val="-4"/>
          <w:w w:val="105"/>
        </w:rPr>
        <w:t xml:space="preserve"> </w:t>
      </w:r>
      <w:r>
        <w:rPr>
          <w:w w:val="105"/>
        </w:rPr>
        <w:t>will</w:t>
      </w:r>
      <w:r>
        <w:rPr>
          <w:spacing w:val="-4"/>
          <w:w w:val="105"/>
        </w:rPr>
        <w:t xml:space="preserve"> </w:t>
      </w:r>
      <w:r>
        <w:rPr>
          <w:w w:val="105"/>
        </w:rPr>
        <w:t>be</w:t>
      </w:r>
      <w:r>
        <w:rPr>
          <w:spacing w:val="-4"/>
          <w:w w:val="105"/>
        </w:rPr>
        <w:t xml:space="preserve"> </w:t>
      </w:r>
      <w:r>
        <w:rPr>
          <w:w w:val="105"/>
        </w:rPr>
        <w:t>conducted</w:t>
      </w:r>
      <w:r>
        <w:rPr>
          <w:spacing w:val="-4"/>
          <w:w w:val="105"/>
        </w:rPr>
        <w:t xml:space="preserve"> </w:t>
      </w:r>
      <w:r>
        <w:rPr>
          <w:w w:val="105"/>
        </w:rPr>
        <w:t>in</w:t>
      </w:r>
      <w:r>
        <w:rPr>
          <w:spacing w:val="-4"/>
          <w:w w:val="105"/>
        </w:rPr>
        <w:t xml:space="preserve"> </w:t>
      </w:r>
      <w:r>
        <w:rPr>
          <w:w w:val="105"/>
        </w:rPr>
        <w:t>person</w:t>
      </w:r>
      <w:r>
        <w:rPr>
          <w:spacing w:val="-4"/>
          <w:w w:val="105"/>
        </w:rPr>
        <w:t xml:space="preserve"> </w:t>
      </w:r>
      <w:r>
        <w:rPr>
          <w:w w:val="105"/>
        </w:rPr>
        <w:t>prior</w:t>
      </w:r>
      <w:r>
        <w:rPr>
          <w:spacing w:val="-4"/>
          <w:w w:val="105"/>
        </w:rPr>
        <w:t xml:space="preserve"> </w:t>
      </w:r>
      <w:r>
        <w:rPr>
          <w:w w:val="105"/>
        </w:rPr>
        <w:t>to</w:t>
      </w:r>
      <w:r>
        <w:rPr>
          <w:spacing w:val="-4"/>
          <w:w w:val="105"/>
        </w:rPr>
        <w:t xml:space="preserve"> </w:t>
      </w:r>
      <w:r>
        <w:rPr>
          <w:w w:val="105"/>
        </w:rPr>
        <w:t>the</w:t>
      </w:r>
      <w:r>
        <w:rPr>
          <w:spacing w:val="-4"/>
          <w:w w:val="105"/>
        </w:rPr>
        <w:t xml:space="preserve"> </w:t>
      </w:r>
      <w:r>
        <w:rPr>
          <w:w w:val="105"/>
        </w:rPr>
        <w:t>student’s</w:t>
      </w:r>
      <w:r>
        <w:rPr>
          <w:spacing w:val="-4"/>
          <w:w w:val="105"/>
        </w:rPr>
        <w:t xml:space="preserve"> </w:t>
      </w:r>
      <w:r>
        <w:rPr>
          <w:w w:val="105"/>
        </w:rPr>
        <w:t>lab</w:t>
      </w:r>
      <w:r>
        <w:rPr>
          <w:spacing w:val="-4"/>
          <w:w w:val="105"/>
        </w:rPr>
        <w:t xml:space="preserve"> </w:t>
      </w:r>
      <w:r>
        <w:rPr>
          <w:w w:val="105"/>
        </w:rPr>
        <w:t>experiences.</w:t>
      </w:r>
    </w:p>
    <w:p w14:paraId="74D9AB3F" w14:textId="77777777" w:rsidR="00A83A30" w:rsidRDefault="00A83A30">
      <w:pPr>
        <w:pStyle w:val="BodyText"/>
        <w:spacing w:before="41"/>
      </w:pPr>
    </w:p>
    <w:p w14:paraId="5D8B98C7" w14:textId="77777777" w:rsidR="00A83A30" w:rsidRDefault="00C90333">
      <w:pPr>
        <w:pStyle w:val="BodyText"/>
        <w:spacing w:line="271" w:lineRule="auto"/>
        <w:ind w:left="519" w:right="683"/>
      </w:pPr>
      <w:r>
        <w:rPr>
          <w:w w:val="105"/>
        </w:rPr>
        <w:t>A</w:t>
      </w:r>
      <w:r>
        <w:rPr>
          <w:spacing w:val="-12"/>
          <w:w w:val="105"/>
        </w:rPr>
        <w:t xml:space="preserve"> </w:t>
      </w:r>
      <w:r>
        <w:rPr>
          <w:w w:val="105"/>
        </w:rPr>
        <w:t>certificate</w:t>
      </w:r>
      <w:r>
        <w:rPr>
          <w:spacing w:val="-12"/>
          <w:w w:val="105"/>
        </w:rPr>
        <w:t xml:space="preserve"> </w:t>
      </w:r>
      <w:r>
        <w:rPr>
          <w:w w:val="105"/>
        </w:rPr>
        <w:t>of</w:t>
      </w:r>
      <w:r>
        <w:rPr>
          <w:spacing w:val="-12"/>
          <w:w w:val="105"/>
        </w:rPr>
        <w:t xml:space="preserve"> </w:t>
      </w:r>
      <w:r>
        <w:rPr>
          <w:w w:val="105"/>
        </w:rPr>
        <w:t>completion</w:t>
      </w:r>
      <w:r>
        <w:rPr>
          <w:spacing w:val="-12"/>
          <w:w w:val="105"/>
        </w:rPr>
        <w:t xml:space="preserve"> </w:t>
      </w:r>
      <w:r>
        <w:rPr>
          <w:w w:val="105"/>
        </w:rPr>
        <w:t>is</w:t>
      </w:r>
      <w:r>
        <w:rPr>
          <w:spacing w:val="-12"/>
          <w:w w:val="105"/>
        </w:rPr>
        <w:t xml:space="preserve"> </w:t>
      </w:r>
      <w:r>
        <w:rPr>
          <w:w w:val="105"/>
        </w:rPr>
        <w:t>provided</w:t>
      </w:r>
      <w:r>
        <w:rPr>
          <w:spacing w:val="-12"/>
          <w:w w:val="105"/>
        </w:rPr>
        <w:t xml:space="preserve"> </w:t>
      </w:r>
      <w:r>
        <w:rPr>
          <w:w w:val="105"/>
        </w:rPr>
        <w:t>at</w:t>
      </w:r>
      <w:r>
        <w:rPr>
          <w:spacing w:val="-12"/>
          <w:w w:val="105"/>
        </w:rPr>
        <w:t xml:space="preserve"> </w:t>
      </w:r>
      <w:r>
        <w:rPr>
          <w:w w:val="105"/>
        </w:rPr>
        <w:t>the</w:t>
      </w:r>
      <w:r>
        <w:rPr>
          <w:spacing w:val="-12"/>
          <w:w w:val="105"/>
        </w:rPr>
        <w:t xml:space="preserve"> </w:t>
      </w:r>
      <w:r>
        <w:rPr>
          <w:w w:val="105"/>
        </w:rPr>
        <w:t>end</w:t>
      </w:r>
      <w:r>
        <w:rPr>
          <w:spacing w:val="-12"/>
          <w:w w:val="105"/>
        </w:rPr>
        <w:t xml:space="preserve"> </w:t>
      </w:r>
      <w:r>
        <w:rPr>
          <w:w w:val="105"/>
        </w:rPr>
        <w:t>of</w:t>
      </w:r>
      <w:r>
        <w:rPr>
          <w:spacing w:val="-12"/>
          <w:w w:val="105"/>
        </w:rPr>
        <w:t xml:space="preserve"> </w:t>
      </w:r>
      <w:r>
        <w:rPr>
          <w:w w:val="105"/>
        </w:rPr>
        <w:t>the</w:t>
      </w:r>
      <w:r>
        <w:rPr>
          <w:spacing w:val="-12"/>
          <w:w w:val="105"/>
        </w:rPr>
        <w:t xml:space="preserve"> </w:t>
      </w:r>
      <w:r>
        <w:rPr>
          <w:w w:val="105"/>
        </w:rPr>
        <w:t>course.</w:t>
      </w:r>
      <w:r>
        <w:rPr>
          <w:spacing w:val="-12"/>
          <w:w w:val="105"/>
        </w:rPr>
        <w:t xml:space="preserve"> </w:t>
      </w:r>
      <w:r>
        <w:rPr>
          <w:w w:val="105"/>
        </w:rPr>
        <w:t>Upon</w:t>
      </w:r>
      <w:r>
        <w:rPr>
          <w:spacing w:val="-12"/>
          <w:w w:val="105"/>
        </w:rPr>
        <w:t xml:space="preserve"> </w:t>
      </w:r>
      <w:r>
        <w:rPr>
          <w:w w:val="105"/>
        </w:rPr>
        <w:t>successful completion</w:t>
      </w:r>
      <w:r>
        <w:rPr>
          <w:spacing w:val="-24"/>
          <w:w w:val="105"/>
        </w:rPr>
        <w:t xml:space="preserve"> </w:t>
      </w:r>
      <w:r>
        <w:rPr>
          <w:w w:val="105"/>
        </w:rPr>
        <w:t>of</w:t>
      </w:r>
      <w:r>
        <w:rPr>
          <w:spacing w:val="-24"/>
          <w:w w:val="105"/>
        </w:rPr>
        <w:t xml:space="preserve"> </w:t>
      </w:r>
      <w:r>
        <w:rPr>
          <w:w w:val="105"/>
        </w:rPr>
        <w:t>the</w:t>
      </w:r>
      <w:r>
        <w:rPr>
          <w:spacing w:val="-24"/>
          <w:w w:val="105"/>
        </w:rPr>
        <w:t xml:space="preserve"> </w:t>
      </w:r>
      <w:r>
        <w:rPr>
          <w:w w:val="105"/>
        </w:rPr>
        <w:t>Medical</w:t>
      </w:r>
      <w:r>
        <w:rPr>
          <w:spacing w:val="-24"/>
          <w:w w:val="105"/>
        </w:rPr>
        <w:t xml:space="preserve"> </w:t>
      </w:r>
      <w:r>
        <w:rPr>
          <w:w w:val="105"/>
        </w:rPr>
        <w:t>Assistant</w:t>
      </w:r>
      <w:r>
        <w:rPr>
          <w:spacing w:val="-24"/>
          <w:w w:val="105"/>
        </w:rPr>
        <w:t xml:space="preserve"> </w:t>
      </w:r>
      <w:r>
        <w:rPr>
          <w:w w:val="105"/>
        </w:rPr>
        <w:t>program,</w:t>
      </w:r>
      <w:r>
        <w:rPr>
          <w:spacing w:val="-24"/>
          <w:w w:val="105"/>
        </w:rPr>
        <w:t xml:space="preserve"> </w:t>
      </w:r>
      <w:r>
        <w:rPr>
          <w:w w:val="105"/>
        </w:rPr>
        <w:t>students</w:t>
      </w:r>
      <w:r>
        <w:rPr>
          <w:spacing w:val="-24"/>
          <w:w w:val="105"/>
        </w:rPr>
        <w:t xml:space="preserve"> </w:t>
      </w:r>
      <w:r>
        <w:rPr>
          <w:w w:val="105"/>
        </w:rPr>
        <w:t>will</w:t>
      </w:r>
      <w:r>
        <w:rPr>
          <w:spacing w:val="-24"/>
          <w:w w:val="105"/>
        </w:rPr>
        <w:t xml:space="preserve"> </w:t>
      </w:r>
      <w:r>
        <w:rPr>
          <w:w w:val="105"/>
        </w:rPr>
        <w:t>be</w:t>
      </w:r>
      <w:r>
        <w:rPr>
          <w:spacing w:val="-24"/>
          <w:w w:val="105"/>
        </w:rPr>
        <w:t xml:space="preserve"> </w:t>
      </w:r>
      <w:r>
        <w:rPr>
          <w:w w:val="105"/>
        </w:rPr>
        <w:t>able</w:t>
      </w:r>
      <w:r>
        <w:rPr>
          <w:spacing w:val="-24"/>
          <w:w w:val="105"/>
        </w:rPr>
        <w:t xml:space="preserve"> </w:t>
      </w:r>
      <w:r>
        <w:rPr>
          <w:w w:val="105"/>
        </w:rPr>
        <w:t>to</w:t>
      </w:r>
      <w:r>
        <w:rPr>
          <w:spacing w:val="-24"/>
          <w:w w:val="105"/>
        </w:rPr>
        <w:t xml:space="preserve"> </w:t>
      </w:r>
      <w:r>
        <w:rPr>
          <w:w w:val="105"/>
        </w:rPr>
        <w:t>obtain</w:t>
      </w:r>
      <w:r>
        <w:rPr>
          <w:spacing w:val="-24"/>
          <w:w w:val="105"/>
        </w:rPr>
        <w:t xml:space="preserve"> </w:t>
      </w:r>
      <w:r>
        <w:rPr>
          <w:w w:val="105"/>
        </w:rPr>
        <w:t>jobs as</w:t>
      </w:r>
      <w:r>
        <w:rPr>
          <w:spacing w:val="-13"/>
          <w:w w:val="105"/>
        </w:rPr>
        <w:t xml:space="preserve"> </w:t>
      </w:r>
      <w:r>
        <w:rPr>
          <w:w w:val="105"/>
        </w:rPr>
        <w:t>a</w:t>
      </w:r>
      <w:r>
        <w:rPr>
          <w:spacing w:val="-13"/>
          <w:w w:val="105"/>
        </w:rPr>
        <w:t xml:space="preserve"> </w:t>
      </w:r>
      <w:r>
        <w:rPr>
          <w:w w:val="105"/>
        </w:rPr>
        <w:t>Medical</w:t>
      </w:r>
      <w:r>
        <w:rPr>
          <w:spacing w:val="-13"/>
          <w:w w:val="105"/>
        </w:rPr>
        <w:t xml:space="preserve"> </w:t>
      </w:r>
      <w:r>
        <w:rPr>
          <w:w w:val="105"/>
        </w:rPr>
        <w:t>Assistants,</w:t>
      </w:r>
      <w:r>
        <w:rPr>
          <w:spacing w:val="-13"/>
          <w:w w:val="105"/>
        </w:rPr>
        <w:t xml:space="preserve"> </w:t>
      </w:r>
      <w:r>
        <w:rPr>
          <w:w w:val="105"/>
        </w:rPr>
        <w:t>Phlebotomy</w:t>
      </w:r>
      <w:r>
        <w:rPr>
          <w:spacing w:val="-13"/>
          <w:w w:val="105"/>
        </w:rPr>
        <w:t xml:space="preserve"> </w:t>
      </w:r>
      <w:r>
        <w:rPr>
          <w:w w:val="105"/>
        </w:rPr>
        <w:t>Technicians,</w:t>
      </w:r>
      <w:r>
        <w:rPr>
          <w:spacing w:val="-13"/>
          <w:w w:val="105"/>
        </w:rPr>
        <w:t xml:space="preserve"> </w:t>
      </w:r>
      <w:r>
        <w:rPr>
          <w:w w:val="105"/>
        </w:rPr>
        <w:t>or</w:t>
      </w:r>
      <w:r>
        <w:rPr>
          <w:spacing w:val="-13"/>
          <w:w w:val="105"/>
        </w:rPr>
        <w:t xml:space="preserve"> </w:t>
      </w:r>
      <w:r>
        <w:rPr>
          <w:w w:val="105"/>
        </w:rPr>
        <w:t>EKG</w:t>
      </w:r>
      <w:r>
        <w:rPr>
          <w:spacing w:val="-13"/>
          <w:w w:val="105"/>
        </w:rPr>
        <w:t xml:space="preserve"> </w:t>
      </w:r>
      <w:r>
        <w:rPr>
          <w:w w:val="105"/>
        </w:rPr>
        <w:t>Technicians</w:t>
      </w:r>
      <w:r>
        <w:rPr>
          <w:spacing w:val="-13"/>
          <w:w w:val="105"/>
        </w:rPr>
        <w:t xml:space="preserve"> </w:t>
      </w:r>
      <w:r>
        <w:rPr>
          <w:w w:val="105"/>
        </w:rPr>
        <w:t>in</w:t>
      </w:r>
      <w:r>
        <w:rPr>
          <w:spacing w:val="-13"/>
          <w:w w:val="105"/>
        </w:rPr>
        <w:t xml:space="preserve"> </w:t>
      </w:r>
      <w:r>
        <w:rPr>
          <w:w w:val="105"/>
        </w:rPr>
        <w:t>the following</w:t>
      </w:r>
      <w:r>
        <w:rPr>
          <w:spacing w:val="-11"/>
          <w:w w:val="105"/>
        </w:rPr>
        <w:t xml:space="preserve"> </w:t>
      </w:r>
      <w:r>
        <w:rPr>
          <w:w w:val="105"/>
        </w:rPr>
        <w:t>areas:</w:t>
      </w:r>
    </w:p>
    <w:p w14:paraId="4F71051A" w14:textId="77777777" w:rsidR="00A83A30" w:rsidRDefault="00A83A30">
      <w:pPr>
        <w:spacing w:line="271" w:lineRule="auto"/>
        <w:sectPr w:rsidR="00A83A30">
          <w:footerReference w:type="default" r:id="rId86"/>
          <w:pgSz w:w="12240" w:h="15840"/>
          <w:pgMar w:top="940" w:right="460" w:bottom="280" w:left="460" w:header="0" w:footer="0" w:gutter="0"/>
          <w:cols w:space="720"/>
        </w:sectPr>
      </w:pPr>
    </w:p>
    <w:p w14:paraId="3DDD851F" w14:textId="77777777" w:rsidR="00A83A30" w:rsidRDefault="00C90333">
      <w:pPr>
        <w:pStyle w:val="BodyText"/>
        <w:spacing w:before="190" w:line="271" w:lineRule="auto"/>
        <w:ind w:left="931" w:right="291"/>
      </w:pPr>
      <w:r>
        <w:rPr>
          <w:w w:val="105"/>
        </w:rPr>
        <w:t>Private</w:t>
      </w:r>
      <w:r>
        <w:rPr>
          <w:spacing w:val="-11"/>
          <w:w w:val="105"/>
        </w:rPr>
        <w:t xml:space="preserve"> </w:t>
      </w:r>
      <w:r>
        <w:rPr>
          <w:w w:val="105"/>
        </w:rPr>
        <w:t>practices Urgent</w:t>
      </w:r>
      <w:r>
        <w:rPr>
          <w:spacing w:val="-26"/>
          <w:w w:val="105"/>
        </w:rPr>
        <w:t xml:space="preserve"> </w:t>
      </w:r>
      <w:r>
        <w:rPr>
          <w:w w:val="105"/>
        </w:rPr>
        <w:t>Care</w:t>
      </w:r>
      <w:r>
        <w:rPr>
          <w:spacing w:val="-26"/>
          <w:w w:val="105"/>
        </w:rPr>
        <w:t xml:space="preserve"> </w:t>
      </w:r>
      <w:r>
        <w:rPr>
          <w:w w:val="105"/>
        </w:rPr>
        <w:t>Clinics</w:t>
      </w:r>
    </w:p>
    <w:p w14:paraId="7648C575" w14:textId="77777777" w:rsidR="00A83A30" w:rsidRDefault="00C90333">
      <w:pPr>
        <w:pStyle w:val="BodyText"/>
        <w:spacing w:line="271" w:lineRule="auto"/>
        <w:ind w:left="931"/>
      </w:pPr>
      <w:r>
        <w:rPr>
          <w:w w:val="105"/>
        </w:rPr>
        <w:t>Outpatient</w:t>
      </w:r>
      <w:r>
        <w:rPr>
          <w:spacing w:val="-27"/>
          <w:w w:val="105"/>
        </w:rPr>
        <w:t xml:space="preserve"> </w:t>
      </w:r>
      <w:r>
        <w:rPr>
          <w:w w:val="105"/>
        </w:rPr>
        <w:t>Care</w:t>
      </w:r>
      <w:r>
        <w:rPr>
          <w:spacing w:val="-27"/>
          <w:w w:val="105"/>
        </w:rPr>
        <w:t xml:space="preserve"> </w:t>
      </w:r>
      <w:r>
        <w:rPr>
          <w:w w:val="105"/>
        </w:rPr>
        <w:t>Facilities Primary Care Offices</w:t>
      </w:r>
    </w:p>
    <w:p w14:paraId="60CC197B" w14:textId="77777777" w:rsidR="00A83A30" w:rsidRDefault="00C90333">
      <w:pPr>
        <w:pStyle w:val="BodyText"/>
        <w:spacing w:before="190" w:line="271" w:lineRule="auto"/>
        <w:ind w:left="931" w:right="2044"/>
      </w:pPr>
      <w:r>
        <w:br w:type="column"/>
      </w:r>
      <w:r>
        <w:rPr>
          <w:w w:val="105"/>
        </w:rPr>
        <w:t>VA</w:t>
      </w:r>
      <w:r>
        <w:rPr>
          <w:spacing w:val="-11"/>
          <w:w w:val="105"/>
        </w:rPr>
        <w:t xml:space="preserve"> </w:t>
      </w:r>
      <w:r>
        <w:rPr>
          <w:w w:val="105"/>
        </w:rPr>
        <w:t>clinics/hospitals Mobile</w:t>
      </w:r>
      <w:r>
        <w:rPr>
          <w:spacing w:val="-11"/>
          <w:w w:val="105"/>
        </w:rPr>
        <w:t xml:space="preserve"> </w:t>
      </w:r>
      <w:r>
        <w:rPr>
          <w:w w:val="105"/>
        </w:rPr>
        <w:t xml:space="preserve">Clinics </w:t>
      </w:r>
      <w:r>
        <w:rPr>
          <w:spacing w:val="-2"/>
          <w:w w:val="105"/>
        </w:rPr>
        <w:t>Paramedical</w:t>
      </w:r>
      <w:r>
        <w:rPr>
          <w:spacing w:val="-30"/>
          <w:w w:val="105"/>
        </w:rPr>
        <w:t xml:space="preserve"> </w:t>
      </w:r>
      <w:r>
        <w:rPr>
          <w:spacing w:val="-2"/>
          <w:w w:val="105"/>
        </w:rPr>
        <w:t>examiners</w:t>
      </w:r>
    </w:p>
    <w:p w14:paraId="10FA66D1" w14:textId="77777777" w:rsidR="00A83A30" w:rsidRDefault="00A83A30">
      <w:pPr>
        <w:spacing w:line="271" w:lineRule="auto"/>
        <w:sectPr w:rsidR="00A83A30">
          <w:type w:val="continuous"/>
          <w:pgSz w:w="12240" w:h="15840"/>
          <w:pgMar w:top="1800" w:right="460" w:bottom="280" w:left="460" w:header="0" w:footer="0" w:gutter="0"/>
          <w:cols w:num="2" w:space="720" w:equalWidth="0">
            <w:col w:w="4145" w:space="1296"/>
            <w:col w:w="5879"/>
          </w:cols>
        </w:sectPr>
      </w:pPr>
    </w:p>
    <w:p w14:paraId="71471F50" w14:textId="77777777" w:rsidR="00A83A30" w:rsidRDefault="00C90333">
      <w:pPr>
        <w:pStyle w:val="BodyText"/>
        <w:spacing w:before="245"/>
        <w:rPr>
          <w:sz w:val="23"/>
        </w:rPr>
      </w:pPr>
      <w:r>
        <w:rPr>
          <w:noProof/>
          <w:lang w:val="en-PH" w:eastAsia="en-PH"/>
        </w:rPr>
        <mc:AlternateContent>
          <mc:Choice Requires="wpg">
            <w:drawing>
              <wp:anchor distT="0" distB="0" distL="0" distR="0" simplePos="0" relativeHeight="486498304" behindDoc="1" locked="0" layoutInCell="1" allowOverlap="1" wp14:anchorId="0EE28C0C" wp14:editId="242361FB">
                <wp:simplePos x="0" y="0"/>
                <wp:positionH relativeFrom="page">
                  <wp:posOffset>0</wp:posOffset>
                </wp:positionH>
                <wp:positionV relativeFrom="page">
                  <wp:posOffset>0</wp:posOffset>
                </wp:positionV>
                <wp:extent cx="7772400" cy="10058400"/>
                <wp:effectExtent l="0" t="0" r="0" b="0"/>
                <wp:wrapNone/>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wps:wsp>
                        <wps:cNvPr id="187" name="Graphic 187"/>
                        <wps:cNvSpPr/>
                        <wps:spPr>
                          <a:xfrm>
                            <a:off x="0" y="2194809"/>
                            <a:ext cx="7772400" cy="7863840"/>
                          </a:xfrm>
                          <a:custGeom>
                            <a:avLst/>
                            <a:gdLst/>
                            <a:ahLst/>
                            <a:cxnLst/>
                            <a:rect l="l" t="t" r="r" b="b"/>
                            <a:pathLst>
                              <a:path w="7772400" h="7863840">
                                <a:moveTo>
                                  <a:pt x="0" y="7863590"/>
                                </a:moveTo>
                                <a:lnTo>
                                  <a:pt x="7772400" y="7863590"/>
                                </a:lnTo>
                                <a:lnTo>
                                  <a:pt x="7772400" y="0"/>
                                </a:lnTo>
                                <a:lnTo>
                                  <a:pt x="0" y="0"/>
                                </a:lnTo>
                                <a:lnTo>
                                  <a:pt x="0" y="7863590"/>
                                </a:lnTo>
                                <a:close/>
                              </a:path>
                            </a:pathLst>
                          </a:custGeom>
                          <a:solidFill>
                            <a:srgbClr val="D9DEF7"/>
                          </a:solidFill>
                        </wps:spPr>
                        <wps:bodyPr wrap="square" lIns="0" tIns="0" rIns="0" bIns="0" rtlCol="0">
                          <a:prstTxWarp prst="textNoShape">
                            <a:avLst/>
                          </a:prstTxWarp>
                          <a:noAutofit/>
                        </wps:bodyPr>
                      </wps:wsp>
                      <wps:wsp>
                        <wps:cNvPr id="188" name="Graphic 188"/>
                        <wps:cNvSpPr/>
                        <wps:spPr>
                          <a:xfrm>
                            <a:off x="0" y="0"/>
                            <a:ext cx="7772400" cy="2195195"/>
                          </a:xfrm>
                          <a:custGeom>
                            <a:avLst/>
                            <a:gdLst/>
                            <a:ahLst/>
                            <a:cxnLst/>
                            <a:rect l="l" t="t" r="r" b="b"/>
                            <a:pathLst>
                              <a:path w="7772400" h="2195195">
                                <a:moveTo>
                                  <a:pt x="0" y="0"/>
                                </a:moveTo>
                                <a:lnTo>
                                  <a:pt x="7772399" y="0"/>
                                </a:lnTo>
                                <a:lnTo>
                                  <a:pt x="7772399" y="2194809"/>
                                </a:lnTo>
                                <a:lnTo>
                                  <a:pt x="0" y="2194809"/>
                                </a:lnTo>
                                <a:lnTo>
                                  <a:pt x="0" y="0"/>
                                </a:lnTo>
                                <a:close/>
                              </a:path>
                            </a:pathLst>
                          </a:custGeom>
                          <a:solidFill>
                            <a:srgbClr val="4B61E3"/>
                          </a:solidFill>
                        </wps:spPr>
                        <wps:bodyPr wrap="square" lIns="0" tIns="0" rIns="0" bIns="0" rtlCol="0">
                          <a:prstTxWarp prst="textNoShape">
                            <a:avLst/>
                          </a:prstTxWarp>
                          <a:noAutofit/>
                        </wps:bodyPr>
                      </wps:wsp>
                      <pic:pic xmlns:pic="http://schemas.openxmlformats.org/drawingml/2006/picture">
                        <pic:nvPicPr>
                          <pic:cNvPr id="189" name="Image 189"/>
                          <pic:cNvPicPr/>
                        </pic:nvPicPr>
                        <pic:blipFill>
                          <a:blip r:embed="rId87" cstate="print"/>
                          <a:stretch>
                            <a:fillRect/>
                          </a:stretch>
                        </pic:blipFill>
                        <pic:spPr>
                          <a:xfrm>
                            <a:off x="624596" y="0"/>
                            <a:ext cx="3297701" cy="2190749"/>
                          </a:xfrm>
                          <a:prstGeom prst="rect">
                            <a:avLst/>
                          </a:prstGeom>
                        </pic:spPr>
                      </pic:pic>
                      <wps:wsp>
                        <wps:cNvPr id="190" name="Graphic 190"/>
                        <wps:cNvSpPr/>
                        <wps:spPr>
                          <a:xfrm>
                            <a:off x="719836" y="8473440"/>
                            <a:ext cx="3502660" cy="676275"/>
                          </a:xfrm>
                          <a:custGeom>
                            <a:avLst/>
                            <a:gdLst/>
                            <a:ahLst/>
                            <a:cxnLst/>
                            <a:rect l="l" t="t" r="r" b="b"/>
                            <a:pathLst>
                              <a:path w="3502660" h="676275">
                                <a:moveTo>
                                  <a:pt x="47625" y="649312"/>
                                </a:moveTo>
                                <a:lnTo>
                                  <a:pt x="26974" y="628650"/>
                                </a:lnTo>
                                <a:lnTo>
                                  <a:pt x="20662" y="628650"/>
                                </a:lnTo>
                                <a:lnTo>
                                  <a:pt x="0" y="649312"/>
                                </a:lnTo>
                                <a:lnTo>
                                  <a:pt x="0" y="655624"/>
                                </a:lnTo>
                                <a:lnTo>
                                  <a:pt x="20662" y="676275"/>
                                </a:lnTo>
                                <a:lnTo>
                                  <a:pt x="26974" y="676275"/>
                                </a:lnTo>
                                <a:lnTo>
                                  <a:pt x="47625" y="655624"/>
                                </a:lnTo>
                                <a:lnTo>
                                  <a:pt x="47625" y="652462"/>
                                </a:lnTo>
                                <a:lnTo>
                                  <a:pt x="47625" y="649312"/>
                                </a:lnTo>
                                <a:close/>
                              </a:path>
                              <a:path w="3502660" h="676275">
                                <a:moveTo>
                                  <a:pt x="47625" y="439762"/>
                                </a:moveTo>
                                <a:lnTo>
                                  <a:pt x="26974" y="419100"/>
                                </a:lnTo>
                                <a:lnTo>
                                  <a:pt x="20662" y="419100"/>
                                </a:lnTo>
                                <a:lnTo>
                                  <a:pt x="0" y="439762"/>
                                </a:lnTo>
                                <a:lnTo>
                                  <a:pt x="0" y="446074"/>
                                </a:lnTo>
                                <a:lnTo>
                                  <a:pt x="20662" y="466725"/>
                                </a:lnTo>
                                <a:lnTo>
                                  <a:pt x="26974" y="466725"/>
                                </a:lnTo>
                                <a:lnTo>
                                  <a:pt x="47625" y="446074"/>
                                </a:lnTo>
                                <a:lnTo>
                                  <a:pt x="47625" y="442912"/>
                                </a:lnTo>
                                <a:lnTo>
                                  <a:pt x="47625" y="439762"/>
                                </a:lnTo>
                                <a:close/>
                              </a:path>
                              <a:path w="3502660" h="676275">
                                <a:moveTo>
                                  <a:pt x="47625" y="230212"/>
                                </a:moveTo>
                                <a:lnTo>
                                  <a:pt x="26974" y="209550"/>
                                </a:lnTo>
                                <a:lnTo>
                                  <a:pt x="20662" y="209550"/>
                                </a:lnTo>
                                <a:lnTo>
                                  <a:pt x="0" y="230212"/>
                                </a:lnTo>
                                <a:lnTo>
                                  <a:pt x="0" y="236524"/>
                                </a:lnTo>
                                <a:lnTo>
                                  <a:pt x="20662" y="257175"/>
                                </a:lnTo>
                                <a:lnTo>
                                  <a:pt x="26974" y="257175"/>
                                </a:lnTo>
                                <a:lnTo>
                                  <a:pt x="47625" y="236524"/>
                                </a:lnTo>
                                <a:lnTo>
                                  <a:pt x="47625" y="233362"/>
                                </a:lnTo>
                                <a:lnTo>
                                  <a:pt x="47625" y="230212"/>
                                </a:lnTo>
                                <a:close/>
                              </a:path>
                              <a:path w="3502660" h="676275">
                                <a:moveTo>
                                  <a:pt x="47625" y="20662"/>
                                </a:moveTo>
                                <a:lnTo>
                                  <a:pt x="26974" y="0"/>
                                </a:lnTo>
                                <a:lnTo>
                                  <a:pt x="20662" y="0"/>
                                </a:lnTo>
                                <a:lnTo>
                                  <a:pt x="0" y="20662"/>
                                </a:lnTo>
                                <a:lnTo>
                                  <a:pt x="0" y="26974"/>
                                </a:lnTo>
                                <a:lnTo>
                                  <a:pt x="20662" y="47625"/>
                                </a:lnTo>
                                <a:lnTo>
                                  <a:pt x="26974" y="47625"/>
                                </a:lnTo>
                                <a:lnTo>
                                  <a:pt x="47625" y="26974"/>
                                </a:lnTo>
                                <a:lnTo>
                                  <a:pt x="47625" y="23812"/>
                                </a:lnTo>
                                <a:lnTo>
                                  <a:pt x="47625" y="20662"/>
                                </a:lnTo>
                                <a:close/>
                              </a:path>
                              <a:path w="3502660" h="676275">
                                <a:moveTo>
                                  <a:pt x="3502596" y="439762"/>
                                </a:moveTo>
                                <a:lnTo>
                                  <a:pt x="3481946" y="419100"/>
                                </a:lnTo>
                                <a:lnTo>
                                  <a:pt x="3475621" y="419100"/>
                                </a:lnTo>
                                <a:lnTo>
                                  <a:pt x="3454971" y="439762"/>
                                </a:lnTo>
                                <a:lnTo>
                                  <a:pt x="3454971" y="446074"/>
                                </a:lnTo>
                                <a:lnTo>
                                  <a:pt x="3475621" y="466725"/>
                                </a:lnTo>
                                <a:lnTo>
                                  <a:pt x="3481946" y="466725"/>
                                </a:lnTo>
                                <a:lnTo>
                                  <a:pt x="3502596" y="446074"/>
                                </a:lnTo>
                                <a:lnTo>
                                  <a:pt x="3502596" y="442912"/>
                                </a:lnTo>
                                <a:lnTo>
                                  <a:pt x="3502596" y="439762"/>
                                </a:lnTo>
                                <a:close/>
                              </a:path>
                              <a:path w="3502660" h="676275">
                                <a:moveTo>
                                  <a:pt x="3502596" y="230212"/>
                                </a:moveTo>
                                <a:lnTo>
                                  <a:pt x="3481946" y="209550"/>
                                </a:lnTo>
                                <a:lnTo>
                                  <a:pt x="3475621" y="209550"/>
                                </a:lnTo>
                                <a:lnTo>
                                  <a:pt x="3454971" y="230212"/>
                                </a:lnTo>
                                <a:lnTo>
                                  <a:pt x="3454971" y="236524"/>
                                </a:lnTo>
                                <a:lnTo>
                                  <a:pt x="3475621" y="257175"/>
                                </a:lnTo>
                                <a:lnTo>
                                  <a:pt x="3481946" y="257175"/>
                                </a:lnTo>
                                <a:lnTo>
                                  <a:pt x="3502596" y="236524"/>
                                </a:lnTo>
                                <a:lnTo>
                                  <a:pt x="3502596" y="233362"/>
                                </a:lnTo>
                                <a:lnTo>
                                  <a:pt x="3502596" y="230212"/>
                                </a:lnTo>
                                <a:close/>
                              </a:path>
                              <a:path w="3502660" h="676275">
                                <a:moveTo>
                                  <a:pt x="3502596" y="20662"/>
                                </a:moveTo>
                                <a:lnTo>
                                  <a:pt x="3481946" y="0"/>
                                </a:lnTo>
                                <a:lnTo>
                                  <a:pt x="3475621" y="0"/>
                                </a:lnTo>
                                <a:lnTo>
                                  <a:pt x="3454971" y="20662"/>
                                </a:lnTo>
                                <a:lnTo>
                                  <a:pt x="3454971" y="26974"/>
                                </a:lnTo>
                                <a:lnTo>
                                  <a:pt x="3475621" y="47625"/>
                                </a:lnTo>
                                <a:lnTo>
                                  <a:pt x="3481946" y="47625"/>
                                </a:lnTo>
                                <a:lnTo>
                                  <a:pt x="3502596" y="26974"/>
                                </a:lnTo>
                                <a:lnTo>
                                  <a:pt x="3502596" y="23812"/>
                                </a:lnTo>
                                <a:lnTo>
                                  <a:pt x="3502596" y="20662"/>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9766043" id="Group 186" o:spid="_x0000_s1026" style="position:absolute;margin-left:0;margin-top:0;width:612pt;height:11in;z-index:-16818176;mso-wrap-distance-left:0;mso-wrap-distance-right:0;mso-position-horizontal-relative:page;mso-position-vertical-relative:page" coordsize="77724,1005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">
                <v:shape id="Graphic 187" o:spid="_x0000_s1027" style="position:absolute;top:21948;width:77724;height:78638;visibility:visible;mso-wrap-style:square;v-text-anchor:top" coordsize="7772400,78638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" path="m,7863590r7772400,l7772400,,,,,7863590xe" fillcolor="#d9def7" stroked="f">
                  <v:path arrowok="t"/>
                </v:shape>
                <v:shape id="Graphic 188" o:spid="_x0000_s1028" style="position:absolute;width:77724;height:21951;visibility:visible;mso-wrap-style:square;v-text-anchor:top" coordsize="7772400,21951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" path="m,l7772399,r,2194809l,2194809,,xe" fillcolor="#4b61e3" stroked="f">
                  <v:path arrowok="t"/>
                </v:shape>
                <v:shape id="Image 189" o:spid="_x0000_s1029" type="#_x0000_t75" style="position:absolute;left:6245;width:32977;height:219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">
                  <v:imagedata r:id="rId88" o:title=""/>
                </v:shape>
                <v:shape id="Graphic 190" o:spid="_x0000_s1030" style="position:absolute;left:7198;top:84734;width:35026;height:6763;visibility:visible;mso-wrap-style:square;v-text-anchor:top" coordsize="3502660,676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" path="m47625,649312l26974,628650r-6312,l,649312r,6312l20662,676275r6312,l47625,655624r,-3162l47625,649312xem47625,439762l26974,419100r-6312,l,439762r,6312l20662,466725r6312,l47625,446074r,-3162l47625,439762xem47625,230212l26974,209550r-6312,l,230212r,6312l20662,257175r6312,l47625,236524r,-3162l47625,230212xem47625,20662l26974,,20662,,,20662r,6312l20662,47625r6312,l47625,26974r,-3162l47625,20662xem3502596,439762r-20650,-20662l3475621,419100r-20650,20662l3454971,446074r20650,20651l3481946,466725r20650,-20651l3502596,442912r,-3150xem3502596,230212r-20650,-20662l3475621,209550r-20650,20662l3454971,236524r20650,20651l3481946,257175r20650,-20651l3502596,233362r,-3150xem3502596,20662l3481946,r-6325,l3454971,20662r,6312l3475621,47625r6325,l3502596,26974r,-3162l3502596,20662xe" fillcolor="black" stroked="f">
                  <v:path arrowok="t"/>
                </v:shape>
                <w10:wrap anchorx="page" anchory="page"/>
              </v:group>
            </w:pict>
          </mc:Fallback>
        </mc:AlternateContent>
      </w:r>
    </w:p>
    <w:p w14:paraId="50893387" w14:textId="77777777" w:rsidR="00A83A30" w:rsidRDefault="00C90333">
      <w:pPr>
        <w:ind w:left="525"/>
        <w:rPr>
          <w:sz w:val="23"/>
        </w:rPr>
      </w:pPr>
      <w:r>
        <w:rPr>
          <w:color w:val="6D6D6D"/>
          <w:sz w:val="23"/>
        </w:rPr>
        <w:lastRenderedPageBreak/>
        <w:t>Page</w:t>
      </w:r>
      <w:r>
        <w:rPr>
          <w:color w:val="6D6D6D"/>
          <w:spacing w:val="-7"/>
          <w:sz w:val="23"/>
        </w:rPr>
        <w:t xml:space="preserve"> </w:t>
      </w:r>
      <w:r>
        <w:rPr>
          <w:color w:val="6D6D6D"/>
          <w:sz w:val="23"/>
        </w:rPr>
        <w:t>34</w:t>
      </w:r>
      <w:r>
        <w:rPr>
          <w:color w:val="6D6D6D"/>
          <w:spacing w:val="-7"/>
          <w:sz w:val="23"/>
        </w:rPr>
        <w:t xml:space="preserve"> </w:t>
      </w:r>
      <w:r>
        <w:rPr>
          <w:color w:val="6D6D6D"/>
          <w:sz w:val="23"/>
        </w:rPr>
        <w:t>of</w:t>
      </w:r>
      <w:r>
        <w:rPr>
          <w:color w:val="6D6D6D"/>
          <w:spacing w:val="-7"/>
          <w:sz w:val="23"/>
        </w:rPr>
        <w:t xml:space="preserve"> </w:t>
      </w:r>
      <w:r>
        <w:rPr>
          <w:color w:val="6D6D6D"/>
          <w:spacing w:val="-5"/>
          <w:sz w:val="23"/>
        </w:rPr>
        <w:t>57</w:t>
      </w:r>
    </w:p>
    <w:p w14:paraId="3A8A9870" w14:textId="77777777" w:rsidR="00A83A30" w:rsidRDefault="00A83A30">
      <w:pPr>
        <w:rPr>
          <w:sz w:val="23"/>
        </w:rPr>
        <w:sectPr w:rsidR="00A83A30">
          <w:type w:val="continuous"/>
          <w:pgSz w:w="12240" w:h="15840"/>
          <w:pgMar w:top="1800" w:right="460" w:bottom="280" w:left="460" w:header="0" w:footer="0" w:gutter="0"/>
          <w:cols w:space="720"/>
        </w:sectPr>
      </w:pPr>
    </w:p>
    <w:p w14:paraId="7206C4B8" w14:textId="77777777" w:rsidR="00A83A30" w:rsidRDefault="00C90333">
      <w:pPr>
        <w:pStyle w:val="BodyText"/>
        <w:spacing w:before="81"/>
        <w:ind w:left="2959"/>
        <w:rPr>
          <w:rFonts w:ascii="Arial Black"/>
        </w:rPr>
      </w:pPr>
      <w:r>
        <w:rPr>
          <w:noProof/>
          <w:lang w:val="en-PH" w:eastAsia="en-PH"/>
        </w:rPr>
        <w:lastRenderedPageBreak/>
        <mc:AlternateContent>
          <mc:Choice Requires="wpg">
            <w:drawing>
              <wp:anchor distT="0" distB="0" distL="0" distR="0" simplePos="0" relativeHeight="15747584" behindDoc="0" locked="0" layoutInCell="1" allowOverlap="1" wp14:anchorId="7C72A7CE" wp14:editId="559C90EE">
                <wp:simplePos x="0" y="0"/>
                <wp:positionH relativeFrom="page">
                  <wp:posOffset>626647</wp:posOffset>
                </wp:positionH>
                <wp:positionV relativeFrom="paragraph">
                  <wp:posOffset>3927</wp:posOffset>
                </wp:positionV>
                <wp:extent cx="1287145" cy="1193800"/>
                <wp:effectExtent l="0" t="0" r="0" b="0"/>
                <wp:wrapNone/>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7145" cy="1193800"/>
                          <a:chOff x="0" y="0"/>
                          <a:chExt cx="1287145" cy="1193800"/>
                        </a:xfrm>
                      </wpg:grpSpPr>
                      <wps:wsp>
                        <wps:cNvPr id="193" name="Graphic 193"/>
                        <wps:cNvSpPr/>
                        <wps:spPr>
                          <a:xfrm>
                            <a:off x="0" y="0"/>
                            <a:ext cx="1287145" cy="1193800"/>
                          </a:xfrm>
                          <a:custGeom>
                            <a:avLst/>
                            <a:gdLst/>
                            <a:ahLst/>
                            <a:cxnLst/>
                            <a:rect l="l" t="t" r="r" b="b"/>
                            <a:pathLst>
                              <a:path w="1287145" h="1193800">
                                <a:moveTo>
                                  <a:pt x="1286697" y="1193458"/>
                                </a:moveTo>
                                <a:lnTo>
                                  <a:pt x="0" y="1193458"/>
                                </a:lnTo>
                                <a:lnTo>
                                  <a:pt x="0" y="0"/>
                                </a:lnTo>
                                <a:lnTo>
                                  <a:pt x="1286697" y="0"/>
                                </a:lnTo>
                                <a:lnTo>
                                  <a:pt x="1286697" y="1193458"/>
                                </a:lnTo>
                                <a:close/>
                              </a:path>
                            </a:pathLst>
                          </a:custGeom>
                          <a:solidFill>
                            <a:srgbClr val="D9DEF7"/>
                          </a:solidFill>
                        </wps:spPr>
                        <wps:bodyPr wrap="square" lIns="0" tIns="0" rIns="0" bIns="0" rtlCol="0">
                          <a:prstTxWarp prst="textNoShape">
                            <a:avLst/>
                          </a:prstTxWarp>
                          <a:noAutofit/>
                        </wps:bodyPr>
                      </wps:wsp>
                      <pic:pic xmlns:pic="http://schemas.openxmlformats.org/drawingml/2006/picture">
                        <pic:nvPicPr>
                          <pic:cNvPr id="194" name="Image 194"/>
                          <pic:cNvPicPr/>
                        </pic:nvPicPr>
                        <pic:blipFill>
                          <a:blip r:embed="rId36" cstate="print"/>
                          <a:stretch>
                            <a:fillRect/>
                          </a:stretch>
                        </pic:blipFill>
                        <pic:spPr>
                          <a:xfrm>
                            <a:off x="135087" y="88093"/>
                            <a:ext cx="1019174" cy="1019174"/>
                          </a:xfrm>
                          <a:prstGeom prst="rect">
                            <a:avLst/>
                          </a:prstGeom>
                        </pic:spPr>
                      </pic:pic>
                    </wpg:wgp>
                  </a:graphicData>
                </a:graphic>
              </wp:anchor>
            </w:drawing>
          </mc:Choice>
          <mc:Fallback>
            <w:pict>
              <v:group w14:anchorId="16190426" id="Group 192" o:spid="_x0000_s1026" style="position:absolute;margin-left:49.35pt;margin-top:.3pt;width:101.35pt;height:94pt;z-index:15747584;mso-wrap-distance-left:0;mso-wrap-distance-right:0;mso-position-horizontal-relative:page" coordsize="12871,119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">
                <v:shape id="Graphic 193" o:spid="_x0000_s1027" style="position:absolute;width:12871;height:11938;visibility:visible;mso-wrap-style:square;v-text-anchor:top" coordsize="1287145,1193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" path="m1286697,1193458l,1193458,,,1286697,r,1193458xe" fillcolor="#d9def7" stroked="f">
                  <v:path arrowok="t"/>
                </v:shape>
                <v:shape id="Image 194" o:spid="_x0000_s1028" type="#_x0000_t75" style="position:absolute;left:1350;top:880;width:10192;height:101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">
                  <v:imagedata r:id="rId37" o:title=""/>
                </v:shape>
                <w10:wrap anchorx="page"/>
              </v:group>
            </w:pict>
          </mc:Fallback>
        </mc:AlternateContent>
      </w:r>
      <w:r>
        <w:rPr>
          <w:rFonts w:ascii="Arial Black"/>
          <w:color w:val="0924DD"/>
          <w:spacing w:val="-4"/>
        </w:rPr>
        <w:t>Course</w:t>
      </w:r>
      <w:r>
        <w:rPr>
          <w:rFonts w:ascii="Arial Black"/>
          <w:color w:val="0924DD"/>
          <w:spacing w:val="-14"/>
        </w:rPr>
        <w:t xml:space="preserve"> </w:t>
      </w:r>
      <w:r>
        <w:rPr>
          <w:rFonts w:ascii="Arial Black"/>
          <w:color w:val="0924DD"/>
          <w:spacing w:val="-2"/>
        </w:rPr>
        <w:t>Hours:</w:t>
      </w:r>
    </w:p>
    <w:p w14:paraId="08B5C45A" w14:textId="77777777" w:rsidR="00A83A30" w:rsidRDefault="00C90333">
      <w:pPr>
        <w:pStyle w:val="BodyText"/>
        <w:spacing w:before="15" w:line="271" w:lineRule="auto"/>
        <w:ind w:left="2959" w:right="683"/>
      </w:pPr>
      <w:r>
        <w:rPr>
          <w:w w:val="105"/>
        </w:rPr>
        <w:t>600</w:t>
      </w:r>
      <w:r>
        <w:rPr>
          <w:spacing w:val="-25"/>
          <w:w w:val="105"/>
        </w:rPr>
        <w:t xml:space="preserve"> </w:t>
      </w:r>
      <w:r>
        <w:rPr>
          <w:w w:val="105"/>
        </w:rPr>
        <w:t>Clock</w:t>
      </w:r>
      <w:r>
        <w:rPr>
          <w:spacing w:val="-25"/>
          <w:w w:val="105"/>
        </w:rPr>
        <w:t xml:space="preserve"> </w:t>
      </w:r>
      <w:r>
        <w:rPr>
          <w:w w:val="105"/>
        </w:rPr>
        <w:t>hours</w:t>
      </w:r>
      <w:r>
        <w:rPr>
          <w:spacing w:val="-25"/>
          <w:w w:val="105"/>
        </w:rPr>
        <w:t xml:space="preserve"> </w:t>
      </w:r>
      <w:r>
        <w:rPr>
          <w:w w:val="105"/>
        </w:rPr>
        <w:t>with</w:t>
      </w:r>
      <w:r>
        <w:rPr>
          <w:spacing w:val="-25"/>
          <w:w w:val="105"/>
        </w:rPr>
        <w:t xml:space="preserve"> </w:t>
      </w:r>
      <w:r>
        <w:rPr>
          <w:w w:val="105"/>
        </w:rPr>
        <w:t>400</w:t>
      </w:r>
      <w:r>
        <w:rPr>
          <w:spacing w:val="-25"/>
          <w:w w:val="105"/>
        </w:rPr>
        <w:t xml:space="preserve"> </w:t>
      </w:r>
      <w:r>
        <w:rPr>
          <w:w w:val="105"/>
        </w:rPr>
        <w:t>hours</w:t>
      </w:r>
      <w:r>
        <w:rPr>
          <w:spacing w:val="-25"/>
          <w:w w:val="105"/>
        </w:rPr>
        <w:t xml:space="preserve"> </w:t>
      </w:r>
      <w:r>
        <w:rPr>
          <w:w w:val="105"/>
        </w:rPr>
        <w:t>of</w:t>
      </w:r>
      <w:r>
        <w:rPr>
          <w:spacing w:val="-25"/>
          <w:w w:val="105"/>
        </w:rPr>
        <w:t xml:space="preserve"> </w:t>
      </w:r>
      <w:r>
        <w:rPr>
          <w:w w:val="105"/>
        </w:rPr>
        <w:t>online</w:t>
      </w:r>
      <w:r>
        <w:rPr>
          <w:spacing w:val="-25"/>
          <w:w w:val="105"/>
        </w:rPr>
        <w:t xml:space="preserve"> </w:t>
      </w:r>
      <w:r>
        <w:rPr>
          <w:w w:val="105"/>
        </w:rPr>
        <w:t>instruction</w:t>
      </w:r>
      <w:r>
        <w:rPr>
          <w:spacing w:val="-25"/>
          <w:w w:val="105"/>
        </w:rPr>
        <w:t xml:space="preserve"> </w:t>
      </w:r>
      <w:r>
        <w:rPr>
          <w:w w:val="105"/>
        </w:rPr>
        <w:t>and</w:t>
      </w:r>
      <w:r>
        <w:rPr>
          <w:spacing w:val="-25"/>
          <w:w w:val="105"/>
        </w:rPr>
        <w:t xml:space="preserve"> </w:t>
      </w:r>
      <w:r>
        <w:rPr>
          <w:w w:val="105"/>
        </w:rPr>
        <w:t>200 hours in person lab instruction in person</w:t>
      </w:r>
    </w:p>
    <w:p w14:paraId="7A4552F3" w14:textId="7F97FDC0" w:rsidR="003863AB" w:rsidRDefault="00C90333">
      <w:pPr>
        <w:pStyle w:val="BodyText"/>
        <w:spacing w:before="1" w:line="271" w:lineRule="auto"/>
        <w:ind w:left="2959" w:right="683"/>
      </w:pPr>
      <w:r>
        <w:t xml:space="preserve">Accelerated Day Class: </w:t>
      </w:r>
      <w:r w:rsidR="00246D06">
        <w:t>8</w:t>
      </w:r>
      <w:r>
        <w:t>:00am-</w:t>
      </w:r>
      <w:r w:rsidR="00246D06">
        <w:t>5</w:t>
      </w:r>
      <w:r>
        <w:t>:</w:t>
      </w:r>
      <w:r w:rsidR="00246D06">
        <w:t>0</w:t>
      </w:r>
      <w:r>
        <w:t>0pm M-Th (</w:t>
      </w:r>
      <w:r w:rsidR="001342CF">
        <w:t>75</w:t>
      </w:r>
      <w:r w:rsidR="003863AB">
        <w:t xml:space="preserve"> days or </w:t>
      </w:r>
      <w:r w:rsidR="00246D06">
        <w:t>18.75</w:t>
      </w:r>
      <w:r>
        <w:t xml:space="preserve"> weeks) </w:t>
      </w:r>
    </w:p>
    <w:p w14:paraId="403A6DC3" w14:textId="2F9B7787" w:rsidR="00A83A30" w:rsidRDefault="00C90333">
      <w:pPr>
        <w:pStyle w:val="BodyText"/>
        <w:spacing w:before="1" w:line="271" w:lineRule="auto"/>
        <w:ind w:left="2959" w:right="683"/>
      </w:pPr>
      <w:r>
        <w:t>Evening</w:t>
      </w:r>
      <w:r>
        <w:rPr>
          <w:spacing w:val="-25"/>
        </w:rPr>
        <w:t xml:space="preserve"> </w:t>
      </w:r>
      <w:r>
        <w:t>Class:</w:t>
      </w:r>
      <w:r>
        <w:rPr>
          <w:spacing w:val="-25"/>
        </w:rPr>
        <w:t xml:space="preserve"> </w:t>
      </w:r>
      <w:r>
        <w:t>5:00pm-9:00pm</w:t>
      </w:r>
      <w:r>
        <w:rPr>
          <w:spacing w:val="-25"/>
        </w:rPr>
        <w:t xml:space="preserve"> </w:t>
      </w:r>
      <w:r>
        <w:t>M-Th.</w:t>
      </w:r>
      <w:r>
        <w:rPr>
          <w:spacing w:val="-25"/>
        </w:rPr>
        <w:t xml:space="preserve"> </w:t>
      </w:r>
      <w:r>
        <w:t>(150</w:t>
      </w:r>
      <w:r>
        <w:rPr>
          <w:spacing w:val="-25"/>
        </w:rPr>
        <w:t xml:space="preserve"> </w:t>
      </w:r>
      <w:r>
        <w:t>days</w:t>
      </w:r>
      <w:r>
        <w:rPr>
          <w:spacing w:val="-25"/>
        </w:rPr>
        <w:t xml:space="preserve"> </w:t>
      </w:r>
      <w:r>
        <w:t>or</w:t>
      </w:r>
      <w:r>
        <w:rPr>
          <w:spacing w:val="-25"/>
        </w:rPr>
        <w:t xml:space="preserve"> </w:t>
      </w:r>
      <w:r w:rsidR="0024470A">
        <w:t>37.5</w:t>
      </w:r>
      <w:r>
        <w:rPr>
          <w:spacing w:val="-25"/>
        </w:rPr>
        <w:t xml:space="preserve"> </w:t>
      </w:r>
      <w:r>
        <w:t>weeks)</w:t>
      </w:r>
    </w:p>
    <w:p w14:paraId="1C91AD1B" w14:textId="77777777" w:rsidR="00A83A30" w:rsidRDefault="00A83A30">
      <w:pPr>
        <w:pStyle w:val="BodyText"/>
        <w:spacing w:before="265"/>
      </w:pPr>
    </w:p>
    <w:p w14:paraId="1BAAA16E" w14:textId="77777777" w:rsidR="00A83A30" w:rsidRDefault="00C90333">
      <w:pPr>
        <w:pStyle w:val="BodyText"/>
        <w:ind w:left="526"/>
        <w:rPr>
          <w:rFonts w:ascii="Arial Black"/>
        </w:rPr>
      </w:pPr>
      <w:r>
        <w:rPr>
          <w:noProof/>
          <w:lang w:val="en-PH" w:eastAsia="en-PH"/>
        </w:rPr>
        <w:drawing>
          <wp:anchor distT="0" distB="0" distL="0" distR="0" simplePos="0" relativeHeight="15748096" behindDoc="0" locked="0" layoutInCell="1" allowOverlap="1" wp14:anchorId="7270E77B" wp14:editId="706D3E89">
            <wp:simplePos x="0" y="0"/>
            <wp:positionH relativeFrom="page">
              <wp:posOffset>5848898</wp:posOffset>
            </wp:positionH>
            <wp:positionV relativeFrom="paragraph">
              <wp:posOffset>35010</wp:posOffset>
            </wp:positionV>
            <wp:extent cx="1286697" cy="1193458"/>
            <wp:effectExtent l="0" t="0" r="0" b="0"/>
            <wp:wrapNone/>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89" cstate="print"/>
                    <a:stretch>
                      <a:fillRect/>
                    </a:stretch>
                  </pic:blipFill>
                  <pic:spPr>
                    <a:xfrm>
                      <a:off x="0" y="0"/>
                      <a:ext cx="1286697" cy="1193458"/>
                    </a:xfrm>
                    <a:prstGeom prst="rect">
                      <a:avLst/>
                    </a:prstGeom>
                  </pic:spPr>
                </pic:pic>
              </a:graphicData>
            </a:graphic>
          </wp:anchor>
        </w:drawing>
      </w:r>
      <w:r>
        <w:rPr>
          <w:rFonts w:ascii="Arial Black"/>
          <w:color w:val="0924DD"/>
          <w:spacing w:val="-2"/>
        </w:rPr>
        <w:t>Program</w:t>
      </w:r>
      <w:r>
        <w:rPr>
          <w:rFonts w:ascii="Arial Black"/>
          <w:color w:val="0924DD"/>
          <w:spacing w:val="-20"/>
        </w:rPr>
        <w:t xml:space="preserve"> </w:t>
      </w:r>
      <w:r>
        <w:rPr>
          <w:rFonts w:ascii="Arial Black"/>
          <w:color w:val="0924DD"/>
          <w:spacing w:val="-2"/>
        </w:rPr>
        <w:t>Objectives:</w:t>
      </w:r>
    </w:p>
    <w:p w14:paraId="7BFFAA69" w14:textId="77777777" w:rsidR="00A83A30" w:rsidRDefault="00C90333">
      <w:pPr>
        <w:pStyle w:val="BodyText"/>
        <w:spacing w:before="14"/>
        <w:ind w:left="676"/>
      </w:pPr>
      <w:r>
        <w:rPr>
          <w:noProof/>
          <w:position w:val="3"/>
          <w:lang w:val="en-PH" w:eastAsia="en-PH"/>
        </w:rPr>
        <w:drawing>
          <wp:inline distT="0" distB="0" distL="0" distR="0" wp14:anchorId="2A04FA58" wp14:editId="1C04BD17">
            <wp:extent cx="47625" cy="47625"/>
            <wp:effectExtent l="0" t="0" r="0" b="0"/>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sz w:val="20"/>
        </w:rPr>
        <w:t xml:space="preserve">  </w:t>
      </w:r>
      <w:r>
        <w:rPr>
          <w:spacing w:val="2"/>
        </w:rPr>
        <w:t xml:space="preserve">Administrative </w:t>
      </w:r>
      <w:r>
        <w:t>Procedures</w:t>
      </w:r>
    </w:p>
    <w:p w14:paraId="1A3979DB" w14:textId="77777777" w:rsidR="00A83A30" w:rsidRDefault="00C90333">
      <w:pPr>
        <w:pStyle w:val="BodyText"/>
        <w:spacing w:before="38" w:line="271" w:lineRule="auto"/>
        <w:ind w:left="676" w:right="5325"/>
      </w:pPr>
      <w:r>
        <w:rPr>
          <w:noProof/>
          <w:position w:val="3"/>
          <w:lang w:val="en-PH" w:eastAsia="en-PH"/>
        </w:rPr>
        <w:drawing>
          <wp:inline distT="0" distB="0" distL="0" distR="0" wp14:anchorId="7CD6DAE4" wp14:editId="59985E3A">
            <wp:extent cx="47625" cy="47625"/>
            <wp:effectExtent l="0" t="0" r="0" b="0"/>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sz w:val="20"/>
        </w:rPr>
        <w:t xml:space="preserve"> </w:t>
      </w:r>
      <w:r>
        <w:rPr>
          <w:w w:val="105"/>
        </w:rPr>
        <w:t>Medical</w:t>
      </w:r>
      <w:r>
        <w:rPr>
          <w:spacing w:val="-29"/>
          <w:w w:val="105"/>
        </w:rPr>
        <w:t xml:space="preserve"> </w:t>
      </w:r>
      <w:r>
        <w:rPr>
          <w:w w:val="105"/>
        </w:rPr>
        <w:t>Records</w:t>
      </w:r>
      <w:r>
        <w:rPr>
          <w:spacing w:val="-29"/>
          <w:w w:val="105"/>
        </w:rPr>
        <w:t xml:space="preserve"> </w:t>
      </w:r>
      <w:r>
        <w:rPr>
          <w:w w:val="105"/>
        </w:rPr>
        <w:t>and</w:t>
      </w:r>
      <w:r>
        <w:rPr>
          <w:spacing w:val="-29"/>
          <w:w w:val="105"/>
        </w:rPr>
        <w:t xml:space="preserve"> </w:t>
      </w:r>
      <w:r>
        <w:rPr>
          <w:w w:val="105"/>
        </w:rPr>
        <w:t>Patient</w:t>
      </w:r>
      <w:r>
        <w:rPr>
          <w:spacing w:val="-29"/>
          <w:w w:val="105"/>
        </w:rPr>
        <w:t xml:space="preserve"> </w:t>
      </w:r>
      <w:r>
        <w:rPr>
          <w:w w:val="105"/>
        </w:rPr>
        <w:t xml:space="preserve">Information </w:t>
      </w:r>
      <w:r>
        <w:rPr>
          <w:noProof/>
          <w:position w:val="3"/>
          <w:lang w:val="en-PH" w:eastAsia="en-PH"/>
        </w:rPr>
        <w:drawing>
          <wp:inline distT="0" distB="0" distL="0" distR="0" wp14:anchorId="4563CB95" wp14:editId="2085FE47">
            <wp:extent cx="47625" cy="47625"/>
            <wp:effectExtent l="0" t="0" r="0" b="0"/>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05"/>
        </w:rPr>
        <w:t xml:space="preserve"> </w:t>
      </w:r>
      <w:r>
        <w:rPr>
          <w:w w:val="105"/>
        </w:rPr>
        <w:t>Patient Communication</w:t>
      </w:r>
    </w:p>
    <w:p w14:paraId="2A0475D7" w14:textId="77777777" w:rsidR="00A83A30" w:rsidRDefault="00C90333">
      <w:pPr>
        <w:pStyle w:val="BodyText"/>
        <w:spacing w:before="1" w:line="271" w:lineRule="auto"/>
        <w:ind w:left="676" w:right="7695"/>
      </w:pPr>
      <w:r>
        <w:rPr>
          <w:noProof/>
          <w:position w:val="3"/>
          <w:lang w:val="en-PH" w:eastAsia="en-PH"/>
        </w:rPr>
        <w:drawing>
          <wp:inline distT="0" distB="0" distL="0" distR="0" wp14:anchorId="4F78B9E4" wp14:editId="65804055">
            <wp:extent cx="47625" cy="47625"/>
            <wp:effectExtent l="0" t="0" r="0" b="0"/>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78"/>
          <w:w w:val="105"/>
          <w:sz w:val="20"/>
        </w:rPr>
        <w:t xml:space="preserve"> </w:t>
      </w:r>
      <w:r>
        <w:rPr>
          <w:w w:val="105"/>
        </w:rPr>
        <w:t>Universal</w:t>
      </w:r>
      <w:r>
        <w:rPr>
          <w:spacing w:val="-29"/>
          <w:w w:val="105"/>
        </w:rPr>
        <w:t xml:space="preserve"> </w:t>
      </w:r>
      <w:r>
        <w:rPr>
          <w:w w:val="105"/>
        </w:rPr>
        <w:t xml:space="preserve">Precautions </w:t>
      </w:r>
      <w:r>
        <w:rPr>
          <w:noProof/>
          <w:position w:val="3"/>
          <w:lang w:val="en-PH" w:eastAsia="en-PH"/>
        </w:rPr>
        <w:drawing>
          <wp:inline distT="0" distB="0" distL="0" distR="0" wp14:anchorId="0430FB49" wp14:editId="6624E367">
            <wp:extent cx="47625" cy="47625"/>
            <wp:effectExtent l="0" t="0" r="0" b="0"/>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05"/>
        </w:rPr>
        <w:t xml:space="preserve"> </w:t>
      </w:r>
      <w:r>
        <w:rPr>
          <w:w w:val="105"/>
        </w:rPr>
        <w:t>Medical</w:t>
      </w:r>
      <w:r>
        <w:rPr>
          <w:spacing w:val="-10"/>
          <w:w w:val="105"/>
        </w:rPr>
        <w:t xml:space="preserve"> </w:t>
      </w:r>
      <w:r>
        <w:rPr>
          <w:w w:val="105"/>
        </w:rPr>
        <w:t>Terminology</w:t>
      </w:r>
    </w:p>
    <w:p w14:paraId="08298430" w14:textId="77777777" w:rsidR="00A83A30" w:rsidRDefault="00C90333">
      <w:pPr>
        <w:pStyle w:val="BodyText"/>
        <w:spacing w:before="55" w:line="271" w:lineRule="auto"/>
        <w:ind w:left="676" w:right="4383"/>
      </w:pPr>
      <w:r>
        <w:rPr>
          <w:noProof/>
          <w:position w:val="3"/>
          <w:lang w:val="en-PH" w:eastAsia="en-PH"/>
        </w:rPr>
        <w:drawing>
          <wp:inline distT="0" distB="0" distL="0" distR="0" wp14:anchorId="3034D5FD" wp14:editId="76021024">
            <wp:extent cx="47625" cy="47625"/>
            <wp:effectExtent l="0" t="0" r="0" b="0"/>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sz w:val="20"/>
        </w:rPr>
        <w:t xml:space="preserve"> </w:t>
      </w:r>
      <w:r>
        <w:rPr>
          <w:w w:val="105"/>
        </w:rPr>
        <w:t>Medical</w:t>
      </w:r>
      <w:r>
        <w:rPr>
          <w:spacing w:val="-28"/>
          <w:w w:val="105"/>
        </w:rPr>
        <w:t xml:space="preserve"> </w:t>
      </w:r>
      <w:r>
        <w:rPr>
          <w:w w:val="105"/>
        </w:rPr>
        <w:t>History</w:t>
      </w:r>
      <w:r>
        <w:rPr>
          <w:spacing w:val="-28"/>
          <w:w w:val="105"/>
        </w:rPr>
        <w:t xml:space="preserve"> </w:t>
      </w:r>
      <w:r>
        <w:rPr>
          <w:w w:val="105"/>
        </w:rPr>
        <w:t>Obtainment</w:t>
      </w:r>
      <w:r>
        <w:rPr>
          <w:spacing w:val="-28"/>
          <w:w w:val="105"/>
        </w:rPr>
        <w:t xml:space="preserve"> </w:t>
      </w:r>
      <w:r>
        <w:rPr>
          <w:w w:val="105"/>
        </w:rPr>
        <w:t>and</w:t>
      </w:r>
      <w:r>
        <w:rPr>
          <w:spacing w:val="-28"/>
          <w:w w:val="105"/>
        </w:rPr>
        <w:t xml:space="preserve"> </w:t>
      </w:r>
      <w:r>
        <w:rPr>
          <w:w w:val="105"/>
        </w:rPr>
        <w:t xml:space="preserve">Documentation </w:t>
      </w:r>
      <w:r>
        <w:rPr>
          <w:noProof/>
          <w:position w:val="3"/>
          <w:lang w:val="en-PH" w:eastAsia="en-PH"/>
        </w:rPr>
        <w:drawing>
          <wp:inline distT="0" distB="0" distL="0" distR="0" wp14:anchorId="48322EFC" wp14:editId="484167C4">
            <wp:extent cx="47625" cy="47625"/>
            <wp:effectExtent l="0" t="0" r="0" b="0"/>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05"/>
        </w:rPr>
        <w:t xml:space="preserve"> </w:t>
      </w:r>
      <w:r>
        <w:rPr>
          <w:w w:val="105"/>
        </w:rPr>
        <w:t>Obtaining</w:t>
      </w:r>
      <w:r>
        <w:rPr>
          <w:spacing w:val="-2"/>
          <w:w w:val="105"/>
        </w:rPr>
        <w:t xml:space="preserve"> </w:t>
      </w:r>
      <w:r>
        <w:rPr>
          <w:w w:val="105"/>
        </w:rPr>
        <w:t>Vital</w:t>
      </w:r>
      <w:r>
        <w:rPr>
          <w:spacing w:val="-2"/>
          <w:w w:val="105"/>
        </w:rPr>
        <w:t xml:space="preserve"> </w:t>
      </w:r>
      <w:r>
        <w:rPr>
          <w:w w:val="105"/>
        </w:rPr>
        <w:t>Signs</w:t>
      </w:r>
    </w:p>
    <w:p w14:paraId="3BC0D910" w14:textId="77777777" w:rsidR="00A83A30" w:rsidRDefault="00C90333">
      <w:pPr>
        <w:pStyle w:val="BodyText"/>
        <w:spacing w:before="1" w:line="271" w:lineRule="auto"/>
        <w:ind w:left="676" w:right="5465"/>
      </w:pPr>
      <w:r>
        <w:rPr>
          <w:noProof/>
          <w:position w:val="3"/>
          <w:lang w:val="en-PH" w:eastAsia="en-PH"/>
        </w:rPr>
        <w:drawing>
          <wp:inline distT="0" distB="0" distL="0" distR="0" wp14:anchorId="1036AB77" wp14:editId="1C5C9EDE">
            <wp:extent cx="47625" cy="47625"/>
            <wp:effectExtent l="0" t="0" r="0" b="0"/>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60"/>
          <w:w w:val="150"/>
          <w:sz w:val="20"/>
        </w:rPr>
        <w:t xml:space="preserve"> </w:t>
      </w:r>
      <w:r>
        <w:rPr>
          <w:spacing w:val="-2"/>
          <w:w w:val="105"/>
        </w:rPr>
        <w:t>Human</w:t>
      </w:r>
      <w:r>
        <w:rPr>
          <w:spacing w:val="-29"/>
          <w:w w:val="105"/>
        </w:rPr>
        <w:t xml:space="preserve"> </w:t>
      </w:r>
      <w:r>
        <w:rPr>
          <w:spacing w:val="-2"/>
          <w:w w:val="105"/>
        </w:rPr>
        <w:t>Anatomy</w:t>
      </w:r>
      <w:r>
        <w:rPr>
          <w:spacing w:val="-29"/>
          <w:w w:val="105"/>
        </w:rPr>
        <w:t xml:space="preserve"> </w:t>
      </w:r>
      <w:r>
        <w:rPr>
          <w:spacing w:val="-2"/>
          <w:w w:val="105"/>
        </w:rPr>
        <w:t>and</w:t>
      </w:r>
      <w:r>
        <w:rPr>
          <w:spacing w:val="-29"/>
          <w:w w:val="105"/>
        </w:rPr>
        <w:t xml:space="preserve"> </w:t>
      </w:r>
      <w:r>
        <w:rPr>
          <w:spacing w:val="-2"/>
          <w:w w:val="105"/>
        </w:rPr>
        <w:t>Physiology</w:t>
      </w:r>
      <w:r>
        <w:rPr>
          <w:spacing w:val="-29"/>
          <w:w w:val="105"/>
        </w:rPr>
        <w:t xml:space="preserve"> </w:t>
      </w:r>
      <w:r>
        <w:rPr>
          <w:spacing w:val="-2"/>
          <w:w w:val="105"/>
        </w:rPr>
        <w:t xml:space="preserve">Review </w:t>
      </w:r>
      <w:r>
        <w:rPr>
          <w:noProof/>
          <w:position w:val="3"/>
          <w:lang w:val="en-PH" w:eastAsia="en-PH"/>
        </w:rPr>
        <w:drawing>
          <wp:inline distT="0" distB="0" distL="0" distR="0" wp14:anchorId="28476BB0" wp14:editId="56FB0BE3">
            <wp:extent cx="47625" cy="47625"/>
            <wp:effectExtent l="0" t="0" r="0" b="0"/>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rPr>
        <w:t xml:space="preserve"> </w:t>
      </w:r>
      <w:r>
        <w:rPr>
          <w:w w:val="105"/>
        </w:rPr>
        <w:t>Assisting</w:t>
      </w:r>
      <w:r>
        <w:rPr>
          <w:spacing w:val="-4"/>
          <w:w w:val="105"/>
        </w:rPr>
        <w:t xml:space="preserve"> </w:t>
      </w:r>
      <w:r>
        <w:rPr>
          <w:w w:val="105"/>
        </w:rPr>
        <w:t>and</w:t>
      </w:r>
      <w:r>
        <w:rPr>
          <w:spacing w:val="-4"/>
          <w:w w:val="105"/>
        </w:rPr>
        <w:t xml:space="preserve"> </w:t>
      </w:r>
      <w:r>
        <w:rPr>
          <w:w w:val="105"/>
        </w:rPr>
        <w:t>Medical</w:t>
      </w:r>
      <w:r>
        <w:rPr>
          <w:spacing w:val="-4"/>
          <w:w w:val="105"/>
        </w:rPr>
        <w:t xml:space="preserve"> </w:t>
      </w:r>
      <w:r>
        <w:rPr>
          <w:w w:val="105"/>
        </w:rPr>
        <w:t>Exams</w:t>
      </w:r>
    </w:p>
    <w:p w14:paraId="70541A6B" w14:textId="77777777" w:rsidR="00A83A30" w:rsidRDefault="00C90333">
      <w:pPr>
        <w:pStyle w:val="BodyText"/>
        <w:spacing w:before="1" w:line="271" w:lineRule="auto"/>
        <w:ind w:left="676" w:right="3229"/>
      </w:pPr>
      <w:r>
        <w:rPr>
          <w:noProof/>
          <w:position w:val="3"/>
          <w:lang w:val="en-PH" w:eastAsia="en-PH"/>
        </w:rPr>
        <w:drawing>
          <wp:inline distT="0" distB="0" distL="0" distR="0" wp14:anchorId="7803F235" wp14:editId="4A6FC6ED">
            <wp:extent cx="47625" cy="47625"/>
            <wp:effectExtent l="0" t="0" r="0" b="0"/>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27"/>
          <w:w w:val="105"/>
          <w:sz w:val="20"/>
        </w:rPr>
        <w:t xml:space="preserve">  </w:t>
      </w:r>
      <w:r>
        <w:rPr>
          <w:w w:val="105"/>
        </w:rPr>
        <w:t>Blood</w:t>
      </w:r>
      <w:r>
        <w:rPr>
          <w:spacing w:val="-29"/>
          <w:w w:val="105"/>
        </w:rPr>
        <w:t xml:space="preserve"> </w:t>
      </w:r>
      <w:r>
        <w:rPr>
          <w:w w:val="105"/>
        </w:rPr>
        <w:t>Collection</w:t>
      </w:r>
      <w:r>
        <w:rPr>
          <w:spacing w:val="-29"/>
          <w:w w:val="105"/>
        </w:rPr>
        <w:t xml:space="preserve"> </w:t>
      </w:r>
      <w:r>
        <w:rPr>
          <w:w w:val="105"/>
        </w:rPr>
        <w:t>Equipment,</w:t>
      </w:r>
      <w:r>
        <w:rPr>
          <w:spacing w:val="-29"/>
          <w:w w:val="105"/>
        </w:rPr>
        <w:t xml:space="preserve"> </w:t>
      </w:r>
      <w:r>
        <w:rPr>
          <w:w w:val="105"/>
        </w:rPr>
        <w:t>Additives,</w:t>
      </w:r>
      <w:r>
        <w:rPr>
          <w:spacing w:val="-29"/>
          <w:w w:val="105"/>
        </w:rPr>
        <w:t xml:space="preserve"> </w:t>
      </w:r>
      <w:r>
        <w:rPr>
          <w:w w:val="105"/>
        </w:rPr>
        <w:t>and</w:t>
      </w:r>
      <w:r>
        <w:rPr>
          <w:spacing w:val="-30"/>
          <w:w w:val="105"/>
        </w:rPr>
        <w:t xml:space="preserve"> </w:t>
      </w:r>
      <w:r>
        <w:rPr>
          <w:w w:val="105"/>
        </w:rPr>
        <w:t>Order</w:t>
      </w:r>
      <w:r>
        <w:rPr>
          <w:spacing w:val="-29"/>
          <w:w w:val="105"/>
        </w:rPr>
        <w:t xml:space="preserve"> </w:t>
      </w:r>
      <w:r>
        <w:rPr>
          <w:w w:val="105"/>
        </w:rPr>
        <w:t>of</w:t>
      </w:r>
      <w:r>
        <w:rPr>
          <w:spacing w:val="-29"/>
          <w:w w:val="105"/>
        </w:rPr>
        <w:t xml:space="preserve"> </w:t>
      </w:r>
      <w:r>
        <w:rPr>
          <w:w w:val="105"/>
        </w:rPr>
        <w:t xml:space="preserve">Draw </w:t>
      </w:r>
      <w:r>
        <w:rPr>
          <w:noProof/>
          <w:position w:val="3"/>
          <w:lang w:val="en-PH" w:eastAsia="en-PH"/>
        </w:rPr>
        <w:drawing>
          <wp:inline distT="0" distB="0" distL="0" distR="0" wp14:anchorId="3D2F4CB0" wp14:editId="5A9DC691">
            <wp:extent cx="47625" cy="47625"/>
            <wp:effectExtent l="0" t="0" r="0" b="0"/>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05"/>
        </w:rPr>
        <w:t xml:space="preserve"> </w:t>
      </w:r>
      <w:r>
        <w:rPr>
          <w:w w:val="105"/>
        </w:rPr>
        <w:t>Venipuncture Procedures</w:t>
      </w:r>
    </w:p>
    <w:p w14:paraId="65867261" w14:textId="77777777" w:rsidR="00A83A30" w:rsidRDefault="00C90333">
      <w:pPr>
        <w:pStyle w:val="BodyText"/>
        <w:spacing w:before="1"/>
        <w:ind w:left="676"/>
      </w:pPr>
      <w:r>
        <w:rPr>
          <w:noProof/>
          <w:position w:val="3"/>
          <w:lang w:val="en-PH" w:eastAsia="en-PH"/>
        </w:rPr>
        <w:drawing>
          <wp:inline distT="0" distB="0" distL="0" distR="0" wp14:anchorId="71D77F37" wp14:editId="73385950">
            <wp:extent cx="47625" cy="47625"/>
            <wp:effectExtent l="0" t="0" r="0" b="0"/>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05"/>
          <w:sz w:val="20"/>
        </w:rPr>
        <w:t xml:space="preserve"> </w:t>
      </w:r>
      <w:r>
        <w:rPr>
          <w:w w:val="105"/>
        </w:rPr>
        <w:t>Microbiology</w:t>
      </w:r>
    </w:p>
    <w:p w14:paraId="71DEE8A6" w14:textId="77777777" w:rsidR="00A83A30" w:rsidRDefault="00C90333">
      <w:pPr>
        <w:pStyle w:val="BodyText"/>
        <w:spacing w:before="38" w:line="271" w:lineRule="auto"/>
        <w:ind w:left="676" w:right="7101"/>
      </w:pPr>
      <w:r>
        <w:rPr>
          <w:noProof/>
          <w:position w:val="3"/>
          <w:lang w:val="en-PH" w:eastAsia="en-PH"/>
        </w:rPr>
        <w:drawing>
          <wp:inline distT="0" distB="0" distL="0" distR="0" wp14:anchorId="53C74753" wp14:editId="1F081F55">
            <wp:extent cx="47625" cy="47625"/>
            <wp:effectExtent l="0" t="0" r="0" b="0"/>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sz w:val="20"/>
        </w:rPr>
        <w:t xml:space="preserve"> </w:t>
      </w:r>
      <w:r>
        <w:rPr>
          <w:w w:val="105"/>
        </w:rPr>
        <w:t>Medication</w:t>
      </w:r>
      <w:r>
        <w:rPr>
          <w:spacing w:val="-30"/>
          <w:w w:val="105"/>
        </w:rPr>
        <w:t xml:space="preserve"> </w:t>
      </w:r>
      <w:r>
        <w:rPr>
          <w:w w:val="105"/>
        </w:rPr>
        <w:t xml:space="preserve">Administration </w:t>
      </w:r>
      <w:r>
        <w:rPr>
          <w:noProof/>
          <w:position w:val="3"/>
          <w:lang w:val="en-PH" w:eastAsia="en-PH"/>
        </w:rPr>
        <w:drawing>
          <wp:inline distT="0" distB="0" distL="0" distR="0" wp14:anchorId="15A6D41A" wp14:editId="3C23A337">
            <wp:extent cx="47625" cy="47625"/>
            <wp:effectExtent l="0" t="0" r="0" b="0"/>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05"/>
        </w:rPr>
        <w:t xml:space="preserve"> </w:t>
      </w:r>
      <w:r>
        <w:rPr>
          <w:w w:val="105"/>
        </w:rPr>
        <w:t>Injections</w:t>
      </w:r>
    </w:p>
    <w:p w14:paraId="0F901A59" w14:textId="77777777" w:rsidR="00A83A30" w:rsidRDefault="00C90333">
      <w:pPr>
        <w:pStyle w:val="BodyText"/>
        <w:spacing w:before="1"/>
        <w:ind w:left="676"/>
      </w:pPr>
      <w:r>
        <w:rPr>
          <w:noProof/>
          <w:position w:val="3"/>
          <w:lang w:val="en-PH" w:eastAsia="en-PH"/>
        </w:rPr>
        <w:drawing>
          <wp:inline distT="0" distB="0" distL="0" distR="0" wp14:anchorId="3E39508B" wp14:editId="37D3BCFD">
            <wp:extent cx="47625" cy="47625"/>
            <wp:effectExtent l="0" t="0" r="0" b="0"/>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sz w:val="20"/>
        </w:rPr>
        <w:t xml:space="preserve">  </w:t>
      </w:r>
      <w:r>
        <w:rPr>
          <w:spacing w:val="2"/>
        </w:rPr>
        <w:t xml:space="preserve">Scheduling </w:t>
      </w:r>
      <w:r>
        <w:t>Appointments</w:t>
      </w:r>
    </w:p>
    <w:p w14:paraId="264F8D58" w14:textId="77777777" w:rsidR="00A83A30" w:rsidRDefault="00C90333">
      <w:pPr>
        <w:pStyle w:val="BodyText"/>
        <w:spacing w:before="38"/>
        <w:ind w:left="676"/>
      </w:pPr>
      <w:r>
        <w:rPr>
          <w:noProof/>
          <w:position w:val="3"/>
          <w:lang w:val="en-PH" w:eastAsia="en-PH"/>
        </w:rPr>
        <w:drawing>
          <wp:inline distT="0" distB="0" distL="0" distR="0" wp14:anchorId="5105FD3E" wp14:editId="6DD10A5D">
            <wp:extent cx="47625" cy="47625"/>
            <wp:effectExtent l="0" t="0" r="0" b="0"/>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Documentation</w:t>
      </w:r>
      <w:r>
        <w:rPr>
          <w:spacing w:val="-4"/>
          <w:w w:val="105"/>
        </w:rPr>
        <w:t xml:space="preserve"> </w:t>
      </w:r>
      <w:r>
        <w:rPr>
          <w:w w:val="105"/>
        </w:rPr>
        <w:t>and</w:t>
      </w:r>
      <w:r>
        <w:rPr>
          <w:spacing w:val="-4"/>
          <w:w w:val="105"/>
        </w:rPr>
        <w:t xml:space="preserve"> </w:t>
      </w:r>
      <w:r>
        <w:rPr>
          <w:w w:val="105"/>
        </w:rPr>
        <w:t>filing</w:t>
      </w:r>
      <w:r>
        <w:rPr>
          <w:spacing w:val="-4"/>
          <w:w w:val="105"/>
        </w:rPr>
        <w:t xml:space="preserve"> </w:t>
      </w:r>
      <w:r>
        <w:rPr>
          <w:w w:val="105"/>
        </w:rPr>
        <w:t>procedures</w:t>
      </w:r>
    </w:p>
    <w:p w14:paraId="54EE279C" w14:textId="77777777" w:rsidR="00A83A30" w:rsidRDefault="00C90333">
      <w:pPr>
        <w:pStyle w:val="BodyText"/>
        <w:spacing w:before="39" w:line="271" w:lineRule="auto"/>
        <w:ind w:left="676" w:right="3308"/>
      </w:pPr>
      <w:r>
        <w:rPr>
          <w:noProof/>
          <w:position w:val="3"/>
          <w:lang w:val="en-PH" w:eastAsia="en-PH"/>
        </w:rPr>
        <w:drawing>
          <wp:inline distT="0" distB="0" distL="0" distR="0" wp14:anchorId="07877FA2" wp14:editId="74382844">
            <wp:extent cx="47625" cy="47625"/>
            <wp:effectExtent l="0" t="0" r="0" b="0"/>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Capillary</w:t>
      </w:r>
      <w:r>
        <w:rPr>
          <w:spacing w:val="-29"/>
          <w:w w:val="105"/>
        </w:rPr>
        <w:t xml:space="preserve"> </w:t>
      </w:r>
      <w:r>
        <w:rPr>
          <w:w w:val="105"/>
        </w:rPr>
        <w:t>Puncture</w:t>
      </w:r>
      <w:r>
        <w:rPr>
          <w:spacing w:val="-29"/>
          <w:w w:val="105"/>
        </w:rPr>
        <w:t xml:space="preserve"> </w:t>
      </w:r>
      <w:r>
        <w:rPr>
          <w:w w:val="105"/>
        </w:rPr>
        <w:t>Equipment,</w:t>
      </w:r>
      <w:r>
        <w:rPr>
          <w:spacing w:val="-29"/>
          <w:w w:val="105"/>
        </w:rPr>
        <w:t xml:space="preserve"> </w:t>
      </w:r>
      <w:r>
        <w:rPr>
          <w:w w:val="105"/>
        </w:rPr>
        <w:t>Principles</w:t>
      </w:r>
      <w:r>
        <w:rPr>
          <w:spacing w:val="-29"/>
          <w:w w:val="105"/>
        </w:rPr>
        <w:t xml:space="preserve"> </w:t>
      </w:r>
      <w:r>
        <w:rPr>
          <w:w w:val="105"/>
        </w:rPr>
        <w:t>and</w:t>
      </w:r>
      <w:r>
        <w:rPr>
          <w:spacing w:val="-29"/>
          <w:w w:val="105"/>
        </w:rPr>
        <w:t xml:space="preserve"> </w:t>
      </w:r>
      <w:r>
        <w:rPr>
          <w:w w:val="105"/>
        </w:rPr>
        <w:t xml:space="preserve">Procedures </w:t>
      </w:r>
      <w:r>
        <w:rPr>
          <w:noProof/>
          <w:position w:val="3"/>
          <w:lang w:val="en-PH" w:eastAsia="en-PH"/>
        </w:rPr>
        <w:drawing>
          <wp:inline distT="0" distB="0" distL="0" distR="0" wp14:anchorId="296D9E4F" wp14:editId="6D5EFBDD">
            <wp:extent cx="47625" cy="47625"/>
            <wp:effectExtent l="0" t="0" r="0" b="0"/>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rPr>
        <w:t xml:space="preserve"> </w:t>
      </w:r>
      <w:r>
        <w:rPr>
          <w:w w:val="105"/>
        </w:rPr>
        <w:t>Special Collections and Point-of-Care Testing</w:t>
      </w:r>
    </w:p>
    <w:p w14:paraId="4F725FD1" w14:textId="77777777" w:rsidR="00A83A30" w:rsidRDefault="00C90333">
      <w:pPr>
        <w:pStyle w:val="BodyText"/>
        <w:ind w:left="676"/>
      </w:pPr>
      <w:r>
        <w:rPr>
          <w:noProof/>
          <w:position w:val="3"/>
          <w:lang w:val="en-PH" w:eastAsia="en-PH"/>
        </w:rPr>
        <w:drawing>
          <wp:inline distT="0" distB="0" distL="0" distR="0" wp14:anchorId="6FF12BD8" wp14:editId="122BE027">
            <wp:extent cx="47625" cy="47625"/>
            <wp:effectExtent l="0" t="0" r="0" b="0"/>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sz w:val="20"/>
        </w:rPr>
        <w:t xml:space="preserve"> </w:t>
      </w:r>
      <w:r>
        <w:rPr>
          <w:w w:val="105"/>
        </w:rPr>
        <w:t>Medical Emergencies</w:t>
      </w:r>
    </w:p>
    <w:p w14:paraId="71D2AE16" w14:textId="77777777" w:rsidR="00A83A30" w:rsidRDefault="00C90333">
      <w:pPr>
        <w:pStyle w:val="BodyText"/>
        <w:spacing w:before="39" w:line="271" w:lineRule="auto"/>
        <w:ind w:left="676" w:right="4331"/>
      </w:pPr>
      <w:r>
        <w:rPr>
          <w:noProof/>
          <w:position w:val="3"/>
          <w:lang w:val="en-PH" w:eastAsia="en-PH"/>
        </w:rPr>
        <w:drawing>
          <wp:inline distT="0" distB="0" distL="0" distR="0" wp14:anchorId="3842F430" wp14:editId="7B9E9BDE">
            <wp:extent cx="47625" cy="47625"/>
            <wp:effectExtent l="0" t="0" r="0" b="0"/>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hAnsi="Times New Roman"/>
          <w:spacing w:val="35"/>
          <w:w w:val="105"/>
          <w:sz w:val="20"/>
        </w:rPr>
        <w:t xml:space="preserve">  </w:t>
      </w:r>
      <w:r>
        <w:rPr>
          <w:w w:val="105"/>
        </w:rPr>
        <w:t>Urine</w:t>
      </w:r>
      <w:r>
        <w:rPr>
          <w:spacing w:val="-30"/>
          <w:w w:val="105"/>
        </w:rPr>
        <w:t xml:space="preserve"> </w:t>
      </w:r>
      <w:r>
        <w:rPr>
          <w:w w:val="105"/>
        </w:rPr>
        <w:t>and</w:t>
      </w:r>
      <w:r>
        <w:rPr>
          <w:spacing w:val="-29"/>
          <w:w w:val="105"/>
        </w:rPr>
        <w:t xml:space="preserve"> </w:t>
      </w:r>
      <w:r>
        <w:rPr>
          <w:w w:val="105"/>
        </w:rPr>
        <w:t>Other</w:t>
      </w:r>
      <w:r>
        <w:rPr>
          <w:spacing w:val="-29"/>
          <w:w w:val="105"/>
        </w:rPr>
        <w:t xml:space="preserve"> </w:t>
      </w:r>
      <w:r>
        <w:rPr>
          <w:w w:val="105"/>
        </w:rPr>
        <w:t>Non-blood</w:t>
      </w:r>
      <w:r>
        <w:rPr>
          <w:spacing w:val="-29"/>
          <w:w w:val="105"/>
        </w:rPr>
        <w:t xml:space="preserve"> </w:t>
      </w:r>
      <w:r>
        <w:rPr>
          <w:w w:val="105"/>
        </w:rPr>
        <w:t>Specimens</w:t>
      </w:r>
      <w:r>
        <w:rPr>
          <w:spacing w:val="-30"/>
          <w:w w:val="105"/>
        </w:rPr>
        <w:t xml:space="preserve"> </w:t>
      </w:r>
      <w:r>
        <w:rPr>
          <w:w w:val="105"/>
        </w:rPr>
        <w:t>and</w:t>
      </w:r>
      <w:r>
        <w:rPr>
          <w:spacing w:val="-29"/>
          <w:w w:val="105"/>
        </w:rPr>
        <w:t xml:space="preserve"> </w:t>
      </w:r>
      <w:r>
        <w:rPr>
          <w:w w:val="105"/>
        </w:rPr>
        <w:t xml:space="preserve">Tests </w:t>
      </w:r>
      <w:r>
        <w:rPr>
          <w:noProof/>
          <w:position w:val="3"/>
          <w:lang w:val="en-PH" w:eastAsia="en-PH"/>
        </w:rPr>
        <w:drawing>
          <wp:inline distT="0" distB="0" distL="0" distR="0" wp14:anchorId="0ECE89F7" wp14:editId="248F7504">
            <wp:extent cx="47625" cy="47625"/>
            <wp:effectExtent l="0" t="0" r="0" b="0"/>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hAnsi="Times New Roman"/>
          <w:spacing w:val="80"/>
          <w:w w:val="105"/>
        </w:rPr>
        <w:t xml:space="preserve"> </w:t>
      </w:r>
      <w:r>
        <w:rPr>
          <w:w w:val="105"/>
        </w:rPr>
        <w:t>ECG’s</w:t>
      </w:r>
    </w:p>
    <w:p w14:paraId="3A6D880A" w14:textId="77777777" w:rsidR="00A83A30" w:rsidRDefault="00A83A30">
      <w:pPr>
        <w:pStyle w:val="BodyText"/>
        <w:spacing w:before="16"/>
      </w:pPr>
    </w:p>
    <w:p w14:paraId="1708BFD4" w14:textId="77777777" w:rsidR="00A83A30" w:rsidRDefault="00C90333">
      <w:pPr>
        <w:pStyle w:val="BodyText"/>
        <w:spacing w:line="334" w:lineRule="exact"/>
        <w:ind w:left="526"/>
        <w:rPr>
          <w:rFonts w:ascii="Arial Black"/>
        </w:rPr>
      </w:pPr>
      <w:r>
        <w:rPr>
          <w:rFonts w:ascii="Arial Black"/>
          <w:color w:val="0924DD"/>
          <w:spacing w:val="-4"/>
        </w:rPr>
        <w:t>Required</w:t>
      </w:r>
      <w:r>
        <w:rPr>
          <w:rFonts w:ascii="Arial Black"/>
          <w:color w:val="0924DD"/>
          <w:spacing w:val="-10"/>
        </w:rPr>
        <w:t xml:space="preserve"> </w:t>
      </w:r>
      <w:r>
        <w:rPr>
          <w:rFonts w:ascii="Arial Black"/>
          <w:color w:val="0924DD"/>
          <w:spacing w:val="-2"/>
        </w:rPr>
        <w:t>Textbooks:</w:t>
      </w:r>
    </w:p>
    <w:p w14:paraId="45B3D379" w14:textId="77777777" w:rsidR="00A83A30" w:rsidRDefault="00000000">
      <w:pPr>
        <w:pStyle w:val="BodyText"/>
        <w:spacing w:line="249" w:lineRule="auto"/>
        <w:ind w:left="526" w:right="525"/>
      </w:pPr>
      <w:hyperlink r:id="rId90">
        <w:r w:rsidR="00C90333">
          <w:rPr>
            <w:rFonts w:ascii="Arial Black" w:hAnsi="Arial Black"/>
            <w:color w:val="0000ED"/>
            <w:spacing w:val="-4"/>
            <w:u w:val="single" w:color="0000ED"/>
          </w:rPr>
          <w:t>Textbook:</w:t>
        </w:r>
        <w:r w:rsidR="00C90333">
          <w:rPr>
            <w:rFonts w:ascii="Arial Black" w:hAnsi="Arial Black"/>
            <w:color w:val="0000ED"/>
            <w:spacing w:val="-15"/>
            <w:u w:val="single" w:color="0000ED"/>
          </w:rPr>
          <w:t xml:space="preserve"> </w:t>
        </w:r>
        <w:proofErr w:type="spellStart"/>
        <w:r w:rsidR="00C90333">
          <w:rPr>
            <w:rFonts w:ascii="Arial Black" w:hAnsi="Arial Black"/>
            <w:color w:val="0000ED"/>
            <w:spacing w:val="-4"/>
            <w:u w:val="single" w:color="0000ED"/>
          </w:rPr>
          <w:t>Kinn’s</w:t>
        </w:r>
        <w:proofErr w:type="spellEnd"/>
        <w:r w:rsidR="00C90333">
          <w:rPr>
            <w:rFonts w:ascii="Arial Black" w:hAnsi="Arial Black"/>
            <w:color w:val="0000ED"/>
            <w:spacing w:val="-15"/>
            <w:u w:val="single" w:color="0000ED"/>
          </w:rPr>
          <w:t xml:space="preserve"> </w:t>
        </w:r>
        <w:r w:rsidR="00C90333">
          <w:rPr>
            <w:rFonts w:ascii="Arial Black" w:hAnsi="Arial Black"/>
            <w:color w:val="0000ED"/>
            <w:spacing w:val="-4"/>
            <w:u w:val="single" w:color="0000ED"/>
          </w:rPr>
          <w:t>The</w:t>
        </w:r>
        <w:r w:rsidR="00C90333">
          <w:rPr>
            <w:rFonts w:ascii="Arial Black" w:hAnsi="Arial Black"/>
            <w:color w:val="0000ED"/>
            <w:spacing w:val="-15"/>
            <w:u w:val="single" w:color="0000ED"/>
          </w:rPr>
          <w:t xml:space="preserve"> </w:t>
        </w:r>
        <w:r w:rsidR="00C90333">
          <w:rPr>
            <w:rFonts w:ascii="Arial Black" w:hAnsi="Arial Black"/>
            <w:color w:val="0000ED"/>
            <w:spacing w:val="-4"/>
            <w:u w:val="single" w:color="0000ED"/>
          </w:rPr>
          <w:t>Medical</w:t>
        </w:r>
        <w:r w:rsidR="00C90333">
          <w:rPr>
            <w:rFonts w:ascii="Arial Black" w:hAnsi="Arial Black"/>
            <w:color w:val="0000ED"/>
            <w:spacing w:val="-15"/>
            <w:u w:val="single" w:color="0000ED"/>
          </w:rPr>
          <w:t xml:space="preserve"> </w:t>
        </w:r>
        <w:r w:rsidR="00C90333">
          <w:rPr>
            <w:rFonts w:ascii="Arial Black" w:hAnsi="Arial Black"/>
            <w:color w:val="0000ED"/>
            <w:spacing w:val="-4"/>
            <w:u w:val="single" w:color="0000ED"/>
          </w:rPr>
          <w:t>Assistant</w:t>
        </w:r>
        <w:r w:rsidR="00C90333">
          <w:rPr>
            <w:rFonts w:ascii="Arial Black" w:hAnsi="Arial Black"/>
            <w:color w:val="0000ED"/>
            <w:spacing w:val="-4"/>
          </w:rPr>
          <w:t>,</w:t>
        </w:r>
        <w:r w:rsidR="00C90333">
          <w:rPr>
            <w:rFonts w:ascii="Times New Roman" w:hAnsi="Times New Roman"/>
            <w:color w:val="0000ED"/>
            <w:spacing w:val="-4"/>
            <w:u w:val="single" w:color="0000ED"/>
          </w:rPr>
          <w:t xml:space="preserve"> </w:t>
        </w:r>
        <w:r w:rsidR="00C90333">
          <w:rPr>
            <w:rFonts w:ascii="Arial Black" w:hAnsi="Arial Black"/>
            <w:color w:val="0000ED"/>
            <w:spacing w:val="-4"/>
            <w:u w:val="single" w:color="0000ED"/>
          </w:rPr>
          <w:t>14th</w:t>
        </w:r>
        <w:r w:rsidR="00C90333">
          <w:rPr>
            <w:rFonts w:ascii="Arial Black" w:hAnsi="Arial Black"/>
            <w:color w:val="0000ED"/>
            <w:spacing w:val="-15"/>
            <w:u w:val="single" w:color="0000ED"/>
          </w:rPr>
          <w:t xml:space="preserve"> </w:t>
        </w:r>
        <w:r w:rsidR="00C90333">
          <w:rPr>
            <w:rFonts w:ascii="Arial Black" w:hAnsi="Arial Black"/>
            <w:color w:val="0000ED"/>
            <w:spacing w:val="-4"/>
            <w:u w:val="single" w:color="0000ED"/>
          </w:rPr>
          <w:t>Edition,</w:t>
        </w:r>
        <w:r w:rsidR="00C90333">
          <w:rPr>
            <w:rFonts w:ascii="Arial Black" w:hAnsi="Arial Black"/>
            <w:color w:val="0000ED"/>
            <w:spacing w:val="-15"/>
            <w:u w:val="single" w:color="0000ED"/>
          </w:rPr>
          <w:t xml:space="preserve"> </w:t>
        </w:r>
        <w:r w:rsidR="00C90333">
          <w:rPr>
            <w:rFonts w:ascii="Arial Black" w:hAnsi="Arial Black"/>
            <w:color w:val="0000ED"/>
            <w:spacing w:val="-4"/>
            <w:u w:val="single" w:color="0000ED"/>
          </w:rPr>
          <w:t>(2020)</w:t>
        </w:r>
      </w:hyperlink>
      <w:r w:rsidR="00C90333">
        <w:rPr>
          <w:rFonts w:ascii="Arial Black" w:hAnsi="Arial Black"/>
          <w:color w:val="0000ED"/>
          <w:spacing w:val="-4"/>
          <w:u w:val="single" w:color="0000ED"/>
        </w:rPr>
        <w:t>,</w:t>
      </w:r>
      <w:r w:rsidR="00C90333">
        <w:rPr>
          <w:rFonts w:ascii="Arial Black" w:hAnsi="Arial Black"/>
          <w:color w:val="0000ED"/>
          <w:spacing w:val="-11"/>
          <w:u w:val="single" w:color="0000ED"/>
        </w:rPr>
        <w:t xml:space="preserve"> </w:t>
      </w:r>
      <w:hyperlink r:id="rId91">
        <w:r w:rsidR="00C90333">
          <w:rPr>
            <w:color w:val="0000ED"/>
            <w:spacing w:val="-4"/>
            <w:u w:val="single" w:color="0000ED"/>
          </w:rPr>
          <w:t>Brigitte</w:t>
        </w:r>
        <w:r w:rsidR="00C90333">
          <w:rPr>
            <w:color w:val="0000ED"/>
            <w:spacing w:val="-15"/>
            <w:u w:val="single" w:color="0000ED"/>
          </w:rPr>
          <w:t xml:space="preserve"> </w:t>
        </w:r>
        <w:proofErr w:type="spellStart"/>
        <w:r w:rsidR="00C90333">
          <w:rPr>
            <w:color w:val="0000ED"/>
            <w:spacing w:val="-4"/>
            <w:u w:val="single" w:color="0000ED"/>
          </w:rPr>
          <w:t>Niedzwiecki</w:t>
        </w:r>
        <w:proofErr w:type="spellEnd"/>
        <w:r w:rsidR="00C90333">
          <w:rPr>
            <w:color w:val="0000ED"/>
            <w:spacing w:val="-4"/>
            <w:u w:val="single" w:color="0000ED"/>
          </w:rPr>
          <w:t>,</w:t>
        </w:r>
      </w:hyperlink>
      <w:r w:rsidR="00C90333">
        <w:rPr>
          <w:color w:val="0000ED"/>
          <w:spacing w:val="-4"/>
        </w:rPr>
        <w:t xml:space="preserve"> </w:t>
      </w:r>
      <w:hyperlink r:id="rId92">
        <w:r w:rsidR="00C90333">
          <w:rPr>
            <w:color w:val="0000ED"/>
            <w:u w:val="single" w:color="0000ED"/>
          </w:rPr>
          <w:t>Julie</w:t>
        </w:r>
        <w:r w:rsidR="00C90333">
          <w:rPr>
            <w:color w:val="0000ED"/>
            <w:spacing w:val="-17"/>
            <w:u w:val="single" w:color="0000ED"/>
          </w:rPr>
          <w:t xml:space="preserve"> </w:t>
        </w:r>
        <w:r w:rsidR="00C90333">
          <w:rPr>
            <w:color w:val="0000ED"/>
            <w:u w:val="single" w:color="0000ED"/>
          </w:rPr>
          <w:t>Pepper,</w:t>
        </w:r>
        <w:r w:rsidR="00C90333">
          <w:rPr>
            <w:color w:val="0000ED"/>
            <w:spacing w:val="-17"/>
            <w:u w:val="single" w:color="0000ED"/>
          </w:rPr>
          <w:t xml:space="preserve"> </w:t>
        </w:r>
        <w:r w:rsidR="00C90333">
          <w:rPr>
            <w:color w:val="0000ED"/>
            <w:u w:val="single" w:color="0000ED"/>
          </w:rPr>
          <w:t>P.</w:t>
        </w:r>
        <w:r w:rsidR="00C90333">
          <w:rPr>
            <w:color w:val="0000ED"/>
            <w:spacing w:val="-17"/>
            <w:u w:val="single" w:color="0000ED"/>
          </w:rPr>
          <w:t xml:space="preserve"> </w:t>
        </w:r>
        <w:r w:rsidR="00C90333">
          <w:rPr>
            <w:color w:val="0000ED"/>
            <w:u w:val="single" w:color="0000ED"/>
          </w:rPr>
          <w:t>Ann</w:t>
        </w:r>
        <w:r w:rsidR="00C90333">
          <w:rPr>
            <w:color w:val="0000ED"/>
            <w:spacing w:val="-17"/>
            <w:u w:val="single" w:color="0000ED"/>
          </w:rPr>
          <w:t xml:space="preserve"> </w:t>
        </w:r>
        <w:r w:rsidR="00C90333">
          <w:rPr>
            <w:color w:val="0000ED"/>
            <w:u w:val="single" w:color="0000ED"/>
          </w:rPr>
          <w:t>Weaver,</w:t>
        </w:r>
        <w:r w:rsidR="00C90333">
          <w:rPr>
            <w:color w:val="0000ED"/>
            <w:spacing w:val="-17"/>
            <w:u w:val="single" w:color="0000ED"/>
          </w:rPr>
          <w:t xml:space="preserve"> </w:t>
        </w:r>
        <w:r w:rsidR="00C90333">
          <w:rPr>
            <w:color w:val="0000ED"/>
            <w:u w:val="single" w:color="0000ED"/>
          </w:rPr>
          <w:t>ISBN:</w:t>
        </w:r>
        <w:r w:rsidR="00C90333">
          <w:rPr>
            <w:color w:val="0000ED"/>
            <w:spacing w:val="-17"/>
            <w:u w:val="single" w:color="0000ED"/>
          </w:rPr>
          <w:t xml:space="preserve"> </w:t>
        </w:r>
        <w:r w:rsidR="00C90333">
          <w:rPr>
            <w:color w:val="0000ED"/>
            <w:u w:val="single" w:color="0000ED"/>
          </w:rPr>
          <w:t>978-0-323-58126-4</w:t>
        </w:r>
      </w:hyperlink>
    </w:p>
    <w:p w14:paraId="1EC4B049" w14:textId="77777777" w:rsidR="00A83A30" w:rsidRDefault="00A83A30">
      <w:pPr>
        <w:pStyle w:val="BodyText"/>
        <w:spacing w:before="44"/>
      </w:pPr>
    </w:p>
    <w:p w14:paraId="7AABA680" w14:textId="77777777" w:rsidR="00A83A30" w:rsidRDefault="00C90333">
      <w:pPr>
        <w:pStyle w:val="BodyText"/>
        <w:spacing w:line="235" w:lineRule="auto"/>
        <w:ind w:left="526"/>
        <w:rPr>
          <w:rFonts w:ascii="Arial Black"/>
        </w:rPr>
      </w:pPr>
      <w:r>
        <w:rPr>
          <w:noProof/>
          <w:lang w:val="en-PH" w:eastAsia="en-PH"/>
        </w:rPr>
        <mc:AlternateContent>
          <mc:Choice Requires="wps">
            <w:drawing>
              <wp:anchor distT="0" distB="0" distL="0" distR="0" simplePos="0" relativeHeight="15750656" behindDoc="0" locked="0" layoutInCell="1" allowOverlap="1" wp14:anchorId="2E88DB58" wp14:editId="53537DFC">
                <wp:simplePos x="0" y="0"/>
                <wp:positionH relativeFrom="page">
                  <wp:posOffset>4150309</wp:posOffset>
                </wp:positionH>
                <wp:positionV relativeFrom="paragraph">
                  <wp:posOffset>713217</wp:posOffset>
                </wp:positionV>
                <wp:extent cx="47625" cy="47625"/>
                <wp:effectExtent l="0" t="0" r="0" b="0"/>
                <wp:wrapNone/>
                <wp:docPr id="217" name="Graphic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1"/>
                              </a:lnTo>
                              <a:lnTo>
                                <a:pt x="0" y="26970"/>
                              </a:lnTo>
                              <a:lnTo>
                                <a:pt x="0" y="20654"/>
                              </a:lnTo>
                              <a:lnTo>
                                <a:pt x="20654" y="0"/>
                              </a:lnTo>
                              <a:lnTo>
                                <a:pt x="26970" y="0"/>
                              </a:lnTo>
                              <a:lnTo>
                                <a:pt x="47625" y="20654"/>
                              </a:lnTo>
                              <a:lnTo>
                                <a:pt x="47625" y="23812"/>
                              </a:lnTo>
                              <a:lnTo>
                                <a:pt x="47625" y="26970"/>
                              </a:lnTo>
                              <a:lnTo>
                                <a:pt x="30007" y="47021"/>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86B9E6" id="Graphic 217" o:spid="_x0000_s1026" style="position:absolute;margin-left:326.8pt;margin-top:56.15pt;width:3.75pt;height:3.75pt;z-index:15750656;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" path="m26970,47625r-6316,l17617,47021,,26970,,20654,20654,r6316,l47625,20654r,3158l47625,26970,30007,47021r-3037,604xe" fillcolor="black" stroked="f">
                <v:path arrowok="t"/>
                <w10:wrap anchorx="page"/>
              </v:shape>
            </w:pict>
          </mc:Fallback>
        </mc:AlternateContent>
      </w:r>
      <w:r>
        <w:rPr>
          <w:noProof/>
          <w:lang w:val="en-PH" w:eastAsia="en-PH"/>
        </w:rPr>
        <mc:AlternateContent>
          <mc:Choice Requires="wps">
            <w:drawing>
              <wp:anchor distT="0" distB="0" distL="0" distR="0" simplePos="0" relativeHeight="15751168" behindDoc="0" locked="0" layoutInCell="1" allowOverlap="1" wp14:anchorId="4514FD2B" wp14:editId="5141458B">
                <wp:simplePos x="0" y="0"/>
                <wp:positionH relativeFrom="page">
                  <wp:posOffset>4150309</wp:posOffset>
                </wp:positionH>
                <wp:positionV relativeFrom="paragraph">
                  <wp:posOffset>922767</wp:posOffset>
                </wp:positionV>
                <wp:extent cx="47625" cy="47625"/>
                <wp:effectExtent l="0" t="0" r="0" b="0"/>
                <wp:wrapNone/>
                <wp:docPr id="218" name="Graphic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1"/>
                              </a:lnTo>
                              <a:lnTo>
                                <a:pt x="0" y="26970"/>
                              </a:lnTo>
                              <a:lnTo>
                                <a:pt x="0" y="20654"/>
                              </a:lnTo>
                              <a:lnTo>
                                <a:pt x="20654" y="0"/>
                              </a:lnTo>
                              <a:lnTo>
                                <a:pt x="26970" y="0"/>
                              </a:lnTo>
                              <a:lnTo>
                                <a:pt x="47625" y="20654"/>
                              </a:lnTo>
                              <a:lnTo>
                                <a:pt x="47625" y="23812"/>
                              </a:lnTo>
                              <a:lnTo>
                                <a:pt x="47625" y="26970"/>
                              </a:lnTo>
                              <a:lnTo>
                                <a:pt x="30007" y="47021"/>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381ABD" id="Graphic 218" o:spid="_x0000_s1026" style="position:absolute;margin-left:326.8pt;margin-top:72.65pt;width:3.75pt;height:3.75pt;z-index:15751168;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" path="m26970,47625r-6316,l17617,47021,,26970,,20654,20654,r6316,l47625,20654r,3158l47625,26970,30007,47021r-3037,604xe" fillcolor="black" stroked="f">
                <v:path arrowok="t"/>
                <w10:wrap anchorx="page"/>
              </v:shape>
            </w:pict>
          </mc:Fallback>
        </mc:AlternateContent>
      </w:r>
      <w:r>
        <w:rPr>
          <w:rFonts w:ascii="Arial Black"/>
          <w:color w:val="0924DD"/>
          <w:w w:val="90"/>
        </w:rPr>
        <w:t xml:space="preserve">PREREQUISITE COURSES &amp; OTHER REQUIREMENTS FOR ADMISSION TO PROGRAM / </w:t>
      </w:r>
      <w:r>
        <w:rPr>
          <w:rFonts w:ascii="Arial Black"/>
          <w:color w:val="0924DD"/>
          <w:spacing w:val="-2"/>
        </w:rPr>
        <w:t>COURSE:</w:t>
      </w:r>
    </w:p>
    <w:p w14:paraId="261F6F5E" w14:textId="77777777" w:rsidR="00A83A30" w:rsidRDefault="00A83A30">
      <w:pPr>
        <w:pStyle w:val="BodyText"/>
        <w:spacing w:before="10"/>
        <w:rPr>
          <w:rFonts w:ascii="Arial Black"/>
          <w:sz w:val="14"/>
        </w:rPr>
      </w:pPr>
    </w:p>
    <w:p w14:paraId="1F002E29" w14:textId="77777777" w:rsidR="00A83A30" w:rsidRDefault="00A83A30">
      <w:pPr>
        <w:rPr>
          <w:rFonts w:ascii="Arial Black"/>
          <w:sz w:val="14"/>
        </w:rPr>
        <w:sectPr w:rsidR="00A83A30">
          <w:footerReference w:type="default" r:id="rId93"/>
          <w:pgSz w:w="12240" w:h="15840"/>
          <w:pgMar w:top="960" w:right="460" w:bottom="800" w:left="460" w:header="0" w:footer="603" w:gutter="0"/>
          <w:pgNumType w:start="35"/>
          <w:cols w:space="720"/>
        </w:sectPr>
      </w:pPr>
    </w:p>
    <w:p w14:paraId="64F79988" w14:textId="77777777" w:rsidR="00A83A30" w:rsidRDefault="00C90333">
      <w:pPr>
        <w:pStyle w:val="BodyText"/>
        <w:spacing w:before="137" w:line="271" w:lineRule="auto"/>
        <w:ind w:left="934" w:right="202"/>
      </w:pPr>
      <w:r>
        <w:rPr>
          <w:noProof/>
          <w:lang w:val="en-PH" w:eastAsia="en-PH"/>
        </w:rPr>
        <mc:AlternateContent>
          <mc:Choice Requires="wps">
            <w:drawing>
              <wp:anchor distT="0" distB="0" distL="0" distR="0" simplePos="0" relativeHeight="15748608" behindDoc="0" locked="0" layoutInCell="1" allowOverlap="1" wp14:anchorId="5015C70D" wp14:editId="6E822A97">
                <wp:simplePos x="0" y="0"/>
                <wp:positionH relativeFrom="page">
                  <wp:posOffset>721897</wp:posOffset>
                </wp:positionH>
                <wp:positionV relativeFrom="paragraph">
                  <wp:posOffset>173666</wp:posOffset>
                </wp:positionV>
                <wp:extent cx="47625" cy="47625"/>
                <wp:effectExtent l="0" t="0" r="0" b="0"/>
                <wp:wrapNone/>
                <wp:docPr id="219" name="Graphic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65"/>
                              </a:lnTo>
                              <a:lnTo>
                                <a:pt x="0" y="20650"/>
                              </a:lnTo>
                              <a:lnTo>
                                <a:pt x="20654" y="0"/>
                              </a:lnTo>
                              <a:lnTo>
                                <a:pt x="26970" y="0"/>
                              </a:lnTo>
                              <a:lnTo>
                                <a:pt x="47625" y="20650"/>
                              </a:lnTo>
                              <a:lnTo>
                                <a:pt x="47625" y="23812"/>
                              </a:lnTo>
                              <a:lnTo>
                                <a:pt x="47625" y="26965"/>
                              </a:lnTo>
                              <a:lnTo>
                                <a:pt x="30007" y="47024"/>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008722" id="Graphic 219" o:spid="_x0000_s1026" style="position:absolute;margin-left:56.85pt;margin-top:13.65pt;width:3.75pt;height:3.75pt;z-index:15748608;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" path="m26970,47625r-6316,l17617,47024,,26965,,20650,20654,r6316,l47625,20650r,3162l47625,26965,30007,47024r-3037,601xe" fillcolor="black" stroked="f">
                <v:path arrowok="t"/>
                <w10:wrap anchorx="page"/>
              </v:shape>
            </w:pict>
          </mc:Fallback>
        </mc:AlternateContent>
      </w:r>
      <w:r>
        <w:rPr>
          <w:noProof/>
          <w:lang w:val="en-PH" w:eastAsia="en-PH"/>
        </w:rPr>
        <mc:AlternateContent>
          <mc:Choice Requires="wps">
            <w:drawing>
              <wp:anchor distT="0" distB="0" distL="0" distR="0" simplePos="0" relativeHeight="15749120" behindDoc="0" locked="0" layoutInCell="1" allowOverlap="1" wp14:anchorId="12A8E023" wp14:editId="73AB6D29">
                <wp:simplePos x="0" y="0"/>
                <wp:positionH relativeFrom="page">
                  <wp:posOffset>721897</wp:posOffset>
                </wp:positionH>
                <wp:positionV relativeFrom="paragraph">
                  <wp:posOffset>383216</wp:posOffset>
                </wp:positionV>
                <wp:extent cx="47625" cy="47625"/>
                <wp:effectExtent l="0" t="0" r="0" b="0"/>
                <wp:wrapNone/>
                <wp:docPr id="220" name="Graphic 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65"/>
                              </a:lnTo>
                              <a:lnTo>
                                <a:pt x="0" y="20650"/>
                              </a:lnTo>
                              <a:lnTo>
                                <a:pt x="20654" y="0"/>
                              </a:lnTo>
                              <a:lnTo>
                                <a:pt x="26970" y="0"/>
                              </a:lnTo>
                              <a:lnTo>
                                <a:pt x="47625" y="20650"/>
                              </a:lnTo>
                              <a:lnTo>
                                <a:pt x="47625" y="23812"/>
                              </a:lnTo>
                              <a:lnTo>
                                <a:pt x="47625" y="26965"/>
                              </a:lnTo>
                              <a:lnTo>
                                <a:pt x="30007" y="47024"/>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883BE46" id="Graphic 220" o:spid="_x0000_s1026" style="position:absolute;margin-left:56.85pt;margin-top:30.15pt;width:3.75pt;height:3.75pt;z-index:15749120;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" path="m26970,47625r-6316,l17617,47024,,26965,,20650,20654,r6316,l47625,20650r,3162l47625,26965,30007,47024r-3037,601xe" fillcolor="black" stroked="f">
                <v:path arrowok="t"/>
                <w10:wrap anchorx="page"/>
              </v:shape>
            </w:pict>
          </mc:Fallback>
        </mc:AlternateContent>
      </w:r>
      <w:r>
        <w:t>Must</w:t>
      </w:r>
      <w:r>
        <w:rPr>
          <w:spacing w:val="-12"/>
        </w:rPr>
        <w:t xml:space="preserve"> </w:t>
      </w:r>
      <w:r>
        <w:t>be</w:t>
      </w:r>
      <w:r>
        <w:rPr>
          <w:spacing w:val="-12"/>
        </w:rPr>
        <w:t xml:space="preserve"> </w:t>
      </w:r>
      <w:r>
        <w:t>16</w:t>
      </w:r>
      <w:r>
        <w:rPr>
          <w:spacing w:val="-12"/>
        </w:rPr>
        <w:t xml:space="preserve"> </w:t>
      </w:r>
      <w:r>
        <w:t>years</w:t>
      </w:r>
      <w:r>
        <w:rPr>
          <w:spacing w:val="-12"/>
        </w:rPr>
        <w:t xml:space="preserve"> </w:t>
      </w:r>
      <w:r>
        <w:t>of</w:t>
      </w:r>
      <w:r>
        <w:rPr>
          <w:spacing w:val="-12"/>
        </w:rPr>
        <w:t xml:space="preserve"> </w:t>
      </w:r>
      <w:r>
        <w:t>age</w:t>
      </w:r>
      <w:r>
        <w:rPr>
          <w:spacing w:val="-12"/>
        </w:rPr>
        <w:t xml:space="preserve"> </w:t>
      </w:r>
      <w:r>
        <w:t>or</w:t>
      </w:r>
      <w:r>
        <w:rPr>
          <w:spacing w:val="-12"/>
        </w:rPr>
        <w:t xml:space="preserve"> </w:t>
      </w:r>
      <w:r>
        <w:t xml:space="preserve">older </w:t>
      </w:r>
      <w:r>
        <w:rPr>
          <w:w w:val="105"/>
        </w:rPr>
        <w:t>High</w:t>
      </w:r>
      <w:r>
        <w:rPr>
          <w:spacing w:val="-21"/>
          <w:w w:val="105"/>
        </w:rPr>
        <w:t xml:space="preserve"> </w:t>
      </w:r>
      <w:r>
        <w:rPr>
          <w:w w:val="105"/>
        </w:rPr>
        <w:t>School</w:t>
      </w:r>
      <w:r>
        <w:rPr>
          <w:spacing w:val="-21"/>
          <w:w w:val="105"/>
        </w:rPr>
        <w:t xml:space="preserve"> </w:t>
      </w:r>
      <w:r>
        <w:rPr>
          <w:w w:val="105"/>
        </w:rPr>
        <w:t>Diploma</w:t>
      </w:r>
      <w:r>
        <w:rPr>
          <w:spacing w:val="-21"/>
          <w:w w:val="105"/>
        </w:rPr>
        <w:t xml:space="preserve"> </w:t>
      </w:r>
      <w:r>
        <w:rPr>
          <w:w w:val="105"/>
        </w:rPr>
        <w:t>or</w:t>
      </w:r>
      <w:r>
        <w:rPr>
          <w:spacing w:val="-21"/>
          <w:w w:val="105"/>
        </w:rPr>
        <w:t xml:space="preserve"> </w:t>
      </w:r>
      <w:r>
        <w:rPr>
          <w:w w:val="105"/>
        </w:rPr>
        <w:t>GED</w:t>
      </w:r>
      <w:r>
        <w:rPr>
          <w:spacing w:val="-21"/>
          <w:w w:val="105"/>
        </w:rPr>
        <w:t xml:space="preserve"> </w:t>
      </w:r>
      <w:r>
        <w:rPr>
          <w:w w:val="105"/>
        </w:rPr>
        <w:t>or</w:t>
      </w:r>
    </w:p>
    <w:p w14:paraId="09C9F0EB" w14:textId="77777777" w:rsidR="00A83A30" w:rsidRDefault="00C90333">
      <w:pPr>
        <w:pStyle w:val="BodyText"/>
        <w:spacing w:before="1" w:line="271" w:lineRule="auto"/>
        <w:ind w:left="934"/>
      </w:pPr>
      <w:r>
        <w:rPr>
          <w:noProof/>
          <w:lang w:val="en-PH" w:eastAsia="en-PH"/>
        </w:rPr>
        <mc:AlternateContent>
          <mc:Choice Requires="wps">
            <w:drawing>
              <wp:anchor distT="0" distB="0" distL="0" distR="0" simplePos="0" relativeHeight="15749632" behindDoc="0" locked="0" layoutInCell="1" allowOverlap="1" wp14:anchorId="1287C4EB" wp14:editId="7D9A2AFB">
                <wp:simplePos x="0" y="0"/>
                <wp:positionH relativeFrom="page">
                  <wp:posOffset>721897</wp:posOffset>
                </wp:positionH>
                <wp:positionV relativeFrom="paragraph">
                  <wp:posOffset>87181</wp:posOffset>
                </wp:positionV>
                <wp:extent cx="47625" cy="47625"/>
                <wp:effectExtent l="0" t="0" r="0" b="0"/>
                <wp:wrapNone/>
                <wp:docPr id="221" name="Graphic 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65"/>
                              </a:lnTo>
                              <a:lnTo>
                                <a:pt x="0" y="20650"/>
                              </a:lnTo>
                              <a:lnTo>
                                <a:pt x="20654" y="0"/>
                              </a:lnTo>
                              <a:lnTo>
                                <a:pt x="26970" y="0"/>
                              </a:lnTo>
                              <a:lnTo>
                                <a:pt x="47625" y="20650"/>
                              </a:lnTo>
                              <a:lnTo>
                                <a:pt x="47625" y="23812"/>
                              </a:lnTo>
                              <a:lnTo>
                                <a:pt x="47625" y="26965"/>
                              </a:lnTo>
                              <a:lnTo>
                                <a:pt x="30007" y="47024"/>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84C7EA" id="Graphic 221" o:spid="_x0000_s1026" style="position:absolute;margin-left:56.85pt;margin-top:6.85pt;width:3.75pt;height:3.75pt;z-index:15749632;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" path="m26970,47625r-6316,l17617,47024,,26965,,20650,20654,r6316,l47625,20650r,3162l47625,26965,30007,47024r-3037,601xe" fillcolor="black" stroked="f">
                <v:path arrowok="t"/>
                <w10:wrap anchorx="page"/>
              </v:shape>
            </w:pict>
          </mc:Fallback>
        </mc:AlternateContent>
      </w:r>
      <w:r>
        <w:rPr>
          <w:noProof/>
          <w:lang w:val="en-PH" w:eastAsia="en-PH"/>
        </w:rPr>
        <mc:AlternateContent>
          <mc:Choice Requires="wps">
            <w:drawing>
              <wp:anchor distT="0" distB="0" distL="0" distR="0" simplePos="0" relativeHeight="15750144" behindDoc="0" locked="0" layoutInCell="1" allowOverlap="1" wp14:anchorId="1E6FE78E" wp14:editId="4612FC8A">
                <wp:simplePos x="0" y="0"/>
                <wp:positionH relativeFrom="page">
                  <wp:posOffset>721897</wp:posOffset>
                </wp:positionH>
                <wp:positionV relativeFrom="paragraph">
                  <wp:posOffset>296731</wp:posOffset>
                </wp:positionV>
                <wp:extent cx="47625" cy="47625"/>
                <wp:effectExtent l="0" t="0" r="0" b="0"/>
                <wp:wrapNone/>
                <wp:docPr id="222" name="Graphic 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65"/>
                              </a:lnTo>
                              <a:lnTo>
                                <a:pt x="0" y="20650"/>
                              </a:lnTo>
                              <a:lnTo>
                                <a:pt x="20654" y="0"/>
                              </a:lnTo>
                              <a:lnTo>
                                <a:pt x="26970" y="0"/>
                              </a:lnTo>
                              <a:lnTo>
                                <a:pt x="47625" y="20650"/>
                              </a:lnTo>
                              <a:lnTo>
                                <a:pt x="47625" y="23812"/>
                              </a:lnTo>
                              <a:lnTo>
                                <a:pt x="47625" y="26965"/>
                              </a:lnTo>
                              <a:lnTo>
                                <a:pt x="30007" y="47024"/>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81D89E" id="Graphic 222" o:spid="_x0000_s1026" style="position:absolute;margin-left:56.85pt;margin-top:23.35pt;width:3.75pt;height:3.75pt;z-index:15750144;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" path="m26970,47625r-6316,l17617,47024,,26965,,20650,20654,r6316,l47625,20650r,3162l47625,26965,30007,47024r-3037,601xe" fillcolor="black" stroked="f">
                <v:path arrowok="t"/>
                <w10:wrap anchorx="page"/>
              </v:shape>
            </w:pict>
          </mc:Fallback>
        </mc:AlternateContent>
      </w:r>
      <w:r>
        <w:t>Pass</w:t>
      </w:r>
      <w:r>
        <w:rPr>
          <w:spacing w:val="-18"/>
        </w:rPr>
        <w:t xml:space="preserve"> </w:t>
      </w:r>
      <w:r>
        <w:t>literacy</w:t>
      </w:r>
      <w:r>
        <w:rPr>
          <w:spacing w:val="-18"/>
        </w:rPr>
        <w:t xml:space="preserve"> </w:t>
      </w:r>
      <w:r>
        <w:t>exam</w:t>
      </w:r>
      <w:r>
        <w:rPr>
          <w:spacing w:val="-18"/>
        </w:rPr>
        <w:t xml:space="preserve"> </w:t>
      </w:r>
      <w:r>
        <w:t>with</w:t>
      </w:r>
      <w:r>
        <w:rPr>
          <w:spacing w:val="-18"/>
        </w:rPr>
        <w:t xml:space="preserve"> </w:t>
      </w:r>
      <w:r>
        <w:t>75%</w:t>
      </w:r>
      <w:r>
        <w:rPr>
          <w:spacing w:val="-18"/>
        </w:rPr>
        <w:t xml:space="preserve"> </w:t>
      </w:r>
      <w:r>
        <w:t>or</w:t>
      </w:r>
      <w:r>
        <w:rPr>
          <w:spacing w:val="-18"/>
        </w:rPr>
        <w:t xml:space="preserve"> </w:t>
      </w:r>
      <w:r>
        <w:t>higher Government issued ID</w:t>
      </w:r>
    </w:p>
    <w:p w14:paraId="232C1A2D" w14:textId="77777777" w:rsidR="00A83A30" w:rsidRDefault="00C90333">
      <w:pPr>
        <w:pStyle w:val="BodyText"/>
        <w:spacing w:before="116" w:line="271" w:lineRule="auto"/>
        <w:ind w:left="746" w:right="2164"/>
      </w:pPr>
      <w:r>
        <w:br w:type="column"/>
      </w:r>
      <w:r>
        <w:rPr>
          <w:w w:val="105"/>
        </w:rPr>
        <w:t>Social Security card Proof</w:t>
      </w:r>
      <w:r>
        <w:rPr>
          <w:spacing w:val="-26"/>
          <w:w w:val="105"/>
        </w:rPr>
        <w:t xml:space="preserve"> </w:t>
      </w:r>
      <w:r>
        <w:rPr>
          <w:w w:val="105"/>
        </w:rPr>
        <w:t>of</w:t>
      </w:r>
      <w:r>
        <w:rPr>
          <w:spacing w:val="-26"/>
          <w:w w:val="105"/>
        </w:rPr>
        <w:t xml:space="preserve"> </w:t>
      </w:r>
      <w:r>
        <w:rPr>
          <w:w w:val="105"/>
        </w:rPr>
        <w:t>Hep</w:t>
      </w:r>
      <w:r>
        <w:rPr>
          <w:spacing w:val="-26"/>
          <w:w w:val="105"/>
        </w:rPr>
        <w:t xml:space="preserve"> </w:t>
      </w:r>
      <w:r>
        <w:rPr>
          <w:w w:val="105"/>
        </w:rPr>
        <w:t>B</w:t>
      </w:r>
      <w:r>
        <w:rPr>
          <w:spacing w:val="-26"/>
          <w:w w:val="105"/>
        </w:rPr>
        <w:t xml:space="preserve"> </w:t>
      </w:r>
      <w:r>
        <w:rPr>
          <w:w w:val="105"/>
        </w:rPr>
        <w:t>Vaccine</w:t>
      </w:r>
    </w:p>
    <w:p w14:paraId="6DF4E9AA" w14:textId="77777777" w:rsidR="00A83A30" w:rsidRDefault="00A83A30">
      <w:pPr>
        <w:spacing w:line="271" w:lineRule="auto"/>
        <w:sectPr w:rsidR="00A83A30">
          <w:type w:val="continuous"/>
          <w:pgSz w:w="12240" w:h="15840"/>
          <w:pgMar w:top="1800" w:right="460" w:bottom="280" w:left="460" w:header="0" w:footer="603" w:gutter="0"/>
          <w:cols w:num="2" w:space="720" w:equalWidth="0">
            <w:col w:w="5547" w:space="40"/>
            <w:col w:w="5733"/>
          </w:cols>
        </w:sectPr>
      </w:pPr>
    </w:p>
    <w:p w14:paraId="67B51D3C" w14:textId="77777777" w:rsidR="00A83A30" w:rsidRDefault="00C90333">
      <w:pPr>
        <w:pStyle w:val="BodyText"/>
        <w:spacing w:before="82"/>
        <w:ind w:left="519"/>
        <w:rPr>
          <w:rFonts w:ascii="Arial Black"/>
        </w:rPr>
      </w:pPr>
      <w:r>
        <w:rPr>
          <w:rFonts w:ascii="Arial Black"/>
          <w:color w:val="0924DD"/>
          <w:spacing w:val="-8"/>
        </w:rPr>
        <w:lastRenderedPageBreak/>
        <w:t>Instructional</w:t>
      </w:r>
      <w:r>
        <w:rPr>
          <w:rFonts w:ascii="Arial Black"/>
          <w:color w:val="0924DD"/>
          <w:spacing w:val="-11"/>
        </w:rPr>
        <w:t xml:space="preserve"> </w:t>
      </w:r>
      <w:r>
        <w:rPr>
          <w:rFonts w:ascii="Arial Black"/>
          <w:color w:val="0924DD"/>
          <w:spacing w:val="-2"/>
        </w:rPr>
        <w:t>Methods:</w:t>
      </w:r>
    </w:p>
    <w:p w14:paraId="2A2F7804" w14:textId="77777777" w:rsidR="00A83A30" w:rsidRDefault="00A83A30">
      <w:pPr>
        <w:pStyle w:val="BodyText"/>
        <w:spacing w:before="6"/>
        <w:rPr>
          <w:rFonts w:ascii="Arial Black"/>
        </w:rPr>
      </w:pPr>
    </w:p>
    <w:p w14:paraId="7A1BF689" w14:textId="77777777" w:rsidR="00A83A30" w:rsidRDefault="00C90333">
      <w:pPr>
        <w:pStyle w:val="BodyText"/>
        <w:spacing w:line="271" w:lineRule="auto"/>
        <w:ind w:left="519" w:right="525"/>
      </w:pPr>
      <w:r>
        <w:rPr>
          <w:w w:val="105"/>
        </w:rPr>
        <w:t>Instruction</w:t>
      </w:r>
      <w:r>
        <w:rPr>
          <w:spacing w:val="-31"/>
          <w:w w:val="105"/>
        </w:rPr>
        <w:t xml:space="preserve"> </w:t>
      </w:r>
      <w:r>
        <w:rPr>
          <w:w w:val="105"/>
        </w:rPr>
        <w:t>for</w:t>
      </w:r>
      <w:r>
        <w:rPr>
          <w:spacing w:val="-31"/>
          <w:w w:val="105"/>
        </w:rPr>
        <w:t xml:space="preserve"> </w:t>
      </w:r>
      <w:r>
        <w:rPr>
          <w:w w:val="105"/>
        </w:rPr>
        <w:t>this</w:t>
      </w:r>
      <w:r>
        <w:rPr>
          <w:spacing w:val="-31"/>
          <w:w w:val="105"/>
        </w:rPr>
        <w:t xml:space="preserve"> </w:t>
      </w:r>
      <w:r>
        <w:rPr>
          <w:w w:val="105"/>
        </w:rPr>
        <w:t>course</w:t>
      </w:r>
      <w:r>
        <w:rPr>
          <w:spacing w:val="-31"/>
          <w:w w:val="105"/>
        </w:rPr>
        <w:t xml:space="preserve"> </w:t>
      </w:r>
      <w:r>
        <w:rPr>
          <w:w w:val="105"/>
        </w:rPr>
        <w:t>will</w:t>
      </w:r>
      <w:r>
        <w:rPr>
          <w:spacing w:val="-31"/>
          <w:w w:val="105"/>
        </w:rPr>
        <w:t xml:space="preserve"> </w:t>
      </w:r>
      <w:r>
        <w:rPr>
          <w:w w:val="105"/>
        </w:rPr>
        <w:t>include</w:t>
      </w:r>
      <w:r>
        <w:rPr>
          <w:spacing w:val="-31"/>
          <w:w w:val="105"/>
        </w:rPr>
        <w:t xml:space="preserve"> </w:t>
      </w:r>
      <w:r>
        <w:rPr>
          <w:w w:val="105"/>
        </w:rPr>
        <w:t>lectures,</w:t>
      </w:r>
      <w:r>
        <w:rPr>
          <w:spacing w:val="-31"/>
          <w:w w:val="105"/>
        </w:rPr>
        <w:t xml:space="preserve"> </w:t>
      </w:r>
      <w:r>
        <w:rPr>
          <w:w w:val="105"/>
        </w:rPr>
        <w:t>PowerPoint</w:t>
      </w:r>
      <w:r>
        <w:rPr>
          <w:spacing w:val="-31"/>
          <w:w w:val="105"/>
        </w:rPr>
        <w:t xml:space="preserve"> </w:t>
      </w:r>
      <w:r>
        <w:rPr>
          <w:w w:val="105"/>
        </w:rPr>
        <w:t>presentations,</w:t>
      </w:r>
      <w:r>
        <w:rPr>
          <w:spacing w:val="-31"/>
          <w:w w:val="105"/>
        </w:rPr>
        <w:t xml:space="preserve"> </w:t>
      </w:r>
      <w:r>
        <w:rPr>
          <w:w w:val="105"/>
        </w:rPr>
        <w:t xml:space="preserve">case </w:t>
      </w:r>
      <w:r>
        <w:rPr>
          <w:spacing w:val="-2"/>
          <w:w w:val="105"/>
        </w:rPr>
        <w:t>studies</w:t>
      </w:r>
      <w:r>
        <w:rPr>
          <w:spacing w:val="-33"/>
          <w:w w:val="105"/>
        </w:rPr>
        <w:t xml:space="preserve"> </w:t>
      </w:r>
      <w:r>
        <w:rPr>
          <w:spacing w:val="-2"/>
          <w:w w:val="105"/>
        </w:rPr>
        <w:t>with</w:t>
      </w:r>
      <w:r>
        <w:rPr>
          <w:spacing w:val="-33"/>
          <w:w w:val="105"/>
        </w:rPr>
        <w:t xml:space="preserve"> </w:t>
      </w:r>
      <w:r>
        <w:rPr>
          <w:spacing w:val="-2"/>
          <w:w w:val="105"/>
        </w:rPr>
        <w:t>discussion,</w:t>
      </w:r>
      <w:r>
        <w:rPr>
          <w:spacing w:val="-33"/>
          <w:w w:val="105"/>
        </w:rPr>
        <w:t xml:space="preserve"> </w:t>
      </w:r>
      <w:r>
        <w:rPr>
          <w:spacing w:val="-2"/>
          <w:w w:val="105"/>
        </w:rPr>
        <w:t>and</w:t>
      </w:r>
      <w:r>
        <w:rPr>
          <w:spacing w:val="-33"/>
          <w:w w:val="105"/>
        </w:rPr>
        <w:t xml:space="preserve"> </w:t>
      </w:r>
      <w:r>
        <w:rPr>
          <w:spacing w:val="-2"/>
          <w:w w:val="105"/>
        </w:rPr>
        <w:t>interactive</w:t>
      </w:r>
      <w:r>
        <w:rPr>
          <w:spacing w:val="-33"/>
          <w:w w:val="105"/>
        </w:rPr>
        <w:t xml:space="preserve"> </w:t>
      </w:r>
      <w:r>
        <w:rPr>
          <w:spacing w:val="-2"/>
          <w:w w:val="105"/>
        </w:rPr>
        <w:t>games</w:t>
      </w:r>
      <w:r>
        <w:rPr>
          <w:spacing w:val="-33"/>
          <w:w w:val="105"/>
        </w:rPr>
        <w:t xml:space="preserve"> </w:t>
      </w:r>
      <w:r>
        <w:rPr>
          <w:spacing w:val="-2"/>
          <w:w w:val="105"/>
        </w:rPr>
        <w:t>such</w:t>
      </w:r>
      <w:r>
        <w:rPr>
          <w:spacing w:val="-33"/>
          <w:w w:val="105"/>
        </w:rPr>
        <w:t xml:space="preserve"> </w:t>
      </w:r>
      <w:r>
        <w:rPr>
          <w:spacing w:val="-2"/>
          <w:w w:val="105"/>
        </w:rPr>
        <w:t>as</w:t>
      </w:r>
      <w:r>
        <w:rPr>
          <w:spacing w:val="-33"/>
          <w:w w:val="105"/>
        </w:rPr>
        <w:t xml:space="preserve"> </w:t>
      </w:r>
      <w:r>
        <w:rPr>
          <w:spacing w:val="-2"/>
          <w:w w:val="105"/>
        </w:rPr>
        <w:t>Kahoot</w:t>
      </w:r>
      <w:r>
        <w:rPr>
          <w:spacing w:val="-33"/>
          <w:w w:val="105"/>
        </w:rPr>
        <w:t xml:space="preserve"> </w:t>
      </w:r>
      <w:r>
        <w:rPr>
          <w:spacing w:val="-2"/>
          <w:w w:val="105"/>
        </w:rPr>
        <w:t>and</w:t>
      </w:r>
      <w:r>
        <w:rPr>
          <w:spacing w:val="-33"/>
          <w:w w:val="105"/>
        </w:rPr>
        <w:t xml:space="preserve"> </w:t>
      </w:r>
      <w:r>
        <w:rPr>
          <w:spacing w:val="-2"/>
          <w:w w:val="105"/>
        </w:rPr>
        <w:t>Jeopardy</w:t>
      </w:r>
      <w:r>
        <w:rPr>
          <w:spacing w:val="-33"/>
          <w:w w:val="105"/>
        </w:rPr>
        <w:t xml:space="preserve"> </w:t>
      </w:r>
      <w:r>
        <w:rPr>
          <w:spacing w:val="-2"/>
          <w:w w:val="105"/>
        </w:rPr>
        <w:t xml:space="preserve">during </w:t>
      </w:r>
      <w:r>
        <w:rPr>
          <w:w w:val="105"/>
        </w:rPr>
        <w:t>lecture.</w:t>
      </w:r>
      <w:r>
        <w:rPr>
          <w:spacing w:val="-32"/>
          <w:w w:val="105"/>
        </w:rPr>
        <w:t xml:space="preserve"> </w:t>
      </w:r>
      <w:r>
        <w:rPr>
          <w:w w:val="105"/>
        </w:rPr>
        <w:t>Self-study</w:t>
      </w:r>
      <w:r>
        <w:rPr>
          <w:spacing w:val="-32"/>
          <w:w w:val="105"/>
        </w:rPr>
        <w:t xml:space="preserve"> </w:t>
      </w:r>
      <w:r>
        <w:rPr>
          <w:w w:val="105"/>
        </w:rPr>
        <w:t>resources</w:t>
      </w:r>
      <w:r>
        <w:rPr>
          <w:spacing w:val="-32"/>
          <w:w w:val="105"/>
        </w:rPr>
        <w:t xml:space="preserve"> </w:t>
      </w:r>
      <w:r>
        <w:rPr>
          <w:w w:val="105"/>
        </w:rPr>
        <w:t>include</w:t>
      </w:r>
      <w:r>
        <w:rPr>
          <w:spacing w:val="-32"/>
          <w:w w:val="105"/>
        </w:rPr>
        <w:t xml:space="preserve"> </w:t>
      </w:r>
      <w:r>
        <w:rPr>
          <w:w w:val="105"/>
        </w:rPr>
        <w:t>skills</w:t>
      </w:r>
      <w:r>
        <w:rPr>
          <w:spacing w:val="-32"/>
          <w:w w:val="105"/>
        </w:rPr>
        <w:t xml:space="preserve"> </w:t>
      </w:r>
      <w:r>
        <w:rPr>
          <w:w w:val="105"/>
        </w:rPr>
        <w:t>videos</w:t>
      </w:r>
      <w:r>
        <w:rPr>
          <w:spacing w:val="-32"/>
          <w:w w:val="105"/>
        </w:rPr>
        <w:t xml:space="preserve"> </w:t>
      </w:r>
      <w:r>
        <w:rPr>
          <w:w w:val="105"/>
        </w:rPr>
        <w:t>and</w:t>
      </w:r>
      <w:r>
        <w:rPr>
          <w:spacing w:val="-32"/>
          <w:w w:val="105"/>
        </w:rPr>
        <w:t xml:space="preserve"> </w:t>
      </w:r>
      <w:r>
        <w:rPr>
          <w:w w:val="105"/>
        </w:rPr>
        <w:t>poster</w:t>
      </w:r>
      <w:r>
        <w:rPr>
          <w:spacing w:val="-32"/>
          <w:w w:val="105"/>
        </w:rPr>
        <w:t xml:space="preserve"> </w:t>
      </w:r>
      <w:r>
        <w:rPr>
          <w:w w:val="105"/>
        </w:rPr>
        <w:t>board</w:t>
      </w:r>
      <w:r>
        <w:rPr>
          <w:spacing w:val="-32"/>
          <w:w w:val="105"/>
        </w:rPr>
        <w:t xml:space="preserve"> </w:t>
      </w:r>
      <w:r>
        <w:rPr>
          <w:w w:val="105"/>
        </w:rPr>
        <w:t>with</w:t>
      </w:r>
      <w:r>
        <w:rPr>
          <w:spacing w:val="-32"/>
          <w:w w:val="105"/>
        </w:rPr>
        <w:t xml:space="preserve"> </w:t>
      </w:r>
      <w:r>
        <w:rPr>
          <w:w w:val="105"/>
        </w:rPr>
        <w:t>video explanation</w:t>
      </w:r>
      <w:r>
        <w:rPr>
          <w:spacing w:val="-35"/>
          <w:w w:val="105"/>
        </w:rPr>
        <w:t xml:space="preserve"> </w:t>
      </w:r>
      <w:r>
        <w:rPr>
          <w:w w:val="105"/>
        </w:rPr>
        <w:t>assignments.</w:t>
      </w:r>
      <w:r>
        <w:rPr>
          <w:spacing w:val="-34"/>
          <w:w w:val="105"/>
        </w:rPr>
        <w:t xml:space="preserve"> </w:t>
      </w:r>
      <w:r>
        <w:rPr>
          <w:w w:val="105"/>
        </w:rPr>
        <w:t>In</w:t>
      </w:r>
      <w:r>
        <w:rPr>
          <w:spacing w:val="-34"/>
          <w:w w:val="105"/>
        </w:rPr>
        <w:t xml:space="preserve"> </w:t>
      </w:r>
      <w:r>
        <w:rPr>
          <w:w w:val="105"/>
        </w:rPr>
        <w:t>the</w:t>
      </w:r>
      <w:r>
        <w:rPr>
          <w:spacing w:val="-34"/>
          <w:w w:val="105"/>
        </w:rPr>
        <w:t xml:space="preserve"> </w:t>
      </w:r>
      <w:r>
        <w:rPr>
          <w:w w:val="105"/>
        </w:rPr>
        <w:t>lab</w:t>
      </w:r>
      <w:r>
        <w:rPr>
          <w:spacing w:val="-35"/>
          <w:w w:val="105"/>
        </w:rPr>
        <w:t xml:space="preserve"> </w:t>
      </w:r>
      <w:r>
        <w:rPr>
          <w:w w:val="105"/>
        </w:rPr>
        <w:t>students</w:t>
      </w:r>
      <w:r>
        <w:rPr>
          <w:spacing w:val="-34"/>
          <w:w w:val="105"/>
        </w:rPr>
        <w:t xml:space="preserve"> </w:t>
      </w:r>
      <w:r>
        <w:rPr>
          <w:w w:val="105"/>
        </w:rPr>
        <w:t>will</w:t>
      </w:r>
      <w:r>
        <w:rPr>
          <w:spacing w:val="-34"/>
          <w:w w:val="105"/>
        </w:rPr>
        <w:t xml:space="preserve"> </w:t>
      </w:r>
      <w:r>
        <w:rPr>
          <w:w w:val="105"/>
        </w:rPr>
        <w:t>engage</w:t>
      </w:r>
      <w:r>
        <w:rPr>
          <w:spacing w:val="-34"/>
          <w:w w:val="105"/>
        </w:rPr>
        <w:t xml:space="preserve"> </w:t>
      </w:r>
      <w:r>
        <w:rPr>
          <w:w w:val="105"/>
        </w:rPr>
        <w:t>in</w:t>
      </w:r>
      <w:r>
        <w:rPr>
          <w:spacing w:val="-34"/>
          <w:w w:val="105"/>
        </w:rPr>
        <w:t xml:space="preserve"> </w:t>
      </w:r>
      <w:r>
        <w:rPr>
          <w:w w:val="105"/>
        </w:rPr>
        <w:t>watching</w:t>
      </w:r>
      <w:r>
        <w:rPr>
          <w:spacing w:val="-35"/>
          <w:w w:val="105"/>
        </w:rPr>
        <w:t xml:space="preserve"> </w:t>
      </w:r>
      <w:r>
        <w:rPr>
          <w:w w:val="105"/>
        </w:rPr>
        <w:t>instructor demonstration</w:t>
      </w:r>
      <w:r>
        <w:rPr>
          <w:spacing w:val="-35"/>
          <w:w w:val="105"/>
        </w:rPr>
        <w:t xml:space="preserve"> </w:t>
      </w:r>
      <w:r>
        <w:rPr>
          <w:w w:val="105"/>
        </w:rPr>
        <w:t>of</w:t>
      </w:r>
      <w:r>
        <w:rPr>
          <w:spacing w:val="-34"/>
          <w:w w:val="105"/>
        </w:rPr>
        <w:t xml:space="preserve"> </w:t>
      </w:r>
      <w:r>
        <w:rPr>
          <w:w w:val="105"/>
        </w:rPr>
        <w:t>skills,</w:t>
      </w:r>
      <w:r>
        <w:rPr>
          <w:spacing w:val="-34"/>
          <w:w w:val="105"/>
        </w:rPr>
        <w:t xml:space="preserve"> </w:t>
      </w:r>
      <w:r>
        <w:rPr>
          <w:w w:val="105"/>
        </w:rPr>
        <w:t>practicing</w:t>
      </w:r>
      <w:r>
        <w:rPr>
          <w:spacing w:val="-34"/>
          <w:w w:val="105"/>
        </w:rPr>
        <w:t xml:space="preserve"> </w:t>
      </w:r>
      <w:r>
        <w:rPr>
          <w:w w:val="105"/>
        </w:rPr>
        <w:t>clinical</w:t>
      </w:r>
      <w:r>
        <w:rPr>
          <w:spacing w:val="-35"/>
          <w:w w:val="105"/>
        </w:rPr>
        <w:t xml:space="preserve"> </w:t>
      </w:r>
      <w:r>
        <w:rPr>
          <w:w w:val="105"/>
        </w:rPr>
        <w:t>skills,</w:t>
      </w:r>
      <w:r>
        <w:rPr>
          <w:spacing w:val="-34"/>
          <w:w w:val="105"/>
        </w:rPr>
        <w:t xml:space="preserve"> </w:t>
      </w:r>
      <w:r>
        <w:rPr>
          <w:w w:val="105"/>
        </w:rPr>
        <w:t>and</w:t>
      </w:r>
      <w:r>
        <w:rPr>
          <w:spacing w:val="-34"/>
          <w:w w:val="105"/>
        </w:rPr>
        <w:t xml:space="preserve"> </w:t>
      </w:r>
      <w:r>
        <w:rPr>
          <w:w w:val="105"/>
        </w:rPr>
        <w:t>provide</w:t>
      </w:r>
      <w:r>
        <w:rPr>
          <w:spacing w:val="-34"/>
          <w:w w:val="105"/>
        </w:rPr>
        <w:t xml:space="preserve"> </w:t>
      </w:r>
      <w:r>
        <w:rPr>
          <w:w w:val="105"/>
        </w:rPr>
        <w:t>return</w:t>
      </w:r>
      <w:r>
        <w:rPr>
          <w:spacing w:val="-34"/>
          <w:w w:val="105"/>
        </w:rPr>
        <w:t xml:space="preserve"> </w:t>
      </w:r>
      <w:r>
        <w:rPr>
          <w:w w:val="105"/>
        </w:rPr>
        <w:t>demonstration of</w:t>
      </w:r>
      <w:r>
        <w:rPr>
          <w:spacing w:val="-35"/>
          <w:w w:val="105"/>
        </w:rPr>
        <w:t xml:space="preserve"> </w:t>
      </w:r>
      <w:r>
        <w:rPr>
          <w:w w:val="105"/>
        </w:rPr>
        <w:t>those</w:t>
      </w:r>
      <w:r>
        <w:rPr>
          <w:spacing w:val="-34"/>
          <w:w w:val="105"/>
        </w:rPr>
        <w:t xml:space="preserve"> </w:t>
      </w:r>
      <w:r>
        <w:rPr>
          <w:w w:val="105"/>
        </w:rPr>
        <w:t>skills.</w:t>
      </w:r>
      <w:r>
        <w:rPr>
          <w:spacing w:val="-34"/>
          <w:w w:val="105"/>
        </w:rPr>
        <w:t xml:space="preserve"> </w:t>
      </w:r>
      <w:r>
        <w:rPr>
          <w:w w:val="105"/>
        </w:rPr>
        <w:t>There</w:t>
      </w:r>
      <w:r>
        <w:rPr>
          <w:spacing w:val="-34"/>
          <w:w w:val="105"/>
        </w:rPr>
        <w:t xml:space="preserve"> </w:t>
      </w:r>
      <w:r>
        <w:rPr>
          <w:w w:val="105"/>
        </w:rPr>
        <w:t>is</w:t>
      </w:r>
      <w:r>
        <w:rPr>
          <w:spacing w:val="-35"/>
          <w:w w:val="105"/>
        </w:rPr>
        <w:t xml:space="preserve"> </w:t>
      </w:r>
      <w:r>
        <w:rPr>
          <w:w w:val="105"/>
        </w:rPr>
        <w:t>also</w:t>
      </w:r>
      <w:r>
        <w:rPr>
          <w:spacing w:val="-34"/>
          <w:w w:val="105"/>
        </w:rPr>
        <w:t xml:space="preserve"> </w:t>
      </w:r>
      <w:r>
        <w:rPr>
          <w:w w:val="105"/>
        </w:rPr>
        <w:t>role</w:t>
      </w:r>
      <w:r>
        <w:rPr>
          <w:spacing w:val="-34"/>
          <w:w w:val="105"/>
        </w:rPr>
        <w:t xml:space="preserve"> </w:t>
      </w:r>
      <w:r>
        <w:rPr>
          <w:w w:val="105"/>
        </w:rPr>
        <w:t>play</w:t>
      </w:r>
      <w:r>
        <w:rPr>
          <w:spacing w:val="-34"/>
          <w:w w:val="105"/>
        </w:rPr>
        <w:t xml:space="preserve"> </w:t>
      </w:r>
      <w:r>
        <w:rPr>
          <w:w w:val="105"/>
        </w:rPr>
        <w:t>in</w:t>
      </w:r>
      <w:r>
        <w:rPr>
          <w:spacing w:val="-34"/>
          <w:w w:val="105"/>
        </w:rPr>
        <w:t xml:space="preserve"> </w:t>
      </w:r>
      <w:r>
        <w:rPr>
          <w:w w:val="105"/>
        </w:rPr>
        <w:t>the</w:t>
      </w:r>
      <w:r>
        <w:rPr>
          <w:spacing w:val="-35"/>
          <w:w w:val="105"/>
        </w:rPr>
        <w:t xml:space="preserve"> </w:t>
      </w:r>
      <w:r>
        <w:rPr>
          <w:w w:val="105"/>
        </w:rPr>
        <w:t>lab.</w:t>
      </w:r>
    </w:p>
    <w:p w14:paraId="1DCDD1BE" w14:textId="77777777" w:rsidR="00A83A30" w:rsidRDefault="00A83A30">
      <w:pPr>
        <w:pStyle w:val="BodyText"/>
        <w:spacing w:before="19"/>
      </w:pPr>
    </w:p>
    <w:p w14:paraId="7BF4361E" w14:textId="77777777" w:rsidR="00A83A30" w:rsidRDefault="00C90333">
      <w:pPr>
        <w:pStyle w:val="Heading4"/>
        <w:ind w:left="519"/>
        <w:rPr>
          <w:rFonts w:ascii="Verdana"/>
        </w:rPr>
      </w:pPr>
      <w:r>
        <w:rPr>
          <w:color w:val="0924DD"/>
          <w:spacing w:val="-6"/>
        </w:rPr>
        <w:t>Student</w:t>
      </w:r>
      <w:r>
        <w:rPr>
          <w:color w:val="0924DD"/>
          <w:spacing w:val="-30"/>
        </w:rPr>
        <w:t xml:space="preserve"> </w:t>
      </w:r>
      <w:r>
        <w:rPr>
          <w:color w:val="0924DD"/>
          <w:spacing w:val="-6"/>
        </w:rPr>
        <w:t>to</w:t>
      </w:r>
      <w:r>
        <w:rPr>
          <w:color w:val="0924DD"/>
          <w:spacing w:val="-29"/>
        </w:rPr>
        <w:t xml:space="preserve"> </w:t>
      </w:r>
      <w:r>
        <w:rPr>
          <w:color w:val="0924DD"/>
          <w:spacing w:val="-6"/>
        </w:rPr>
        <w:t>Instructor</w:t>
      </w:r>
      <w:r>
        <w:rPr>
          <w:color w:val="0924DD"/>
          <w:spacing w:val="-29"/>
        </w:rPr>
        <w:t xml:space="preserve"> </w:t>
      </w:r>
      <w:r>
        <w:rPr>
          <w:color w:val="0924DD"/>
          <w:spacing w:val="-6"/>
        </w:rPr>
        <w:t>Ratio</w:t>
      </w:r>
      <w:r>
        <w:rPr>
          <w:color w:val="0924DD"/>
          <w:spacing w:val="-25"/>
        </w:rPr>
        <w:t xml:space="preserve"> </w:t>
      </w:r>
      <w:r>
        <w:rPr>
          <w:rFonts w:ascii="Verdana"/>
          <w:spacing w:val="-6"/>
        </w:rPr>
        <w:t>20:1</w:t>
      </w:r>
    </w:p>
    <w:p w14:paraId="62CD23C4" w14:textId="77777777" w:rsidR="00A83A30" w:rsidRDefault="00C90333">
      <w:pPr>
        <w:pStyle w:val="BodyText"/>
        <w:spacing w:before="324"/>
        <w:ind w:left="519"/>
        <w:rPr>
          <w:rFonts w:ascii="Arial Black"/>
        </w:rPr>
      </w:pPr>
      <w:r>
        <w:rPr>
          <w:rFonts w:ascii="Arial Black"/>
          <w:color w:val="0924DD"/>
          <w:spacing w:val="-6"/>
        </w:rPr>
        <w:t>Program</w:t>
      </w:r>
      <w:r>
        <w:rPr>
          <w:rFonts w:ascii="Arial Black"/>
          <w:color w:val="0924DD"/>
          <w:spacing w:val="-22"/>
        </w:rPr>
        <w:t xml:space="preserve"> </w:t>
      </w:r>
      <w:r>
        <w:rPr>
          <w:rFonts w:ascii="Arial Black"/>
          <w:color w:val="0924DD"/>
          <w:spacing w:val="-6"/>
        </w:rPr>
        <w:t>includes</w:t>
      </w:r>
      <w:r>
        <w:rPr>
          <w:rFonts w:ascii="Arial Black"/>
          <w:color w:val="0924DD"/>
          <w:spacing w:val="-21"/>
        </w:rPr>
        <w:t xml:space="preserve"> </w:t>
      </w:r>
      <w:r>
        <w:rPr>
          <w:rFonts w:ascii="Arial Black"/>
          <w:color w:val="0924DD"/>
          <w:spacing w:val="-6"/>
        </w:rPr>
        <w:t>the</w:t>
      </w:r>
      <w:r>
        <w:rPr>
          <w:rFonts w:ascii="Arial Black"/>
          <w:color w:val="0924DD"/>
          <w:spacing w:val="-21"/>
        </w:rPr>
        <w:t xml:space="preserve"> </w:t>
      </w:r>
      <w:r>
        <w:rPr>
          <w:rFonts w:ascii="Arial Black"/>
          <w:color w:val="0924DD"/>
          <w:spacing w:val="-6"/>
        </w:rPr>
        <w:t>following</w:t>
      </w:r>
      <w:r>
        <w:rPr>
          <w:rFonts w:ascii="Arial Black"/>
          <w:color w:val="0924DD"/>
          <w:spacing w:val="-21"/>
        </w:rPr>
        <w:t xml:space="preserve"> </w:t>
      </w:r>
      <w:r>
        <w:rPr>
          <w:rFonts w:ascii="Arial Black"/>
          <w:color w:val="0924DD"/>
          <w:spacing w:val="-6"/>
        </w:rPr>
        <w:t>subject</w:t>
      </w:r>
      <w:r>
        <w:rPr>
          <w:rFonts w:ascii="Arial Black"/>
          <w:color w:val="0924DD"/>
          <w:spacing w:val="-21"/>
        </w:rPr>
        <w:t xml:space="preserve"> </w:t>
      </w:r>
      <w:r>
        <w:rPr>
          <w:rFonts w:ascii="Arial Black"/>
          <w:color w:val="0924DD"/>
          <w:spacing w:val="-6"/>
        </w:rPr>
        <w:t>titles:</w:t>
      </w:r>
    </w:p>
    <w:p w14:paraId="72E2149B" w14:textId="77777777" w:rsidR="00A83A30" w:rsidRDefault="00C90333">
      <w:pPr>
        <w:pStyle w:val="BodyText"/>
        <w:spacing w:before="322"/>
        <w:ind w:left="519"/>
        <w:rPr>
          <w:rFonts w:ascii="Arial Black"/>
        </w:rPr>
      </w:pPr>
      <w:r>
        <w:rPr>
          <w:rFonts w:ascii="Arial Black"/>
          <w:spacing w:val="-8"/>
        </w:rPr>
        <w:t>HMA100:</w:t>
      </w:r>
      <w:r>
        <w:rPr>
          <w:rFonts w:ascii="Arial Black"/>
          <w:spacing w:val="-23"/>
        </w:rPr>
        <w:t xml:space="preserve"> </w:t>
      </w:r>
      <w:r>
        <w:rPr>
          <w:rFonts w:ascii="Arial Black"/>
          <w:spacing w:val="-8"/>
        </w:rPr>
        <w:t>Introduction</w:t>
      </w:r>
      <w:r>
        <w:rPr>
          <w:rFonts w:ascii="Arial Black"/>
          <w:spacing w:val="-23"/>
        </w:rPr>
        <w:t xml:space="preserve"> </w:t>
      </w:r>
      <w:r>
        <w:rPr>
          <w:rFonts w:ascii="Arial Black"/>
          <w:spacing w:val="-8"/>
        </w:rPr>
        <w:t>to</w:t>
      </w:r>
      <w:r>
        <w:rPr>
          <w:rFonts w:ascii="Arial Black"/>
          <w:spacing w:val="-22"/>
        </w:rPr>
        <w:t xml:space="preserve"> </w:t>
      </w:r>
      <w:r>
        <w:rPr>
          <w:rFonts w:ascii="Arial Black"/>
          <w:spacing w:val="-8"/>
        </w:rPr>
        <w:t>Medical</w:t>
      </w:r>
      <w:r>
        <w:rPr>
          <w:rFonts w:ascii="Arial Black"/>
          <w:spacing w:val="-23"/>
        </w:rPr>
        <w:t xml:space="preserve"> </w:t>
      </w:r>
      <w:r>
        <w:rPr>
          <w:rFonts w:ascii="Arial Black"/>
          <w:spacing w:val="-8"/>
        </w:rPr>
        <w:t>Assisting</w:t>
      </w:r>
    </w:p>
    <w:p w14:paraId="663D688E" w14:textId="77777777" w:rsidR="00A83A30" w:rsidRDefault="00A83A30">
      <w:pPr>
        <w:pStyle w:val="BodyText"/>
        <w:spacing w:before="6"/>
        <w:rPr>
          <w:rFonts w:ascii="Arial Black"/>
        </w:rPr>
      </w:pPr>
    </w:p>
    <w:p w14:paraId="5CE0FF27" w14:textId="77777777" w:rsidR="00A83A30" w:rsidRDefault="00C90333">
      <w:pPr>
        <w:pStyle w:val="BodyText"/>
        <w:ind w:left="519"/>
      </w:pPr>
      <w:r>
        <w:t>Theory</w:t>
      </w:r>
      <w:r>
        <w:rPr>
          <w:spacing w:val="-18"/>
        </w:rPr>
        <w:t xml:space="preserve"> </w:t>
      </w:r>
      <w:r>
        <w:t>Contact</w:t>
      </w:r>
      <w:r>
        <w:rPr>
          <w:spacing w:val="-17"/>
        </w:rPr>
        <w:t xml:space="preserve"> </w:t>
      </w:r>
      <w:r>
        <w:t>Hours:</w:t>
      </w:r>
      <w:r>
        <w:rPr>
          <w:spacing w:val="-17"/>
        </w:rPr>
        <w:t xml:space="preserve"> </w:t>
      </w:r>
      <w:r>
        <w:t>50</w:t>
      </w:r>
      <w:r>
        <w:rPr>
          <w:spacing w:val="-17"/>
        </w:rPr>
        <w:t xml:space="preserve"> </w:t>
      </w:r>
      <w:r>
        <w:t>Lab</w:t>
      </w:r>
      <w:r>
        <w:rPr>
          <w:spacing w:val="-17"/>
        </w:rPr>
        <w:t xml:space="preserve"> </w:t>
      </w:r>
      <w:r>
        <w:t>Contact</w:t>
      </w:r>
      <w:r>
        <w:rPr>
          <w:spacing w:val="-17"/>
        </w:rPr>
        <w:t xml:space="preserve"> </w:t>
      </w:r>
      <w:r>
        <w:t>Hours:</w:t>
      </w:r>
      <w:r>
        <w:rPr>
          <w:spacing w:val="-17"/>
        </w:rPr>
        <w:t xml:space="preserve"> </w:t>
      </w:r>
      <w:r>
        <w:rPr>
          <w:spacing w:val="-10"/>
        </w:rPr>
        <w:t>0</w:t>
      </w:r>
    </w:p>
    <w:p w14:paraId="3EA966C4" w14:textId="77777777" w:rsidR="00A83A30" w:rsidRDefault="00A83A30">
      <w:pPr>
        <w:pStyle w:val="BodyText"/>
        <w:spacing w:before="76"/>
      </w:pPr>
    </w:p>
    <w:p w14:paraId="03D840C1" w14:textId="163ED204" w:rsidR="00A83A30" w:rsidRDefault="00C90333">
      <w:pPr>
        <w:pStyle w:val="BodyText"/>
        <w:spacing w:line="271" w:lineRule="auto"/>
        <w:ind w:left="519" w:right="649"/>
      </w:pPr>
      <w:r>
        <w:rPr>
          <w:w w:val="105"/>
        </w:rPr>
        <w:t>This</w:t>
      </w:r>
      <w:r>
        <w:rPr>
          <w:spacing w:val="-26"/>
          <w:w w:val="105"/>
        </w:rPr>
        <w:t xml:space="preserve"> </w:t>
      </w:r>
      <w:r>
        <w:rPr>
          <w:w w:val="105"/>
        </w:rPr>
        <w:t>course</w:t>
      </w:r>
      <w:r>
        <w:rPr>
          <w:spacing w:val="-26"/>
          <w:w w:val="105"/>
        </w:rPr>
        <w:t xml:space="preserve"> </w:t>
      </w:r>
      <w:r>
        <w:rPr>
          <w:w w:val="105"/>
        </w:rPr>
        <w:t>identifies</w:t>
      </w:r>
      <w:r>
        <w:rPr>
          <w:spacing w:val="-26"/>
          <w:w w:val="105"/>
        </w:rPr>
        <w:t xml:space="preserve"> </w:t>
      </w:r>
      <w:r>
        <w:rPr>
          <w:w w:val="105"/>
        </w:rPr>
        <w:t>the</w:t>
      </w:r>
      <w:r>
        <w:rPr>
          <w:spacing w:val="-26"/>
          <w:w w:val="105"/>
        </w:rPr>
        <w:t xml:space="preserve"> </w:t>
      </w:r>
      <w:r>
        <w:rPr>
          <w:w w:val="105"/>
        </w:rPr>
        <w:t>duties</w:t>
      </w:r>
      <w:r>
        <w:rPr>
          <w:spacing w:val="-26"/>
          <w:w w:val="105"/>
        </w:rPr>
        <w:t xml:space="preserve"> </w:t>
      </w:r>
      <w:r>
        <w:rPr>
          <w:w w:val="105"/>
        </w:rPr>
        <w:t>and</w:t>
      </w:r>
      <w:r>
        <w:rPr>
          <w:spacing w:val="-26"/>
          <w:w w:val="105"/>
        </w:rPr>
        <w:t xml:space="preserve"> </w:t>
      </w:r>
      <w:r>
        <w:rPr>
          <w:w w:val="105"/>
        </w:rPr>
        <w:t>responsibilities</w:t>
      </w:r>
      <w:r>
        <w:rPr>
          <w:spacing w:val="-26"/>
          <w:w w:val="105"/>
        </w:rPr>
        <w:t xml:space="preserve"> </w:t>
      </w:r>
      <w:r>
        <w:rPr>
          <w:w w:val="105"/>
        </w:rPr>
        <w:t>of</w:t>
      </w:r>
      <w:r>
        <w:rPr>
          <w:spacing w:val="-26"/>
          <w:w w:val="105"/>
        </w:rPr>
        <w:t xml:space="preserve"> </w:t>
      </w:r>
      <w:r>
        <w:rPr>
          <w:w w:val="105"/>
        </w:rPr>
        <w:t>a</w:t>
      </w:r>
      <w:r>
        <w:rPr>
          <w:spacing w:val="-26"/>
          <w:w w:val="105"/>
        </w:rPr>
        <w:t xml:space="preserve"> </w:t>
      </w:r>
      <w:r>
        <w:rPr>
          <w:w w:val="105"/>
        </w:rPr>
        <w:t>Medical</w:t>
      </w:r>
      <w:r>
        <w:rPr>
          <w:spacing w:val="-26"/>
          <w:w w:val="105"/>
        </w:rPr>
        <w:t xml:space="preserve"> </w:t>
      </w:r>
      <w:r>
        <w:rPr>
          <w:w w:val="105"/>
        </w:rPr>
        <w:t>Assistant</w:t>
      </w:r>
      <w:r>
        <w:rPr>
          <w:spacing w:val="-26"/>
          <w:w w:val="105"/>
        </w:rPr>
        <w:t xml:space="preserve"> </w:t>
      </w:r>
      <w:r>
        <w:rPr>
          <w:w w:val="105"/>
        </w:rPr>
        <w:t>and explained</w:t>
      </w:r>
      <w:r>
        <w:rPr>
          <w:spacing w:val="-35"/>
          <w:w w:val="105"/>
        </w:rPr>
        <w:t xml:space="preserve"> </w:t>
      </w:r>
      <w:r>
        <w:rPr>
          <w:w w:val="105"/>
        </w:rPr>
        <w:t>the</w:t>
      </w:r>
      <w:r>
        <w:rPr>
          <w:spacing w:val="-34"/>
          <w:w w:val="105"/>
        </w:rPr>
        <w:t xml:space="preserve"> </w:t>
      </w:r>
      <w:r>
        <w:rPr>
          <w:w w:val="105"/>
        </w:rPr>
        <w:t>history</w:t>
      </w:r>
      <w:r>
        <w:rPr>
          <w:spacing w:val="-34"/>
          <w:w w:val="105"/>
        </w:rPr>
        <w:t xml:space="preserve"> </w:t>
      </w:r>
      <w:r>
        <w:rPr>
          <w:w w:val="105"/>
        </w:rPr>
        <w:t>of</w:t>
      </w:r>
      <w:r>
        <w:rPr>
          <w:spacing w:val="-34"/>
          <w:w w:val="105"/>
        </w:rPr>
        <w:t xml:space="preserve"> </w:t>
      </w:r>
      <w:r>
        <w:rPr>
          <w:w w:val="105"/>
        </w:rPr>
        <w:t>the</w:t>
      </w:r>
      <w:r>
        <w:rPr>
          <w:spacing w:val="-35"/>
          <w:w w:val="105"/>
        </w:rPr>
        <w:t xml:space="preserve"> </w:t>
      </w:r>
      <w:r>
        <w:rPr>
          <w:w w:val="105"/>
        </w:rPr>
        <w:t>medical</w:t>
      </w:r>
      <w:r>
        <w:rPr>
          <w:spacing w:val="-34"/>
          <w:w w:val="105"/>
        </w:rPr>
        <w:t xml:space="preserve"> </w:t>
      </w:r>
      <w:r>
        <w:rPr>
          <w:w w:val="105"/>
        </w:rPr>
        <w:t>profession.</w:t>
      </w:r>
      <w:r>
        <w:rPr>
          <w:spacing w:val="-34"/>
          <w:w w:val="105"/>
        </w:rPr>
        <w:t xml:space="preserve"> </w:t>
      </w:r>
      <w:r>
        <w:rPr>
          <w:w w:val="105"/>
        </w:rPr>
        <w:t>Distinguishes</w:t>
      </w:r>
      <w:r>
        <w:rPr>
          <w:spacing w:val="-34"/>
          <w:w w:val="105"/>
        </w:rPr>
        <w:t xml:space="preserve"> </w:t>
      </w:r>
      <w:r>
        <w:rPr>
          <w:w w:val="105"/>
        </w:rPr>
        <w:t>between</w:t>
      </w:r>
      <w:r>
        <w:rPr>
          <w:spacing w:val="-34"/>
          <w:w w:val="105"/>
        </w:rPr>
        <w:t xml:space="preserve"> </w:t>
      </w:r>
      <w:r>
        <w:rPr>
          <w:w w:val="105"/>
        </w:rPr>
        <w:t>the</w:t>
      </w:r>
      <w:r>
        <w:rPr>
          <w:spacing w:val="-35"/>
          <w:w w:val="105"/>
        </w:rPr>
        <w:t xml:space="preserve"> </w:t>
      </w:r>
      <w:r>
        <w:rPr>
          <w:w w:val="105"/>
        </w:rPr>
        <w:t>various organizations</w:t>
      </w:r>
      <w:r>
        <w:rPr>
          <w:spacing w:val="-34"/>
          <w:w w:val="105"/>
        </w:rPr>
        <w:t xml:space="preserve"> </w:t>
      </w:r>
      <w:r>
        <w:rPr>
          <w:w w:val="105"/>
        </w:rPr>
        <w:t>related</w:t>
      </w:r>
      <w:r>
        <w:rPr>
          <w:spacing w:val="-34"/>
          <w:w w:val="105"/>
        </w:rPr>
        <w:t xml:space="preserve"> </w:t>
      </w:r>
      <w:r>
        <w:rPr>
          <w:w w:val="105"/>
        </w:rPr>
        <w:t>to</w:t>
      </w:r>
      <w:r>
        <w:rPr>
          <w:spacing w:val="-34"/>
          <w:w w:val="105"/>
        </w:rPr>
        <w:t xml:space="preserve"> </w:t>
      </w:r>
      <w:r>
        <w:rPr>
          <w:w w:val="105"/>
        </w:rPr>
        <w:t>the</w:t>
      </w:r>
      <w:r>
        <w:rPr>
          <w:spacing w:val="-34"/>
          <w:w w:val="105"/>
        </w:rPr>
        <w:t xml:space="preserve"> </w:t>
      </w:r>
      <w:r>
        <w:rPr>
          <w:w w:val="105"/>
        </w:rPr>
        <w:t>profession</w:t>
      </w:r>
      <w:r>
        <w:rPr>
          <w:spacing w:val="-34"/>
          <w:w w:val="105"/>
        </w:rPr>
        <w:t xml:space="preserve"> </w:t>
      </w:r>
      <w:r>
        <w:rPr>
          <w:w w:val="105"/>
        </w:rPr>
        <w:t>of</w:t>
      </w:r>
      <w:r>
        <w:rPr>
          <w:spacing w:val="-34"/>
          <w:w w:val="105"/>
        </w:rPr>
        <w:t xml:space="preserve"> </w:t>
      </w:r>
      <w:r>
        <w:rPr>
          <w:w w:val="105"/>
        </w:rPr>
        <w:t>medical</w:t>
      </w:r>
      <w:r>
        <w:rPr>
          <w:spacing w:val="-34"/>
          <w:w w:val="105"/>
        </w:rPr>
        <w:t xml:space="preserve"> </w:t>
      </w:r>
      <w:r>
        <w:rPr>
          <w:w w:val="105"/>
        </w:rPr>
        <w:t>assisting;</w:t>
      </w:r>
      <w:r>
        <w:rPr>
          <w:spacing w:val="-34"/>
          <w:w w:val="105"/>
        </w:rPr>
        <w:t xml:space="preserve"> </w:t>
      </w:r>
      <w:r>
        <w:rPr>
          <w:w w:val="105"/>
        </w:rPr>
        <w:t>explains</w:t>
      </w:r>
      <w:r>
        <w:rPr>
          <w:spacing w:val="-34"/>
          <w:w w:val="105"/>
        </w:rPr>
        <w:t xml:space="preserve"> </w:t>
      </w:r>
      <w:r>
        <w:rPr>
          <w:w w:val="105"/>
        </w:rPr>
        <w:t>the</w:t>
      </w:r>
      <w:r>
        <w:rPr>
          <w:spacing w:val="-34"/>
          <w:w w:val="105"/>
        </w:rPr>
        <w:t xml:space="preserve"> </w:t>
      </w:r>
      <w:r w:rsidR="00341CE9">
        <w:rPr>
          <w:w w:val="105"/>
        </w:rPr>
        <w:t>need</w:t>
      </w:r>
      <w:r w:rsidR="00341CE9">
        <w:rPr>
          <w:spacing w:val="-34"/>
          <w:w w:val="105"/>
        </w:rPr>
        <w:t xml:space="preserve"> </w:t>
      </w:r>
      <w:r w:rsidR="00341CE9">
        <w:rPr>
          <w:w w:val="105"/>
        </w:rPr>
        <w:t>for and importance of</w:t>
      </w:r>
      <w:r>
        <w:rPr>
          <w:spacing w:val="-23"/>
          <w:w w:val="105"/>
        </w:rPr>
        <w:t xml:space="preserve"> </w:t>
      </w:r>
      <w:r>
        <w:rPr>
          <w:w w:val="105"/>
        </w:rPr>
        <w:t>credentials;</w:t>
      </w:r>
      <w:r>
        <w:rPr>
          <w:spacing w:val="-23"/>
          <w:w w:val="105"/>
        </w:rPr>
        <w:t xml:space="preserve"> </w:t>
      </w:r>
      <w:r>
        <w:rPr>
          <w:w w:val="105"/>
        </w:rPr>
        <w:t>identifies</w:t>
      </w:r>
      <w:r>
        <w:rPr>
          <w:spacing w:val="-23"/>
          <w:w w:val="105"/>
        </w:rPr>
        <w:t xml:space="preserve"> </w:t>
      </w:r>
      <w:r>
        <w:rPr>
          <w:w w:val="105"/>
        </w:rPr>
        <w:t>training</w:t>
      </w:r>
      <w:r>
        <w:rPr>
          <w:spacing w:val="-23"/>
          <w:w w:val="105"/>
        </w:rPr>
        <w:t xml:space="preserve"> </w:t>
      </w:r>
      <w:r>
        <w:rPr>
          <w:w w:val="105"/>
        </w:rPr>
        <w:t>methods</w:t>
      </w:r>
      <w:r>
        <w:rPr>
          <w:spacing w:val="-23"/>
          <w:w w:val="105"/>
        </w:rPr>
        <w:t xml:space="preserve"> </w:t>
      </w:r>
      <w:r>
        <w:rPr>
          <w:w w:val="105"/>
        </w:rPr>
        <w:t>for</w:t>
      </w:r>
      <w:r>
        <w:rPr>
          <w:spacing w:val="-23"/>
          <w:w w:val="105"/>
        </w:rPr>
        <w:t xml:space="preserve"> </w:t>
      </w:r>
      <w:r>
        <w:rPr>
          <w:w w:val="105"/>
        </w:rPr>
        <w:t>becoming</w:t>
      </w:r>
      <w:r>
        <w:rPr>
          <w:spacing w:val="-23"/>
          <w:w w:val="105"/>
        </w:rPr>
        <w:t xml:space="preserve"> </w:t>
      </w:r>
      <w:r>
        <w:rPr>
          <w:w w:val="105"/>
        </w:rPr>
        <w:t>a</w:t>
      </w:r>
      <w:r>
        <w:rPr>
          <w:spacing w:val="-23"/>
          <w:w w:val="105"/>
        </w:rPr>
        <w:t xml:space="preserve"> </w:t>
      </w:r>
      <w:r>
        <w:rPr>
          <w:w w:val="105"/>
        </w:rPr>
        <w:t>medical assistant;</w:t>
      </w:r>
      <w:r>
        <w:rPr>
          <w:spacing w:val="-35"/>
          <w:w w:val="105"/>
        </w:rPr>
        <w:t xml:space="preserve"> </w:t>
      </w:r>
      <w:r>
        <w:rPr>
          <w:w w:val="105"/>
        </w:rPr>
        <w:t>discusses</w:t>
      </w:r>
      <w:r>
        <w:rPr>
          <w:spacing w:val="-34"/>
          <w:w w:val="105"/>
        </w:rPr>
        <w:t xml:space="preserve"> </w:t>
      </w:r>
      <w:r>
        <w:rPr>
          <w:w w:val="105"/>
        </w:rPr>
        <w:t>professional</w:t>
      </w:r>
      <w:r>
        <w:rPr>
          <w:spacing w:val="-34"/>
          <w:w w:val="105"/>
        </w:rPr>
        <w:t xml:space="preserve"> </w:t>
      </w:r>
      <w:r>
        <w:rPr>
          <w:w w:val="105"/>
        </w:rPr>
        <w:t>development;</w:t>
      </w:r>
      <w:r>
        <w:rPr>
          <w:spacing w:val="-34"/>
          <w:w w:val="105"/>
        </w:rPr>
        <w:t xml:space="preserve"> </w:t>
      </w:r>
      <w:r>
        <w:rPr>
          <w:w w:val="105"/>
        </w:rPr>
        <w:t>identifies</w:t>
      </w:r>
      <w:r>
        <w:rPr>
          <w:spacing w:val="-35"/>
          <w:w w:val="105"/>
        </w:rPr>
        <w:t xml:space="preserve"> </w:t>
      </w:r>
      <w:r>
        <w:rPr>
          <w:w w:val="105"/>
        </w:rPr>
        <w:t>healthcare</w:t>
      </w:r>
      <w:r>
        <w:rPr>
          <w:spacing w:val="-34"/>
          <w:w w:val="105"/>
        </w:rPr>
        <w:t xml:space="preserve"> </w:t>
      </w:r>
      <w:r>
        <w:rPr>
          <w:w w:val="105"/>
        </w:rPr>
        <w:t>trends</w:t>
      </w:r>
      <w:r>
        <w:rPr>
          <w:spacing w:val="-34"/>
          <w:w w:val="105"/>
        </w:rPr>
        <w:t xml:space="preserve"> </w:t>
      </w:r>
      <w:r>
        <w:rPr>
          <w:w w:val="105"/>
        </w:rPr>
        <w:t xml:space="preserve">and </w:t>
      </w:r>
      <w:r>
        <w:rPr>
          <w:spacing w:val="-2"/>
          <w:w w:val="105"/>
        </w:rPr>
        <w:t>their</w:t>
      </w:r>
      <w:r>
        <w:rPr>
          <w:spacing w:val="-29"/>
          <w:w w:val="105"/>
        </w:rPr>
        <w:t xml:space="preserve"> </w:t>
      </w:r>
      <w:r>
        <w:rPr>
          <w:spacing w:val="-2"/>
          <w:w w:val="105"/>
        </w:rPr>
        <w:t>relationship</w:t>
      </w:r>
      <w:r>
        <w:rPr>
          <w:spacing w:val="-29"/>
          <w:w w:val="105"/>
        </w:rPr>
        <w:t xml:space="preserve"> </w:t>
      </w:r>
      <w:r>
        <w:rPr>
          <w:spacing w:val="-2"/>
          <w:w w:val="105"/>
        </w:rPr>
        <w:t>to</w:t>
      </w:r>
      <w:r>
        <w:rPr>
          <w:spacing w:val="-29"/>
          <w:w w:val="105"/>
        </w:rPr>
        <w:t xml:space="preserve"> </w:t>
      </w:r>
      <w:r>
        <w:rPr>
          <w:spacing w:val="-2"/>
          <w:w w:val="105"/>
        </w:rPr>
        <w:t>the</w:t>
      </w:r>
      <w:r>
        <w:rPr>
          <w:spacing w:val="-29"/>
          <w:w w:val="105"/>
        </w:rPr>
        <w:t xml:space="preserve"> </w:t>
      </w:r>
      <w:r>
        <w:rPr>
          <w:spacing w:val="-2"/>
          <w:w w:val="105"/>
        </w:rPr>
        <w:t>practice</w:t>
      </w:r>
      <w:r>
        <w:rPr>
          <w:spacing w:val="-29"/>
          <w:w w:val="105"/>
        </w:rPr>
        <w:t xml:space="preserve"> </w:t>
      </w:r>
      <w:r>
        <w:rPr>
          <w:spacing w:val="-2"/>
          <w:w w:val="105"/>
        </w:rPr>
        <w:t>of</w:t>
      </w:r>
      <w:r>
        <w:rPr>
          <w:spacing w:val="-29"/>
          <w:w w:val="105"/>
        </w:rPr>
        <w:t xml:space="preserve"> </w:t>
      </w:r>
      <w:r>
        <w:rPr>
          <w:spacing w:val="-2"/>
          <w:w w:val="105"/>
        </w:rPr>
        <w:t>medical</w:t>
      </w:r>
      <w:r>
        <w:rPr>
          <w:spacing w:val="-29"/>
          <w:w w:val="105"/>
        </w:rPr>
        <w:t xml:space="preserve"> </w:t>
      </w:r>
      <w:r>
        <w:rPr>
          <w:spacing w:val="-2"/>
          <w:w w:val="105"/>
        </w:rPr>
        <w:t>assisting;</w:t>
      </w:r>
      <w:r>
        <w:rPr>
          <w:spacing w:val="-29"/>
          <w:w w:val="105"/>
        </w:rPr>
        <w:t xml:space="preserve"> </w:t>
      </w:r>
      <w:r>
        <w:rPr>
          <w:spacing w:val="-2"/>
          <w:w w:val="105"/>
        </w:rPr>
        <w:t>identifies</w:t>
      </w:r>
      <w:r>
        <w:rPr>
          <w:spacing w:val="-29"/>
          <w:w w:val="105"/>
        </w:rPr>
        <w:t xml:space="preserve"> </w:t>
      </w:r>
      <w:r>
        <w:rPr>
          <w:spacing w:val="-2"/>
          <w:w w:val="105"/>
        </w:rPr>
        <w:t>medical</w:t>
      </w:r>
      <w:r>
        <w:rPr>
          <w:spacing w:val="-29"/>
          <w:w w:val="105"/>
        </w:rPr>
        <w:t xml:space="preserve"> </w:t>
      </w:r>
      <w:r>
        <w:rPr>
          <w:spacing w:val="-2"/>
          <w:w w:val="105"/>
        </w:rPr>
        <w:t xml:space="preserve">specialties. </w:t>
      </w:r>
      <w:r>
        <w:rPr>
          <w:w w:val="105"/>
        </w:rPr>
        <w:t>Education</w:t>
      </w:r>
      <w:r>
        <w:rPr>
          <w:spacing w:val="-30"/>
          <w:w w:val="105"/>
        </w:rPr>
        <w:t xml:space="preserve"> </w:t>
      </w:r>
      <w:r>
        <w:rPr>
          <w:w w:val="105"/>
        </w:rPr>
        <w:t>related</w:t>
      </w:r>
      <w:r>
        <w:rPr>
          <w:spacing w:val="-30"/>
          <w:w w:val="105"/>
        </w:rPr>
        <w:t xml:space="preserve"> </w:t>
      </w:r>
      <w:r>
        <w:rPr>
          <w:w w:val="105"/>
        </w:rPr>
        <w:t>to</w:t>
      </w:r>
      <w:r>
        <w:rPr>
          <w:spacing w:val="-30"/>
          <w:w w:val="105"/>
        </w:rPr>
        <w:t xml:space="preserve"> </w:t>
      </w:r>
      <w:r>
        <w:rPr>
          <w:w w:val="105"/>
        </w:rPr>
        <w:t>therapeutic</w:t>
      </w:r>
      <w:r>
        <w:rPr>
          <w:spacing w:val="-30"/>
          <w:w w:val="105"/>
        </w:rPr>
        <w:t xml:space="preserve"> </w:t>
      </w:r>
      <w:r>
        <w:rPr>
          <w:w w:val="105"/>
        </w:rPr>
        <w:t>communication,</w:t>
      </w:r>
      <w:r>
        <w:rPr>
          <w:spacing w:val="-30"/>
          <w:w w:val="105"/>
        </w:rPr>
        <w:t xml:space="preserve"> </w:t>
      </w:r>
      <w:r>
        <w:rPr>
          <w:w w:val="105"/>
        </w:rPr>
        <w:t>diversity,</w:t>
      </w:r>
      <w:r>
        <w:rPr>
          <w:spacing w:val="-30"/>
          <w:w w:val="105"/>
        </w:rPr>
        <w:t xml:space="preserve"> </w:t>
      </w:r>
      <w:r>
        <w:rPr>
          <w:w w:val="105"/>
        </w:rPr>
        <w:t>and</w:t>
      </w:r>
      <w:r>
        <w:rPr>
          <w:spacing w:val="-30"/>
          <w:w w:val="105"/>
        </w:rPr>
        <w:t xml:space="preserve"> </w:t>
      </w:r>
      <w:r>
        <w:rPr>
          <w:w w:val="105"/>
        </w:rPr>
        <w:t xml:space="preserve">understanding </w:t>
      </w:r>
      <w:r>
        <w:rPr>
          <w:spacing w:val="-2"/>
          <w:w w:val="105"/>
        </w:rPr>
        <w:t>behaviors</w:t>
      </w:r>
      <w:r>
        <w:rPr>
          <w:spacing w:val="-26"/>
          <w:w w:val="105"/>
        </w:rPr>
        <w:t xml:space="preserve"> </w:t>
      </w:r>
      <w:r>
        <w:rPr>
          <w:spacing w:val="-2"/>
          <w:w w:val="105"/>
        </w:rPr>
        <w:t>is</w:t>
      </w:r>
      <w:r>
        <w:rPr>
          <w:spacing w:val="-26"/>
          <w:w w:val="105"/>
        </w:rPr>
        <w:t xml:space="preserve"> </w:t>
      </w:r>
      <w:r>
        <w:rPr>
          <w:spacing w:val="-2"/>
          <w:w w:val="105"/>
        </w:rPr>
        <w:t>taught.</w:t>
      </w:r>
      <w:r>
        <w:rPr>
          <w:spacing w:val="-26"/>
          <w:w w:val="105"/>
        </w:rPr>
        <w:t xml:space="preserve"> </w:t>
      </w:r>
      <w:r>
        <w:rPr>
          <w:spacing w:val="-2"/>
          <w:w w:val="105"/>
        </w:rPr>
        <w:t>Students</w:t>
      </w:r>
      <w:r>
        <w:rPr>
          <w:spacing w:val="-26"/>
          <w:w w:val="105"/>
        </w:rPr>
        <w:t xml:space="preserve"> </w:t>
      </w:r>
      <w:r>
        <w:rPr>
          <w:spacing w:val="-2"/>
          <w:w w:val="105"/>
        </w:rPr>
        <w:t>will</w:t>
      </w:r>
      <w:r>
        <w:rPr>
          <w:spacing w:val="-26"/>
          <w:w w:val="105"/>
        </w:rPr>
        <w:t xml:space="preserve"> </w:t>
      </w:r>
      <w:r>
        <w:rPr>
          <w:spacing w:val="-2"/>
          <w:w w:val="105"/>
        </w:rPr>
        <w:t>learn</w:t>
      </w:r>
      <w:r>
        <w:rPr>
          <w:spacing w:val="-26"/>
          <w:w w:val="105"/>
        </w:rPr>
        <w:t xml:space="preserve"> </w:t>
      </w:r>
      <w:r>
        <w:rPr>
          <w:spacing w:val="-2"/>
          <w:w w:val="105"/>
        </w:rPr>
        <w:t>legal</w:t>
      </w:r>
      <w:r>
        <w:rPr>
          <w:spacing w:val="-26"/>
          <w:w w:val="105"/>
        </w:rPr>
        <w:t xml:space="preserve"> </w:t>
      </w:r>
      <w:r>
        <w:rPr>
          <w:spacing w:val="-2"/>
          <w:w w:val="105"/>
        </w:rPr>
        <w:t>principles,</w:t>
      </w:r>
      <w:r>
        <w:rPr>
          <w:spacing w:val="-26"/>
          <w:w w:val="105"/>
        </w:rPr>
        <w:t xml:space="preserve"> </w:t>
      </w:r>
      <w:r>
        <w:rPr>
          <w:spacing w:val="-2"/>
          <w:w w:val="105"/>
        </w:rPr>
        <w:t>healthcare</w:t>
      </w:r>
      <w:r>
        <w:rPr>
          <w:spacing w:val="-26"/>
          <w:w w:val="105"/>
        </w:rPr>
        <w:t xml:space="preserve"> </w:t>
      </w:r>
      <w:r>
        <w:rPr>
          <w:spacing w:val="-2"/>
          <w:w w:val="105"/>
        </w:rPr>
        <w:t>laws</w:t>
      </w:r>
      <w:r>
        <w:rPr>
          <w:spacing w:val="-26"/>
          <w:w w:val="105"/>
        </w:rPr>
        <w:t xml:space="preserve"> </w:t>
      </w:r>
      <w:r>
        <w:rPr>
          <w:spacing w:val="-2"/>
          <w:w w:val="105"/>
        </w:rPr>
        <w:t>such</w:t>
      </w:r>
      <w:r>
        <w:rPr>
          <w:spacing w:val="-26"/>
          <w:w w:val="105"/>
        </w:rPr>
        <w:t xml:space="preserve"> </w:t>
      </w:r>
      <w:r>
        <w:rPr>
          <w:spacing w:val="-2"/>
          <w:w w:val="105"/>
        </w:rPr>
        <w:t xml:space="preserve">as </w:t>
      </w:r>
      <w:r>
        <w:rPr>
          <w:w w:val="105"/>
        </w:rPr>
        <w:t>HIPAA,</w:t>
      </w:r>
      <w:r>
        <w:rPr>
          <w:spacing w:val="-25"/>
          <w:w w:val="105"/>
        </w:rPr>
        <w:t xml:space="preserve"> </w:t>
      </w:r>
      <w:r>
        <w:rPr>
          <w:w w:val="105"/>
        </w:rPr>
        <w:t>and</w:t>
      </w:r>
      <w:r>
        <w:rPr>
          <w:spacing w:val="-25"/>
          <w:w w:val="105"/>
        </w:rPr>
        <w:t xml:space="preserve"> </w:t>
      </w:r>
      <w:r>
        <w:rPr>
          <w:w w:val="105"/>
        </w:rPr>
        <w:t>healthcare</w:t>
      </w:r>
      <w:r>
        <w:rPr>
          <w:spacing w:val="-25"/>
          <w:w w:val="105"/>
        </w:rPr>
        <w:t xml:space="preserve"> </w:t>
      </w:r>
      <w:r>
        <w:rPr>
          <w:w w:val="105"/>
        </w:rPr>
        <w:t>ethics.</w:t>
      </w:r>
    </w:p>
    <w:p w14:paraId="1A38CD89" w14:textId="77777777" w:rsidR="00A83A30" w:rsidRDefault="00A83A30">
      <w:pPr>
        <w:pStyle w:val="BodyText"/>
        <w:spacing w:before="19"/>
      </w:pPr>
    </w:p>
    <w:p w14:paraId="1031B4B3" w14:textId="77777777" w:rsidR="00A83A30" w:rsidRDefault="00C90333">
      <w:pPr>
        <w:pStyle w:val="BodyText"/>
        <w:ind w:left="519"/>
        <w:rPr>
          <w:rFonts w:ascii="Arial Black"/>
        </w:rPr>
      </w:pPr>
      <w:r>
        <w:rPr>
          <w:rFonts w:ascii="Arial Black"/>
          <w:spacing w:val="-6"/>
        </w:rPr>
        <w:t>HMA200:</w:t>
      </w:r>
      <w:r>
        <w:rPr>
          <w:rFonts w:ascii="Arial Black"/>
          <w:spacing w:val="-28"/>
        </w:rPr>
        <w:t xml:space="preserve"> </w:t>
      </w:r>
      <w:r>
        <w:rPr>
          <w:rFonts w:ascii="Arial Black"/>
          <w:spacing w:val="-6"/>
        </w:rPr>
        <w:t>Fundamentals</w:t>
      </w:r>
      <w:r>
        <w:rPr>
          <w:rFonts w:ascii="Arial Black"/>
          <w:spacing w:val="-27"/>
        </w:rPr>
        <w:t xml:space="preserve"> </w:t>
      </w:r>
      <w:r>
        <w:rPr>
          <w:rFonts w:ascii="Arial Black"/>
          <w:spacing w:val="-6"/>
        </w:rPr>
        <w:t>of</w:t>
      </w:r>
      <w:r>
        <w:rPr>
          <w:rFonts w:ascii="Arial Black"/>
          <w:spacing w:val="-27"/>
        </w:rPr>
        <w:t xml:space="preserve"> </w:t>
      </w:r>
      <w:r>
        <w:rPr>
          <w:rFonts w:ascii="Arial Black"/>
          <w:spacing w:val="-6"/>
        </w:rPr>
        <w:t>Ambulatory</w:t>
      </w:r>
      <w:r>
        <w:rPr>
          <w:rFonts w:ascii="Arial Black"/>
          <w:spacing w:val="-27"/>
        </w:rPr>
        <w:t xml:space="preserve"> </w:t>
      </w:r>
      <w:r>
        <w:rPr>
          <w:rFonts w:ascii="Arial Black"/>
          <w:spacing w:val="-6"/>
        </w:rPr>
        <w:t>Care</w:t>
      </w:r>
    </w:p>
    <w:p w14:paraId="5DEDE5C8" w14:textId="77777777" w:rsidR="00A83A30" w:rsidRDefault="00A83A30">
      <w:pPr>
        <w:pStyle w:val="BodyText"/>
        <w:spacing w:before="6"/>
        <w:rPr>
          <w:rFonts w:ascii="Arial Black"/>
        </w:rPr>
      </w:pPr>
    </w:p>
    <w:p w14:paraId="0A9510B0" w14:textId="77777777" w:rsidR="00A83A30" w:rsidRDefault="00C90333">
      <w:pPr>
        <w:pStyle w:val="BodyText"/>
        <w:ind w:left="519"/>
      </w:pPr>
      <w:r>
        <w:t>Theory</w:t>
      </w:r>
      <w:r>
        <w:rPr>
          <w:spacing w:val="-17"/>
        </w:rPr>
        <w:t xml:space="preserve"> </w:t>
      </w:r>
      <w:r>
        <w:t>Contact</w:t>
      </w:r>
      <w:r>
        <w:rPr>
          <w:spacing w:val="-17"/>
        </w:rPr>
        <w:t xml:space="preserve"> </w:t>
      </w:r>
      <w:r>
        <w:t>Hours:</w:t>
      </w:r>
      <w:r>
        <w:rPr>
          <w:spacing w:val="-17"/>
        </w:rPr>
        <w:t xml:space="preserve"> </w:t>
      </w:r>
      <w:r>
        <w:t>40</w:t>
      </w:r>
      <w:r>
        <w:rPr>
          <w:spacing w:val="-17"/>
        </w:rPr>
        <w:t xml:space="preserve"> </w:t>
      </w:r>
      <w:r>
        <w:t>Lab</w:t>
      </w:r>
      <w:r>
        <w:rPr>
          <w:spacing w:val="-17"/>
        </w:rPr>
        <w:t xml:space="preserve"> </w:t>
      </w:r>
      <w:r>
        <w:t>Contact</w:t>
      </w:r>
      <w:r>
        <w:rPr>
          <w:spacing w:val="-17"/>
        </w:rPr>
        <w:t xml:space="preserve"> </w:t>
      </w:r>
      <w:r>
        <w:t>Hours:</w:t>
      </w:r>
      <w:r>
        <w:rPr>
          <w:spacing w:val="-17"/>
        </w:rPr>
        <w:t xml:space="preserve"> </w:t>
      </w:r>
      <w:r>
        <w:rPr>
          <w:spacing w:val="-5"/>
        </w:rPr>
        <w:t>20</w:t>
      </w:r>
    </w:p>
    <w:p w14:paraId="13ADDA0D" w14:textId="77777777" w:rsidR="00A83A30" w:rsidRDefault="00A83A30">
      <w:pPr>
        <w:pStyle w:val="BodyText"/>
        <w:spacing w:before="77"/>
      </w:pPr>
    </w:p>
    <w:p w14:paraId="0F92DB59" w14:textId="77777777" w:rsidR="00A83A30" w:rsidRDefault="00C90333">
      <w:pPr>
        <w:pStyle w:val="BodyText"/>
        <w:spacing w:line="271" w:lineRule="auto"/>
        <w:ind w:left="519" w:right="652"/>
      </w:pPr>
      <w:r>
        <w:rPr>
          <w:w w:val="105"/>
        </w:rPr>
        <w:t>This</w:t>
      </w:r>
      <w:r>
        <w:rPr>
          <w:spacing w:val="-27"/>
          <w:w w:val="105"/>
        </w:rPr>
        <w:t xml:space="preserve"> </w:t>
      </w:r>
      <w:r>
        <w:rPr>
          <w:w w:val="105"/>
        </w:rPr>
        <w:t>course</w:t>
      </w:r>
      <w:r>
        <w:rPr>
          <w:spacing w:val="-27"/>
          <w:w w:val="105"/>
        </w:rPr>
        <w:t xml:space="preserve"> </w:t>
      </w:r>
      <w:r>
        <w:rPr>
          <w:w w:val="105"/>
        </w:rPr>
        <w:t>identifies</w:t>
      </w:r>
      <w:r>
        <w:rPr>
          <w:spacing w:val="-27"/>
          <w:w w:val="105"/>
        </w:rPr>
        <w:t xml:space="preserve"> </w:t>
      </w:r>
      <w:r>
        <w:rPr>
          <w:w w:val="105"/>
        </w:rPr>
        <w:t>technologies</w:t>
      </w:r>
      <w:r>
        <w:rPr>
          <w:spacing w:val="-27"/>
          <w:w w:val="105"/>
        </w:rPr>
        <w:t xml:space="preserve"> </w:t>
      </w:r>
      <w:r>
        <w:rPr>
          <w:w w:val="105"/>
        </w:rPr>
        <w:t>used</w:t>
      </w:r>
      <w:r>
        <w:rPr>
          <w:spacing w:val="-27"/>
          <w:w w:val="105"/>
        </w:rPr>
        <w:t xml:space="preserve"> </w:t>
      </w:r>
      <w:r>
        <w:rPr>
          <w:w w:val="105"/>
        </w:rPr>
        <w:t>to</w:t>
      </w:r>
      <w:r>
        <w:rPr>
          <w:spacing w:val="-27"/>
          <w:w w:val="105"/>
        </w:rPr>
        <w:t xml:space="preserve"> </w:t>
      </w:r>
      <w:r>
        <w:rPr>
          <w:w w:val="105"/>
        </w:rPr>
        <w:t>care</w:t>
      </w:r>
      <w:r>
        <w:rPr>
          <w:spacing w:val="-27"/>
          <w:w w:val="105"/>
        </w:rPr>
        <w:t xml:space="preserve"> </w:t>
      </w:r>
      <w:r>
        <w:rPr>
          <w:w w:val="105"/>
        </w:rPr>
        <w:t>for</w:t>
      </w:r>
      <w:r>
        <w:rPr>
          <w:spacing w:val="-27"/>
          <w:w w:val="105"/>
        </w:rPr>
        <w:t xml:space="preserve"> </w:t>
      </w:r>
      <w:r>
        <w:rPr>
          <w:w w:val="105"/>
        </w:rPr>
        <w:t>patients,</w:t>
      </w:r>
      <w:r>
        <w:rPr>
          <w:spacing w:val="-27"/>
          <w:w w:val="105"/>
        </w:rPr>
        <w:t xml:space="preserve"> </w:t>
      </w:r>
      <w:r>
        <w:rPr>
          <w:w w:val="105"/>
        </w:rPr>
        <w:t>hardware</w:t>
      </w:r>
      <w:r>
        <w:rPr>
          <w:spacing w:val="-27"/>
          <w:w w:val="105"/>
        </w:rPr>
        <w:t xml:space="preserve"> </w:t>
      </w:r>
      <w:r>
        <w:rPr>
          <w:w w:val="105"/>
        </w:rPr>
        <w:t>use, ergonomics,</w:t>
      </w:r>
      <w:r>
        <w:rPr>
          <w:spacing w:val="-34"/>
          <w:w w:val="105"/>
        </w:rPr>
        <w:t xml:space="preserve"> </w:t>
      </w:r>
      <w:r>
        <w:rPr>
          <w:w w:val="105"/>
        </w:rPr>
        <w:t>and</w:t>
      </w:r>
      <w:r>
        <w:rPr>
          <w:spacing w:val="-34"/>
          <w:w w:val="105"/>
        </w:rPr>
        <w:t xml:space="preserve"> </w:t>
      </w:r>
      <w:r>
        <w:rPr>
          <w:w w:val="105"/>
        </w:rPr>
        <w:t>privacy/</w:t>
      </w:r>
      <w:r>
        <w:rPr>
          <w:spacing w:val="-34"/>
          <w:w w:val="105"/>
        </w:rPr>
        <w:t xml:space="preserve"> </w:t>
      </w:r>
      <w:r>
        <w:rPr>
          <w:w w:val="105"/>
        </w:rPr>
        <w:t>security</w:t>
      </w:r>
      <w:r>
        <w:rPr>
          <w:spacing w:val="-34"/>
          <w:w w:val="105"/>
        </w:rPr>
        <w:t xml:space="preserve"> </w:t>
      </w:r>
      <w:r>
        <w:rPr>
          <w:w w:val="105"/>
        </w:rPr>
        <w:t>for</w:t>
      </w:r>
      <w:r>
        <w:rPr>
          <w:spacing w:val="-34"/>
          <w:w w:val="105"/>
        </w:rPr>
        <w:t xml:space="preserve"> </w:t>
      </w:r>
      <w:r>
        <w:rPr>
          <w:w w:val="105"/>
        </w:rPr>
        <w:t>patient</w:t>
      </w:r>
      <w:r>
        <w:rPr>
          <w:spacing w:val="-34"/>
          <w:w w:val="105"/>
        </w:rPr>
        <w:t xml:space="preserve"> </w:t>
      </w:r>
      <w:r>
        <w:rPr>
          <w:w w:val="105"/>
        </w:rPr>
        <w:t>information.</w:t>
      </w:r>
      <w:r>
        <w:rPr>
          <w:spacing w:val="-34"/>
          <w:w w:val="105"/>
        </w:rPr>
        <w:t xml:space="preserve"> </w:t>
      </w:r>
      <w:r>
        <w:rPr>
          <w:w w:val="105"/>
        </w:rPr>
        <w:t>Students</w:t>
      </w:r>
      <w:r>
        <w:rPr>
          <w:spacing w:val="-34"/>
          <w:w w:val="105"/>
        </w:rPr>
        <w:t xml:space="preserve"> </w:t>
      </w:r>
      <w:r>
        <w:rPr>
          <w:w w:val="105"/>
        </w:rPr>
        <w:t>will</w:t>
      </w:r>
      <w:r>
        <w:rPr>
          <w:spacing w:val="-34"/>
          <w:w w:val="105"/>
        </w:rPr>
        <w:t xml:space="preserve"> </w:t>
      </w:r>
      <w:r>
        <w:rPr>
          <w:w w:val="105"/>
        </w:rPr>
        <w:t>obtain</w:t>
      </w:r>
      <w:r>
        <w:rPr>
          <w:spacing w:val="-34"/>
          <w:w w:val="105"/>
        </w:rPr>
        <w:t xml:space="preserve"> </w:t>
      </w:r>
      <w:r>
        <w:rPr>
          <w:w w:val="105"/>
        </w:rPr>
        <w:t>an understanding</w:t>
      </w:r>
      <w:r>
        <w:rPr>
          <w:spacing w:val="-21"/>
          <w:w w:val="105"/>
        </w:rPr>
        <w:t xml:space="preserve"> </w:t>
      </w:r>
      <w:r>
        <w:rPr>
          <w:w w:val="105"/>
        </w:rPr>
        <w:t>of</w:t>
      </w:r>
      <w:r>
        <w:rPr>
          <w:spacing w:val="-21"/>
          <w:w w:val="105"/>
        </w:rPr>
        <w:t xml:space="preserve"> </w:t>
      </w:r>
      <w:r>
        <w:rPr>
          <w:w w:val="105"/>
        </w:rPr>
        <w:t>written</w:t>
      </w:r>
      <w:r>
        <w:rPr>
          <w:spacing w:val="-21"/>
          <w:w w:val="105"/>
        </w:rPr>
        <w:t xml:space="preserve"> </w:t>
      </w:r>
      <w:r>
        <w:rPr>
          <w:w w:val="105"/>
        </w:rPr>
        <w:t>communications,</w:t>
      </w:r>
      <w:r>
        <w:rPr>
          <w:spacing w:val="-21"/>
          <w:w w:val="105"/>
        </w:rPr>
        <w:t xml:space="preserve"> </w:t>
      </w:r>
      <w:r>
        <w:rPr>
          <w:w w:val="105"/>
        </w:rPr>
        <w:t>telephonic</w:t>
      </w:r>
      <w:r>
        <w:rPr>
          <w:spacing w:val="-21"/>
          <w:w w:val="105"/>
        </w:rPr>
        <w:t xml:space="preserve"> </w:t>
      </w:r>
      <w:r>
        <w:rPr>
          <w:w w:val="105"/>
        </w:rPr>
        <w:t>communications,</w:t>
      </w:r>
      <w:r>
        <w:rPr>
          <w:spacing w:val="-21"/>
          <w:w w:val="105"/>
        </w:rPr>
        <w:t xml:space="preserve"> </w:t>
      </w:r>
      <w:r>
        <w:rPr>
          <w:w w:val="105"/>
        </w:rPr>
        <w:t xml:space="preserve">and </w:t>
      </w:r>
      <w:r>
        <w:rPr>
          <w:spacing w:val="-2"/>
          <w:w w:val="105"/>
        </w:rPr>
        <w:t>scheduling</w:t>
      </w:r>
      <w:r>
        <w:rPr>
          <w:spacing w:val="-20"/>
          <w:w w:val="105"/>
        </w:rPr>
        <w:t xml:space="preserve"> </w:t>
      </w:r>
      <w:r>
        <w:rPr>
          <w:spacing w:val="-2"/>
          <w:w w:val="105"/>
        </w:rPr>
        <w:t>patient</w:t>
      </w:r>
      <w:r>
        <w:rPr>
          <w:spacing w:val="-20"/>
          <w:w w:val="105"/>
        </w:rPr>
        <w:t xml:space="preserve"> </w:t>
      </w:r>
      <w:r>
        <w:rPr>
          <w:spacing w:val="-2"/>
          <w:w w:val="105"/>
        </w:rPr>
        <w:t>appointments.</w:t>
      </w:r>
      <w:r>
        <w:rPr>
          <w:spacing w:val="-20"/>
          <w:w w:val="105"/>
        </w:rPr>
        <w:t xml:space="preserve"> </w:t>
      </w:r>
      <w:r>
        <w:rPr>
          <w:spacing w:val="-2"/>
          <w:w w:val="105"/>
        </w:rPr>
        <w:t>Understanding</w:t>
      </w:r>
      <w:r>
        <w:rPr>
          <w:spacing w:val="-20"/>
          <w:w w:val="105"/>
        </w:rPr>
        <w:t xml:space="preserve"> </w:t>
      </w:r>
      <w:r>
        <w:rPr>
          <w:spacing w:val="-2"/>
          <w:w w:val="105"/>
        </w:rPr>
        <w:t>patient</w:t>
      </w:r>
      <w:r>
        <w:rPr>
          <w:spacing w:val="-20"/>
          <w:w w:val="105"/>
        </w:rPr>
        <w:t xml:space="preserve"> </w:t>
      </w:r>
      <w:r>
        <w:rPr>
          <w:spacing w:val="-2"/>
          <w:w w:val="105"/>
        </w:rPr>
        <w:t>health</w:t>
      </w:r>
      <w:r>
        <w:rPr>
          <w:spacing w:val="-20"/>
          <w:w w:val="105"/>
        </w:rPr>
        <w:t xml:space="preserve"> </w:t>
      </w:r>
      <w:r>
        <w:rPr>
          <w:spacing w:val="-2"/>
          <w:w w:val="105"/>
        </w:rPr>
        <w:t>records,</w:t>
      </w:r>
      <w:r>
        <w:rPr>
          <w:spacing w:val="-20"/>
          <w:w w:val="105"/>
        </w:rPr>
        <w:t xml:space="preserve"> </w:t>
      </w:r>
      <w:r>
        <w:rPr>
          <w:spacing w:val="-2"/>
          <w:w w:val="105"/>
        </w:rPr>
        <w:t xml:space="preserve">HITECH, </w:t>
      </w:r>
      <w:r>
        <w:rPr>
          <w:w w:val="105"/>
        </w:rPr>
        <w:t>electronic</w:t>
      </w:r>
      <w:r>
        <w:rPr>
          <w:spacing w:val="-35"/>
          <w:w w:val="105"/>
        </w:rPr>
        <w:t xml:space="preserve"> </w:t>
      </w:r>
      <w:r>
        <w:rPr>
          <w:w w:val="105"/>
        </w:rPr>
        <w:t>medical</w:t>
      </w:r>
      <w:r>
        <w:rPr>
          <w:spacing w:val="-34"/>
          <w:w w:val="105"/>
        </w:rPr>
        <w:t xml:space="preserve"> </w:t>
      </w:r>
      <w:r>
        <w:rPr>
          <w:w w:val="105"/>
        </w:rPr>
        <w:t>records,</w:t>
      </w:r>
      <w:r>
        <w:rPr>
          <w:spacing w:val="-34"/>
          <w:w w:val="105"/>
        </w:rPr>
        <w:t xml:space="preserve"> </w:t>
      </w:r>
      <w:r>
        <w:rPr>
          <w:w w:val="105"/>
        </w:rPr>
        <w:t>dictation</w:t>
      </w:r>
      <w:r>
        <w:rPr>
          <w:spacing w:val="-34"/>
          <w:w w:val="105"/>
        </w:rPr>
        <w:t xml:space="preserve"> </w:t>
      </w:r>
      <w:r>
        <w:rPr>
          <w:w w:val="105"/>
        </w:rPr>
        <w:t>and</w:t>
      </w:r>
      <w:r>
        <w:rPr>
          <w:spacing w:val="-35"/>
          <w:w w:val="105"/>
        </w:rPr>
        <w:t xml:space="preserve"> </w:t>
      </w:r>
      <w:r>
        <w:rPr>
          <w:w w:val="105"/>
        </w:rPr>
        <w:t>transcription,</w:t>
      </w:r>
      <w:r>
        <w:rPr>
          <w:spacing w:val="-34"/>
          <w:w w:val="105"/>
        </w:rPr>
        <w:t xml:space="preserve"> </w:t>
      </w:r>
      <w:r>
        <w:rPr>
          <w:w w:val="105"/>
        </w:rPr>
        <w:t>and</w:t>
      </w:r>
      <w:r>
        <w:rPr>
          <w:spacing w:val="-34"/>
          <w:w w:val="105"/>
        </w:rPr>
        <w:t xml:space="preserve"> </w:t>
      </w:r>
      <w:r>
        <w:rPr>
          <w:w w:val="105"/>
        </w:rPr>
        <w:t>how-to</w:t>
      </w:r>
      <w:r>
        <w:rPr>
          <w:spacing w:val="-34"/>
          <w:w w:val="105"/>
        </w:rPr>
        <w:t xml:space="preserve"> </w:t>
      </w:r>
      <w:r>
        <w:rPr>
          <w:w w:val="105"/>
        </w:rPr>
        <w:t>document</w:t>
      </w:r>
      <w:r>
        <w:rPr>
          <w:spacing w:val="-34"/>
          <w:w w:val="105"/>
        </w:rPr>
        <w:t xml:space="preserve"> </w:t>
      </w:r>
      <w:r>
        <w:rPr>
          <w:w w:val="105"/>
        </w:rPr>
        <w:t>is</w:t>
      </w:r>
      <w:r>
        <w:rPr>
          <w:spacing w:val="-35"/>
          <w:w w:val="105"/>
        </w:rPr>
        <w:t xml:space="preserve"> </w:t>
      </w:r>
      <w:r>
        <w:rPr>
          <w:w w:val="105"/>
        </w:rPr>
        <w:t>an integral</w:t>
      </w:r>
      <w:r>
        <w:rPr>
          <w:spacing w:val="-31"/>
          <w:w w:val="105"/>
        </w:rPr>
        <w:t xml:space="preserve"> </w:t>
      </w:r>
      <w:r>
        <w:rPr>
          <w:w w:val="105"/>
        </w:rPr>
        <w:t>part</w:t>
      </w:r>
      <w:r>
        <w:rPr>
          <w:spacing w:val="-31"/>
          <w:w w:val="105"/>
        </w:rPr>
        <w:t xml:space="preserve"> </w:t>
      </w:r>
      <w:r>
        <w:rPr>
          <w:w w:val="105"/>
        </w:rPr>
        <w:t>of</w:t>
      </w:r>
      <w:r>
        <w:rPr>
          <w:spacing w:val="-31"/>
          <w:w w:val="105"/>
        </w:rPr>
        <w:t xml:space="preserve"> </w:t>
      </w:r>
      <w:r>
        <w:rPr>
          <w:w w:val="105"/>
        </w:rPr>
        <w:t>this</w:t>
      </w:r>
      <w:r>
        <w:rPr>
          <w:spacing w:val="-31"/>
          <w:w w:val="105"/>
        </w:rPr>
        <w:t xml:space="preserve"> </w:t>
      </w:r>
      <w:r>
        <w:rPr>
          <w:w w:val="105"/>
        </w:rPr>
        <w:t>course.</w:t>
      </w:r>
      <w:r>
        <w:rPr>
          <w:spacing w:val="-31"/>
          <w:w w:val="105"/>
        </w:rPr>
        <w:t xml:space="preserve"> </w:t>
      </w:r>
      <w:r>
        <w:rPr>
          <w:w w:val="105"/>
        </w:rPr>
        <w:t>Students</w:t>
      </w:r>
      <w:r>
        <w:rPr>
          <w:spacing w:val="-31"/>
          <w:w w:val="105"/>
        </w:rPr>
        <w:t xml:space="preserve"> </w:t>
      </w:r>
      <w:r>
        <w:rPr>
          <w:w w:val="105"/>
        </w:rPr>
        <w:t>will</w:t>
      </w:r>
      <w:r>
        <w:rPr>
          <w:spacing w:val="-31"/>
          <w:w w:val="105"/>
        </w:rPr>
        <w:t xml:space="preserve"> </w:t>
      </w:r>
      <w:r>
        <w:rPr>
          <w:w w:val="105"/>
        </w:rPr>
        <w:t>learn</w:t>
      </w:r>
      <w:r>
        <w:rPr>
          <w:spacing w:val="-31"/>
          <w:w w:val="105"/>
        </w:rPr>
        <w:t xml:space="preserve"> </w:t>
      </w:r>
      <w:r>
        <w:rPr>
          <w:w w:val="105"/>
        </w:rPr>
        <w:t>the</w:t>
      </w:r>
      <w:r>
        <w:rPr>
          <w:spacing w:val="-31"/>
          <w:w w:val="105"/>
        </w:rPr>
        <w:t xml:space="preserve"> </w:t>
      </w:r>
      <w:r>
        <w:rPr>
          <w:w w:val="105"/>
        </w:rPr>
        <w:t>daily</w:t>
      </w:r>
      <w:r>
        <w:rPr>
          <w:spacing w:val="-31"/>
          <w:w w:val="105"/>
        </w:rPr>
        <w:t xml:space="preserve"> </w:t>
      </w:r>
      <w:r>
        <w:rPr>
          <w:w w:val="105"/>
        </w:rPr>
        <w:t>operations</w:t>
      </w:r>
      <w:r>
        <w:rPr>
          <w:spacing w:val="-31"/>
          <w:w w:val="105"/>
        </w:rPr>
        <w:t xml:space="preserve"> </w:t>
      </w:r>
      <w:r>
        <w:rPr>
          <w:w w:val="105"/>
        </w:rPr>
        <w:t>of</w:t>
      </w:r>
      <w:r>
        <w:rPr>
          <w:spacing w:val="-31"/>
          <w:w w:val="105"/>
        </w:rPr>
        <w:t xml:space="preserve"> </w:t>
      </w:r>
      <w:r>
        <w:rPr>
          <w:w w:val="105"/>
        </w:rPr>
        <w:t>a</w:t>
      </w:r>
      <w:r>
        <w:rPr>
          <w:spacing w:val="-31"/>
          <w:w w:val="105"/>
        </w:rPr>
        <w:t xml:space="preserve"> </w:t>
      </w:r>
      <w:r>
        <w:rPr>
          <w:w w:val="105"/>
        </w:rPr>
        <w:t>clinic</w:t>
      </w:r>
      <w:r>
        <w:rPr>
          <w:spacing w:val="-31"/>
          <w:w w:val="105"/>
        </w:rPr>
        <w:t xml:space="preserve"> </w:t>
      </w:r>
      <w:r>
        <w:rPr>
          <w:w w:val="105"/>
        </w:rPr>
        <w:t>and how</w:t>
      </w:r>
      <w:r>
        <w:rPr>
          <w:spacing w:val="-35"/>
          <w:w w:val="105"/>
        </w:rPr>
        <w:t xml:space="preserve"> </w:t>
      </w:r>
      <w:r>
        <w:rPr>
          <w:w w:val="105"/>
        </w:rPr>
        <w:t>to</w:t>
      </w:r>
      <w:r>
        <w:rPr>
          <w:spacing w:val="-34"/>
          <w:w w:val="105"/>
        </w:rPr>
        <w:t xml:space="preserve"> </w:t>
      </w:r>
      <w:r>
        <w:rPr>
          <w:w w:val="105"/>
        </w:rPr>
        <w:t>maintain</w:t>
      </w:r>
      <w:r>
        <w:rPr>
          <w:spacing w:val="-34"/>
          <w:w w:val="105"/>
        </w:rPr>
        <w:t xml:space="preserve"> </w:t>
      </w:r>
      <w:r>
        <w:rPr>
          <w:w w:val="105"/>
        </w:rPr>
        <w:t>the</w:t>
      </w:r>
      <w:r>
        <w:rPr>
          <w:spacing w:val="-34"/>
          <w:w w:val="105"/>
        </w:rPr>
        <w:t xml:space="preserve"> </w:t>
      </w:r>
      <w:r>
        <w:rPr>
          <w:w w:val="105"/>
        </w:rPr>
        <w:t>safety</w:t>
      </w:r>
      <w:r>
        <w:rPr>
          <w:spacing w:val="-35"/>
          <w:w w:val="105"/>
        </w:rPr>
        <w:t xml:space="preserve"> </w:t>
      </w:r>
      <w:r>
        <w:rPr>
          <w:w w:val="105"/>
        </w:rPr>
        <w:t>of</w:t>
      </w:r>
      <w:r>
        <w:rPr>
          <w:spacing w:val="-34"/>
          <w:w w:val="105"/>
        </w:rPr>
        <w:t xml:space="preserve"> </w:t>
      </w:r>
      <w:r>
        <w:rPr>
          <w:w w:val="105"/>
        </w:rPr>
        <w:t>the</w:t>
      </w:r>
      <w:r>
        <w:rPr>
          <w:spacing w:val="-34"/>
          <w:w w:val="105"/>
        </w:rPr>
        <w:t xml:space="preserve"> </w:t>
      </w:r>
      <w:r>
        <w:rPr>
          <w:w w:val="105"/>
        </w:rPr>
        <w:t>location,</w:t>
      </w:r>
      <w:r>
        <w:rPr>
          <w:spacing w:val="-34"/>
          <w:w w:val="105"/>
        </w:rPr>
        <w:t xml:space="preserve"> </w:t>
      </w:r>
      <w:r>
        <w:rPr>
          <w:w w:val="105"/>
        </w:rPr>
        <w:t>supplies,</w:t>
      </w:r>
      <w:r>
        <w:rPr>
          <w:spacing w:val="-34"/>
          <w:w w:val="105"/>
        </w:rPr>
        <w:t xml:space="preserve"> </w:t>
      </w:r>
      <w:r>
        <w:rPr>
          <w:w w:val="105"/>
        </w:rPr>
        <w:t>and</w:t>
      </w:r>
      <w:r>
        <w:rPr>
          <w:spacing w:val="-35"/>
          <w:w w:val="105"/>
        </w:rPr>
        <w:t xml:space="preserve"> </w:t>
      </w:r>
      <w:r>
        <w:rPr>
          <w:w w:val="105"/>
        </w:rPr>
        <w:t>equipment.</w:t>
      </w:r>
      <w:r>
        <w:rPr>
          <w:spacing w:val="-34"/>
          <w:w w:val="105"/>
        </w:rPr>
        <w:t xml:space="preserve"> </w:t>
      </w:r>
      <w:r>
        <w:rPr>
          <w:w w:val="105"/>
        </w:rPr>
        <w:t>Students</w:t>
      </w:r>
      <w:r>
        <w:rPr>
          <w:spacing w:val="-34"/>
          <w:w w:val="105"/>
        </w:rPr>
        <w:t xml:space="preserve"> </w:t>
      </w:r>
      <w:r>
        <w:rPr>
          <w:w w:val="105"/>
        </w:rPr>
        <w:t>will apply</w:t>
      </w:r>
      <w:r>
        <w:rPr>
          <w:spacing w:val="-35"/>
          <w:w w:val="105"/>
        </w:rPr>
        <w:t xml:space="preserve"> </w:t>
      </w:r>
      <w:r>
        <w:rPr>
          <w:w w:val="105"/>
        </w:rPr>
        <w:t>the</w:t>
      </w:r>
      <w:r>
        <w:rPr>
          <w:spacing w:val="-34"/>
          <w:w w:val="105"/>
        </w:rPr>
        <w:t xml:space="preserve"> </w:t>
      </w:r>
      <w:r>
        <w:rPr>
          <w:w w:val="105"/>
        </w:rPr>
        <w:t>knowledge,</w:t>
      </w:r>
      <w:r>
        <w:rPr>
          <w:spacing w:val="-34"/>
          <w:w w:val="105"/>
        </w:rPr>
        <w:t xml:space="preserve"> </w:t>
      </w:r>
      <w:r>
        <w:rPr>
          <w:w w:val="105"/>
        </w:rPr>
        <w:t>skills,</w:t>
      </w:r>
      <w:r>
        <w:rPr>
          <w:spacing w:val="-34"/>
          <w:w w:val="105"/>
        </w:rPr>
        <w:t xml:space="preserve"> </w:t>
      </w:r>
      <w:r>
        <w:rPr>
          <w:w w:val="105"/>
        </w:rPr>
        <w:t>and</w:t>
      </w:r>
      <w:r>
        <w:rPr>
          <w:spacing w:val="-35"/>
          <w:w w:val="105"/>
        </w:rPr>
        <w:t xml:space="preserve"> </w:t>
      </w:r>
      <w:r>
        <w:rPr>
          <w:w w:val="105"/>
        </w:rPr>
        <w:t>logic</w:t>
      </w:r>
      <w:r>
        <w:rPr>
          <w:spacing w:val="-34"/>
          <w:w w:val="105"/>
        </w:rPr>
        <w:t xml:space="preserve"> </w:t>
      </w:r>
      <w:r>
        <w:rPr>
          <w:w w:val="105"/>
        </w:rPr>
        <w:t>they</w:t>
      </w:r>
      <w:r>
        <w:rPr>
          <w:spacing w:val="-34"/>
          <w:w w:val="105"/>
        </w:rPr>
        <w:t xml:space="preserve"> </w:t>
      </w:r>
      <w:r>
        <w:rPr>
          <w:w w:val="105"/>
        </w:rPr>
        <w:t>have</w:t>
      </w:r>
      <w:r>
        <w:rPr>
          <w:spacing w:val="-34"/>
          <w:w w:val="105"/>
        </w:rPr>
        <w:t xml:space="preserve"> </w:t>
      </w:r>
      <w:r>
        <w:rPr>
          <w:w w:val="105"/>
        </w:rPr>
        <w:t>learned</w:t>
      </w:r>
      <w:r>
        <w:rPr>
          <w:spacing w:val="-34"/>
          <w:w w:val="105"/>
        </w:rPr>
        <w:t xml:space="preserve"> </w:t>
      </w:r>
      <w:r>
        <w:rPr>
          <w:w w:val="105"/>
        </w:rPr>
        <w:t>in</w:t>
      </w:r>
      <w:r>
        <w:rPr>
          <w:spacing w:val="-35"/>
          <w:w w:val="105"/>
        </w:rPr>
        <w:t xml:space="preserve"> </w:t>
      </w:r>
      <w:r>
        <w:rPr>
          <w:w w:val="105"/>
        </w:rPr>
        <w:t>the</w:t>
      </w:r>
      <w:r>
        <w:rPr>
          <w:spacing w:val="-34"/>
          <w:w w:val="105"/>
        </w:rPr>
        <w:t xml:space="preserve"> </w:t>
      </w:r>
      <w:r>
        <w:rPr>
          <w:w w:val="105"/>
        </w:rPr>
        <w:t>classroom</w:t>
      </w:r>
      <w:r>
        <w:rPr>
          <w:spacing w:val="-34"/>
          <w:w w:val="105"/>
        </w:rPr>
        <w:t xml:space="preserve"> </w:t>
      </w:r>
      <w:r>
        <w:rPr>
          <w:w w:val="105"/>
        </w:rPr>
        <w:t>and practice</w:t>
      </w:r>
      <w:r>
        <w:rPr>
          <w:spacing w:val="-33"/>
          <w:w w:val="105"/>
        </w:rPr>
        <w:t xml:space="preserve"> </w:t>
      </w:r>
      <w:r>
        <w:rPr>
          <w:w w:val="105"/>
        </w:rPr>
        <w:t>it</w:t>
      </w:r>
      <w:r>
        <w:rPr>
          <w:spacing w:val="-33"/>
          <w:w w:val="105"/>
        </w:rPr>
        <w:t xml:space="preserve"> </w:t>
      </w:r>
      <w:r>
        <w:rPr>
          <w:w w:val="105"/>
        </w:rPr>
        <w:t>in</w:t>
      </w:r>
      <w:r>
        <w:rPr>
          <w:spacing w:val="-33"/>
          <w:w w:val="105"/>
        </w:rPr>
        <w:t xml:space="preserve"> </w:t>
      </w:r>
      <w:r>
        <w:rPr>
          <w:w w:val="105"/>
        </w:rPr>
        <w:t>a</w:t>
      </w:r>
      <w:r>
        <w:rPr>
          <w:spacing w:val="-33"/>
          <w:w w:val="105"/>
        </w:rPr>
        <w:t xml:space="preserve"> </w:t>
      </w:r>
      <w:r>
        <w:rPr>
          <w:w w:val="105"/>
        </w:rPr>
        <w:t>simulation</w:t>
      </w:r>
      <w:r>
        <w:rPr>
          <w:spacing w:val="-33"/>
          <w:w w:val="105"/>
        </w:rPr>
        <w:t xml:space="preserve"> </w:t>
      </w:r>
      <w:r>
        <w:rPr>
          <w:w w:val="105"/>
        </w:rPr>
        <w:t>lab</w:t>
      </w:r>
      <w:r>
        <w:rPr>
          <w:spacing w:val="-33"/>
          <w:w w:val="105"/>
        </w:rPr>
        <w:t xml:space="preserve"> </w:t>
      </w:r>
      <w:r>
        <w:rPr>
          <w:w w:val="105"/>
        </w:rPr>
        <w:t>setting.</w:t>
      </w:r>
      <w:r>
        <w:rPr>
          <w:spacing w:val="-33"/>
          <w:w w:val="105"/>
        </w:rPr>
        <w:t xml:space="preserve"> </w:t>
      </w:r>
      <w:r>
        <w:rPr>
          <w:w w:val="105"/>
        </w:rPr>
        <w:t>Students</w:t>
      </w:r>
      <w:r>
        <w:rPr>
          <w:spacing w:val="-33"/>
          <w:w w:val="105"/>
        </w:rPr>
        <w:t xml:space="preserve"> </w:t>
      </w:r>
      <w:r>
        <w:rPr>
          <w:w w:val="105"/>
        </w:rPr>
        <w:t>will</w:t>
      </w:r>
      <w:r>
        <w:rPr>
          <w:spacing w:val="-33"/>
          <w:w w:val="105"/>
        </w:rPr>
        <w:t xml:space="preserve"> </w:t>
      </w:r>
      <w:r>
        <w:rPr>
          <w:w w:val="105"/>
        </w:rPr>
        <w:t>execute</w:t>
      </w:r>
      <w:r>
        <w:rPr>
          <w:spacing w:val="-33"/>
          <w:w w:val="105"/>
        </w:rPr>
        <w:t xml:space="preserve"> </w:t>
      </w:r>
      <w:r>
        <w:rPr>
          <w:w w:val="105"/>
        </w:rPr>
        <w:t>every</w:t>
      </w:r>
      <w:r>
        <w:rPr>
          <w:spacing w:val="-33"/>
          <w:w w:val="105"/>
        </w:rPr>
        <w:t xml:space="preserve"> </w:t>
      </w:r>
      <w:r>
        <w:rPr>
          <w:w w:val="105"/>
        </w:rPr>
        <w:t>opportunity</w:t>
      </w:r>
      <w:r>
        <w:rPr>
          <w:spacing w:val="-33"/>
          <w:w w:val="105"/>
        </w:rPr>
        <w:t xml:space="preserve"> </w:t>
      </w:r>
      <w:r>
        <w:rPr>
          <w:w w:val="105"/>
        </w:rPr>
        <w:t xml:space="preserve">to </w:t>
      </w:r>
      <w:r>
        <w:rPr>
          <w:spacing w:val="-2"/>
          <w:w w:val="105"/>
        </w:rPr>
        <w:t>engage</w:t>
      </w:r>
      <w:r>
        <w:rPr>
          <w:spacing w:val="-31"/>
          <w:w w:val="105"/>
        </w:rPr>
        <w:t xml:space="preserve"> </w:t>
      </w:r>
      <w:r>
        <w:rPr>
          <w:spacing w:val="-2"/>
          <w:w w:val="105"/>
        </w:rPr>
        <w:t>in</w:t>
      </w:r>
      <w:r>
        <w:rPr>
          <w:spacing w:val="-31"/>
          <w:w w:val="105"/>
        </w:rPr>
        <w:t xml:space="preserve"> </w:t>
      </w:r>
      <w:r>
        <w:rPr>
          <w:spacing w:val="-2"/>
          <w:w w:val="105"/>
        </w:rPr>
        <w:t>experiences</w:t>
      </w:r>
      <w:r>
        <w:rPr>
          <w:spacing w:val="-31"/>
          <w:w w:val="105"/>
        </w:rPr>
        <w:t xml:space="preserve"> </w:t>
      </w:r>
      <w:r>
        <w:rPr>
          <w:spacing w:val="-2"/>
          <w:w w:val="105"/>
        </w:rPr>
        <w:t>to</w:t>
      </w:r>
      <w:r>
        <w:rPr>
          <w:spacing w:val="-31"/>
          <w:w w:val="105"/>
        </w:rPr>
        <w:t xml:space="preserve"> </w:t>
      </w:r>
      <w:r>
        <w:rPr>
          <w:spacing w:val="-2"/>
          <w:w w:val="105"/>
        </w:rPr>
        <w:t>practice</w:t>
      </w:r>
      <w:r>
        <w:rPr>
          <w:spacing w:val="-31"/>
          <w:w w:val="105"/>
        </w:rPr>
        <w:t xml:space="preserve"> </w:t>
      </w:r>
      <w:r>
        <w:rPr>
          <w:spacing w:val="-2"/>
          <w:w w:val="105"/>
        </w:rPr>
        <w:t>skills</w:t>
      </w:r>
      <w:r>
        <w:rPr>
          <w:spacing w:val="-31"/>
          <w:w w:val="105"/>
        </w:rPr>
        <w:t xml:space="preserve"> </w:t>
      </w:r>
      <w:r>
        <w:rPr>
          <w:spacing w:val="-2"/>
          <w:w w:val="105"/>
        </w:rPr>
        <w:t>they</w:t>
      </w:r>
      <w:r>
        <w:rPr>
          <w:spacing w:val="-31"/>
          <w:w w:val="105"/>
        </w:rPr>
        <w:t xml:space="preserve"> </w:t>
      </w:r>
      <w:r>
        <w:rPr>
          <w:spacing w:val="-2"/>
          <w:w w:val="105"/>
        </w:rPr>
        <w:t>have</w:t>
      </w:r>
      <w:r>
        <w:rPr>
          <w:spacing w:val="-31"/>
          <w:w w:val="105"/>
        </w:rPr>
        <w:t xml:space="preserve"> </w:t>
      </w:r>
      <w:r>
        <w:rPr>
          <w:spacing w:val="-2"/>
          <w:w w:val="105"/>
        </w:rPr>
        <w:t>learned</w:t>
      </w:r>
      <w:r>
        <w:rPr>
          <w:spacing w:val="-31"/>
          <w:w w:val="105"/>
        </w:rPr>
        <w:t xml:space="preserve"> </w:t>
      </w:r>
      <w:r>
        <w:rPr>
          <w:spacing w:val="-2"/>
          <w:w w:val="105"/>
        </w:rPr>
        <w:t>in</w:t>
      </w:r>
      <w:r>
        <w:rPr>
          <w:spacing w:val="-31"/>
          <w:w w:val="105"/>
        </w:rPr>
        <w:t xml:space="preserve"> </w:t>
      </w:r>
      <w:r>
        <w:rPr>
          <w:spacing w:val="-2"/>
          <w:w w:val="105"/>
        </w:rPr>
        <w:t>the</w:t>
      </w:r>
      <w:r>
        <w:rPr>
          <w:spacing w:val="-31"/>
          <w:w w:val="105"/>
        </w:rPr>
        <w:t xml:space="preserve"> </w:t>
      </w:r>
      <w:r>
        <w:rPr>
          <w:spacing w:val="-2"/>
          <w:w w:val="105"/>
        </w:rPr>
        <w:t>classroom</w:t>
      </w:r>
      <w:r>
        <w:rPr>
          <w:spacing w:val="-31"/>
          <w:w w:val="105"/>
        </w:rPr>
        <w:t xml:space="preserve"> </w:t>
      </w:r>
      <w:r>
        <w:rPr>
          <w:spacing w:val="-2"/>
          <w:w w:val="105"/>
        </w:rPr>
        <w:t>and</w:t>
      </w:r>
      <w:r>
        <w:rPr>
          <w:spacing w:val="-31"/>
          <w:w w:val="105"/>
        </w:rPr>
        <w:t xml:space="preserve"> </w:t>
      </w:r>
      <w:r>
        <w:rPr>
          <w:spacing w:val="-2"/>
          <w:w w:val="105"/>
        </w:rPr>
        <w:t>lab.</w:t>
      </w:r>
    </w:p>
    <w:p w14:paraId="0FF5A8C5" w14:textId="77777777" w:rsidR="00A83A30" w:rsidRDefault="00A83A30">
      <w:pPr>
        <w:spacing w:line="271" w:lineRule="auto"/>
        <w:sectPr w:rsidR="00A83A30">
          <w:pgSz w:w="12240" w:h="15840"/>
          <w:pgMar w:top="820" w:right="460" w:bottom="800" w:left="460" w:header="0" w:footer="603" w:gutter="0"/>
          <w:cols w:space="720"/>
        </w:sectPr>
      </w:pPr>
    </w:p>
    <w:p w14:paraId="5E585353" w14:textId="77777777" w:rsidR="00A83A30" w:rsidRDefault="00C90333">
      <w:pPr>
        <w:pStyle w:val="BodyText"/>
        <w:spacing w:before="82"/>
        <w:ind w:left="519"/>
        <w:rPr>
          <w:rFonts w:ascii="Arial Black"/>
        </w:rPr>
      </w:pPr>
      <w:r>
        <w:rPr>
          <w:rFonts w:ascii="Arial Black"/>
          <w:spacing w:val="-6"/>
        </w:rPr>
        <w:lastRenderedPageBreak/>
        <w:t>HMA300:</w:t>
      </w:r>
      <w:r>
        <w:rPr>
          <w:rFonts w:ascii="Arial Black"/>
          <w:spacing w:val="-24"/>
        </w:rPr>
        <w:t xml:space="preserve"> </w:t>
      </w:r>
      <w:r>
        <w:rPr>
          <w:rFonts w:ascii="Arial Black"/>
          <w:spacing w:val="-6"/>
        </w:rPr>
        <w:t>Coding</w:t>
      </w:r>
      <w:r>
        <w:rPr>
          <w:rFonts w:ascii="Arial Black"/>
          <w:spacing w:val="-23"/>
        </w:rPr>
        <w:t xml:space="preserve"> </w:t>
      </w:r>
      <w:r>
        <w:rPr>
          <w:rFonts w:ascii="Arial Black"/>
          <w:spacing w:val="-6"/>
        </w:rPr>
        <w:t>and</w:t>
      </w:r>
      <w:r>
        <w:rPr>
          <w:rFonts w:ascii="Arial Black"/>
          <w:spacing w:val="-24"/>
        </w:rPr>
        <w:t xml:space="preserve"> </w:t>
      </w:r>
      <w:r>
        <w:rPr>
          <w:rFonts w:ascii="Arial Black"/>
          <w:spacing w:val="-6"/>
        </w:rPr>
        <w:t>Billing</w:t>
      </w:r>
    </w:p>
    <w:p w14:paraId="7D81751C" w14:textId="77777777" w:rsidR="00A83A30" w:rsidRDefault="00A83A30">
      <w:pPr>
        <w:pStyle w:val="BodyText"/>
        <w:spacing w:before="6"/>
        <w:rPr>
          <w:rFonts w:ascii="Arial Black"/>
        </w:rPr>
      </w:pPr>
    </w:p>
    <w:p w14:paraId="6A76AAD5" w14:textId="77777777" w:rsidR="00A83A30" w:rsidRDefault="00C90333">
      <w:pPr>
        <w:pStyle w:val="BodyText"/>
        <w:ind w:left="519"/>
      </w:pPr>
      <w:r>
        <w:t>Theory</w:t>
      </w:r>
      <w:r>
        <w:rPr>
          <w:spacing w:val="-17"/>
        </w:rPr>
        <w:t xml:space="preserve"> </w:t>
      </w:r>
      <w:r>
        <w:t>Contact</w:t>
      </w:r>
      <w:r>
        <w:rPr>
          <w:spacing w:val="-17"/>
        </w:rPr>
        <w:t xml:space="preserve"> </w:t>
      </w:r>
      <w:r>
        <w:t>Hours:</w:t>
      </w:r>
      <w:r>
        <w:rPr>
          <w:spacing w:val="-17"/>
        </w:rPr>
        <w:t xml:space="preserve"> </w:t>
      </w:r>
      <w:r>
        <w:t>40</w:t>
      </w:r>
      <w:r>
        <w:rPr>
          <w:spacing w:val="-17"/>
        </w:rPr>
        <w:t xml:space="preserve"> </w:t>
      </w:r>
      <w:r>
        <w:t>Lab</w:t>
      </w:r>
      <w:r>
        <w:rPr>
          <w:spacing w:val="-17"/>
        </w:rPr>
        <w:t xml:space="preserve"> </w:t>
      </w:r>
      <w:r>
        <w:t>Contact</w:t>
      </w:r>
      <w:r>
        <w:rPr>
          <w:spacing w:val="-17"/>
        </w:rPr>
        <w:t xml:space="preserve"> </w:t>
      </w:r>
      <w:r>
        <w:t>Hours:</w:t>
      </w:r>
      <w:r>
        <w:rPr>
          <w:spacing w:val="-17"/>
        </w:rPr>
        <w:t xml:space="preserve"> </w:t>
      </w:r>
      <w:r>
        <w:rPr>
          <w:spacing w:val="-5"/>
        </w:rPr>
        <w:t>20</w:t>
      </w:r>
    </w:p>
    <w:p w14:paraId="65848A5D" w14:textId="77777777" w:rsidR="00A83A30" w:rsidRDefault="00A83A30">
      <w:pPr>
        <w:pStyle w:val="BodyText"/>
        <w:spacing w:before="77"/>
      </w:pPr>
    </w:p>
    <w:p w14:paraId="28BCFB96" w14:textId="77777777" w:rsidR="00A83A30" w:rsidRDefault="00C90333">
      <w:pPr>
        <w:pStyle w:val="BodyText"/>
        <w:spacing w:line="271" w:lineRule="auto"/>
        <w:ind w:left="519" w:right="525"/>
      </w:pPr>
      <w:r>
        <w:rPr>
          <w:w w:val="105"/>
        </w:rPr>
        <w:t>This</w:t>
      </w:r>
      <w:r>
        <w:rPr>
          <w:spacing w:val="-25"/>
          <w:w w:val="105"/>
        </w:rPr>
        <w:t xml:space="preserve"> </w:t>
      </w:r>
      <w:r>
        <w:rPr>
          <w:w w:val="105"/>
        </w:rPr>
        <w:t>course</w:t>
      </w:r>
      <w:r>
        <w:rPr>
          <w:spacing w:val="-25"/>
          <w:w w:val="105"/>
        </w:rPr>
        <w:t xml:space="preserve"> </w:t>
      </w:r>
      <w:r>
        <w:rPr>
          <w:w w:val="105"/>
        </w:rPr>
        <w:t>will</w:t>
      </w:r>
      <w:r>
        <w:rPr>
          <w:spacing w:val="-25"/>
          <w:w w:val="105"/>
        </w:rPr>
        <w:t xml:space="preserve"> </w:t>
      </w:r>
      <w:r>
        <w:rPr>
          <w:w w:val="105"/>
        </w:rPr>
        <w:t>teach</w:t>
      </w:r>
      <w:r>
        <w:rPr>
          <w:spacing w:val="-25"/>
          <w:w w:val="105"/>
        </w:rPr>
        <w:t xml:space="preserve"> </w:t>
      </w:r>
      <w:r>
        <w:rPr>
          <w:w w:val="105"/>
        </w:rPr>
        <w:t>students</w:t>
      </w:r>
      <w:r>
        <w:rPr>
          <w:spacing w:val="-25"/>
          <w:w w:val="105"/>
        </w:rPr>
        <w:t xml:space="preserve"> </w:t>
      </w:r>
      <w:r>
        <w:rPr>
          <w:w w:val="105"/>
        </w:rPr>
        <w:t>the</w:t>
      </w:r>
      <w:r>
        <w:rPr>
          <w:spacing w:val="-25"/>
          <w:w w:val="105"/>
        </w:rPr>
        <w:t xml:space="preserve"> </w:t>
      </w:r>
      <w:r>
        <w:rPr>
          <w:w w:val="105"/>
        </w:rPr>
        <w:t>essentials</w:t>
      </w:r>
      <w:r>
        <w:rPr>
          <w:spacing w:val="-25"/>
          <w:w w:val="105"/>
        </w:rPr>
        <w:t xml:space="preserve"> </w:t>
      </w:r>
      <w:r>
        <w:rPr>
          <w:w w:val="105"/>
        </w:rPr>
        <w:t>to</w:t>
      </w:r>
      <w:r>
        <w:rPr>
          <w:spacing w:val="-25"/>
          <w:w w:val="105"/>
        </w:rPr>
        <w:t xml:space="preserve"> </w:t>
      </w:r>
      <w:r>
        <w:rPr>
          <w:w w:val="105"/>
        </w:rPr>
        <w:t>healthcare</w:t>
      </w:r>
      <w:r>
        <w:rPr>
          <w:spacing w:val="-25"/>
          <w:w w:val="105"/>
        </w:rPr>
        <w:t xml:space="preserve"> </w:t>
      </w:r>
      <w:r>
        <w:rPr>
          <w:w w:val="105"/>
        </w:rPr>
        <w:t>billing</w:t>
      </w:r>
      <w:r>
        <w:rPr>
          <w:spacing w:val="-25"/>
          <w:w w:val="105"/>
        </w:rPr>
        <w:t xml:space="preserve"> </w:t>
      </w:r>
      <w:r>
        <w:rPr>
          <w:w w:val="105"/>
        </w:rPr>
        <w:t>and</w:t>
      </w:r>
      <w:r>
        <w:rPr>
          <w:spacing w:val="-25"/>
          <w:w w:val="105"/>
        </w:rPr>
        <w:t xml:space="preserve"> </w:t>
      </w:r>
      <w:r>
        <w:rPr>
          <w:w w:val="105"/>
        </w:rPr>
        <w:t>coding</w:t>
      </w:r>
      <w:r>
        <w:rPr>
          <w:spacing w:val="-25"/>
          <w:w w:val="105"/>
        </w:rPr>
        <w:t xml:space="preserve"> </w:t>
      </w:r>
      <w:r>
        <w:rPr>
          <w:w w:val="105"/>
        </w:rPr>
        <w:t xml:space="preserve">for </w:t>
      </w:r>
      <w:r>
        <w:rPr>
          <w:spacing w:val="-2"/>
          <w:w w:val="105"/>
        </w:rPr>
        <w:t>provider</w:t>
      </w:r>
      <w:r>
        <w:rPr>
          <w:spacing w:val="-25"/>
          <w:w w:val="105"/>
        </w:rPr>
        <w:t xml:space="preserve"> </w:t>
      </w:r>
      <w:r>
        <w:rPr>
          <w:spacing w:val="-2"/>
          <w:w w:val="105"/>
        </w:rPr>
        <w:t>reimbursement.</w:t>
      </w:r>
      <w:r>
        <w:rPr>
          <w:spacing w:val="-25"/>
          <w:w w:val="105"/>
        </w:rPr>
        <w:t xml:space="preserve"> </w:t>
      </w:r>
      <w:r>
        <w:rPr>
          <w:spacing w:val="-2"/>
          <w:w w:val="105"/>
        </w:rPr>
        <w:t>Students</w:t>
      </w:r>
      <w:r>
        <w:rPr>
          <w:spacing w:val="-25"/>
          <w:w w:val="105"/>
        </w:rPr>
        <w:t xml:space="preserve"> </w:t>
      </w:r>
      <w:r>
        <w:rPr>
          <w:spacing w:val="-2"/>
          <w:w w:val="105"/>
        </w:rPr>
        <w:t>will</w:t>
      </w:r>
      <w:r>
        <w:rPr>
          <w:spacing w:val="-25"/>
          <w:w w:val="105"/>
        </w:rPr>
        <w:t xml:space="preserve"> </w:t>
      </w:r>
      <w:r>
        <w:rPr>
          <w:spacing w:val="-2"/>
          <w:w w:val="105"/>
        </w:rPr>
        <w:t>learn</w:t>
      </w:r>
      <w:r>
        <w:rPr>
          <w:spacing w:val="-25"/>
          <w:w w:val="105"/>
        </w:rPr>
        <w:t xml:space="preserve"> </w:t>
      </w:r>
      <w:r>
        <w:rPr>
          <w:spacing w:val="-2"/>
          <w:w w:val="105"/>
        </w:rPr>
        <w:t>about</w:t>
      </w:r>
      <w:r>
        <w:rPr>
          <w:spacing w:val="-25"/>
          <w:w w:val="105"/>
        </w:rPr>
        <w:t xml:space="preserve"> </w:t>
      </w:r>
      <w:r>
        <w:rPr>
          <w:spacing w:val="-2"/>
          <w:w w:val="105"/>
        </w:rPr>
        <w:t>health</w:t>
      </w:r>
      <w:r>
        <w:rPr>
          <w:spacing w:val="-25"/>
          <w:w w:val="105"/>
        </w:rPr>
        <w:t xml:space="preserve"> </w:t>
      </w:r>
      <w:r>
        <w:rPr>
          <w:spacing w:val="-2"/>
          <w:w w:val="105"/>
        </w:rPr>
        <w:t>insurance</w:t>
      </w:r>
      <w:r>
        <w:rPr>
          <w:spacing w:val="-25"/>
          <w:w w:val="105"/>
        </w:rPr>
        <w:t xml:space="preserve"> </w:t>
      </w:r>
      <w:r>
        <w:rPr>
          <w:spacing w:val="-2"/>
          <w:w w:val="105"/>
        </w:rPr>
        <w:t>plans, participating</w:t>
      </w:r>
      <w:r>
        <w:rPr>
          <w:spacing w:val="-23"/>
          <w:w w:val="105"/>
        </w:rPr>
        <w:t xml:space="preserve"> </w:t>
      </w:r>
      <w:r>
        <w:rPr>
          <w:spacing w:val="-2"/>
          <w:w w:val="105"/>
        </w:rPr>
        <w:t>provider</w:t>
      </w:r>
      <w:r>
        <w:rPr>
          <w:spacing w:val="-23"/>
          <w:w w:val="105"/>
        </w:rPr>
        <w:t xml:space="preserve"> </w:t>
      </w:r>
      <w:r>
        <w:rPr>
          <w:spacing w:val="-2"/>
          <w:w w:val="105"/>
        </w:rPr>
        <w:t>contracts,</w:t>
      </w:r>
      <w:r>
        <w:rPr>
          <w:spacing w:val="-23"/>
          <w:w w:val="105"/>
        </w:rPr>
        <w:t xml:space="preserve"> </w:t>
      </w:r>
      <w:r>
        <w:rPr>
          <w:spacing w:val="-2"/>
          <w:w w:val="105"/>
        </w:rPr>
        <w:t>ICD-10-CM,</w:t>
      </w:r>
      <w:r>
        <w:rPr>
          <w:spacing w:val="-23"/>
          <w:w w:val="105"/>
        </w:rPr>
        <w:t xml:space="preserve"> </w:t>
      </w:r>
      <w:r>
        <w:rPr>
          <w:spacing w:val="-2"/>
          <w:w w:val="105"/>
        </w:rPr>
        <w:t>third-party</w:t>
      </w:r>
      <w:r>
        <w:rPr>
          <w:spacing w:val="-23"/>
          <w:w w:val="105"/>
        </w:rPr>
        <w:t xml:space="preserve"> </w:t>
      </w:r>
      <w:r>
        <w:rPr>
          <w:spacing w:val="-2"/>
          <w:w w:val="105"/>
        </w:rPr>
        <w:t>reimbursement,</w:t>
      </w:r>
      <w:r>
        <w:rPr>
          <w:spacing w:val="-23"/>
          <w:w w:val="105"/>
        </w:rPr>
        <w:t xml:space="preserve"> </w:t>
      </w:r>
      <w:r>
        <w:rPr>
          <w:spacing w:val="-2"/>
          <w:w w:val="105"/>
        </w:rPr>
        <w:t xml:space="preserve">and </w:t>
      </w:r>
      <w:r>
        <w:rPr>
          <w:w w:val="105"/>
        </w:rPr>
        <w:t>diagnostic</w:t>
      </w:r>
      <w:r>
        <w:rPr>
          <w:spacing w:val="-28"/>
          <w:w w:val="105"/>
        </w:rPr>
        <w:t xml:space="preserve"> </w:t>
      </w:r>
      <w:r>
        <w:rPr>
          <w:w w:val="105"/>
        </w:rPr>
        <w:t>coding.</w:t>
      </w:r>
      <w:r>
        <w:rPr>
          <w:spacing w:val="-28"/>
          <w:w w:val="105"/>
        </w:rPr>
        <w:t xml:space="preserve"> </w:t>
      </w:r>
      <w:r>
        <w:rPr>
          <w:w w:val="105"/>
        </w:rPr>
        <w:t>Students</w:t>
      </w:r>
      <w:r>
        <w:rPr>
          <w:spacing w:val="-28"/>
          <w:w w:val="105"/>
        </w:rPr>
        <w:t xml:space="preserve"> </w:t>
      </w:r>
      <w:r>
        <w:rPr>
          <w:w w:val="105"/>
        </w:rPr>
        <w:t>will</w:t>
      </w:r>
      <w:r>
        <w:rPr>
          <w:spacing w:val="-28"/>
          <w:w w:val="105"/>
        </w:rPr>
        <w:t xml:space="preserve"> </w:t>
      </w:r>
      <w:r>
        <w:rPr>
          <w:w w:val="105"/>
        </w:rPr>
        <w:t>gain</w:t>
      </w:r>
      <w:r>
        <w:rPr>
          <w:spacing w:val="-28"/>
          <w:w w:val="105"/>
        </w:rPr>
        <w:t xml:space="preserve"> </w:t>
      </w:r>
      <w:r>
        <w:rPr>
          <w:w w:val="105"/>
        </w:rPr>
        <w:t>use</w:t>
      </w:r>
      <w:r>
        <w:rPr>
          <w:spacing w:val="-28"/>
          <w:w w:val="105"/>
        </w:rPr>
        <w:t xml:space="preserve"> </w:t>
      </w:r>
      <w:r>
        <w:rPr>
          <w:w w:val="105"/>
        </w:rPr>
        <w:t>of</w:t>
      </w:r>
      <w:r>
        <w:rPr>
          <w:spacing w:val="-28"/>
          <w:w w:val="105"/>
        </w:rPr>
        <w:t xml:space="preserve"> </w:t>
      </w:r>
      <w:r>
        <w:rPr>
          <w:w w:val="105"/>
        </w:rPr>
        <w:t>hands-on</w:t>
      </w:r>
      <w:r>
        <w:rPr>
          <w:spacing w:val="-28"/>
          <w:w w:val="105"/>
        </w:rPr>
        <w:t xml:space="preserve"> </w:t>
      </w:r>
      <w:r>
        <w:rPr>
          <w:w w:val="105"/>
        </w:rPr>
        <w:t>experience</w:t>
      </w:r>
      <w:r>
        <w:rPr>
          <w:spacing w:val="-28"/>
          <w:w w:val="105"/>
        </w:rPr>
        <w:t xml:space="preserve"> </w:t>
      </w:r>
      <w:r>
        <w:rPr>
          <w:w w:val="105"/>
        </w:rPr>
        <w:t>with</w:t>
      </w:r>
      <w:r>
        <w:rPr>
          <w:spacing w:val="-28"/>
          <w:w w:val="105"/>
        </w:rPr>
        <w:t xml:space="preserve"> </w:t>
      </w:r>
      <w:r>
        <w:rPr>
          <w:w w:val="105"/>
        </w:rPr>
        <w:t>the</w:t>
      </w:r>
      <w:r>
        <w:rPr>
          <w:spacing w:val="-28"/>
          <w:w w:val="105"/>
        </w:rPr>
        <w:t xml:space="preserve"> </w:t>
      </w:r>
      <w:r>
        <w:rPr>
          <w:w w:val="105"/>
        </w:rPr>
        <w:t>use</w:t>
      </w:r>
      <w:r>
        <w:rPr>
          <w:spacing w:val="-28"/>
          <w:w w:val="105"/>
        </w:rPr>
        <w:t xml:space="preserve"> </w:t>
      </w:r>
      <w:r>
        <w:rPr>
          <w:w w:val="105"/>
        </w:rPr>
        <w:t xml:space="preserve">of </w:t>
      </w:r>
      <w:r>
        <w:rPr>
          <w:spacing w:val="-2"/>
          <w:w w:val="105"/>
        </w:rPr>
        <w:t>CPT</w:t>
      </w:r>
      <w:r>
        <w:rPr>
          <w:spacing w:val="-33"/>
          <w:w w:val="105"/>
        </w:rPr>
        <w:t xml:space="preserve"> </w:t>
      </w:r>
      <w:r>
        <w:rPr>
          <w:spacing w:val="-2"/>
          <w:w w:val="105"/>
        </w:rPr>
        <w:t>manual,</w:t>
      </w:r>
      <w:r>
        <w:rPr>
          <w:spacing w:val="-33"/>
          <w:w w:val="105"/>
        </w:rPr>
        <w:t xml:space="preserve"> </w:t>
      </w:r>
      <w:r>
        <w:rPr>
          <w:spacing w:val="-2"/>
          <w:w w:val="105"/>
        </w:rPr>
        <w:t>CPT</w:t>
      </w:r>
      <w:r>
        <w:rPr>
          <w:spacing w:val="-33"/>
          <w:w w:val="105"/>
        </w:rPr>
        <w:t xml:space="preserve"> </w:t>
      </w:r>
      <w:r>
        <w:rPr>
          <w:spacing w:val="-2"/>
          <w:w w:val="105"/>
        </w:rPr>
        <w:t>codes,</w:t>
      </w:r>
      <w:r>
        <w:rPr>
          <w:spacing w:val="-33"/>
          <w:w w:val="105"/>
        </w:rPr>
        <w:t xml:space="preserve"> </w:t>
      </w:r>
      <w:r>
        <w:rPr>
          <w:spacing w:val="-2"/>
          <w:w w:val="105"/>
        </w:rPr>
        <w:t>E/M</w:t>
      </w:r>
      <w:r>
        <w:rPr>
          <w:spacing w:val="-33"/>
          <w:w w:val="105"/>
        </w:rPr>
        <w:t xml:space="preserve"> </w:t>
      </w:r>
      <w:r>
        <w:rPr>
          <w:spacing w:val="-2"/>
          <w:w w:val="105"/>
        </w:rPr>
        <w:t>codes,</w:t>
      </w:r>
      <w:r>
        <w:rPr>
          <w:spacing w:val="-33"/>
          <w:w w:val="105"/>
        </w:rPr>
        <w:t xml:space="preserve"> </w:t>
      </w:r>
      <w:r>
        <w:rPr>
          <w:spacing w:val="-2"/>
          <w:w w:val="105"/>
        </w:rPr>
        <w:t>and</w:t>
      </w:r>
      <w:r>
        <w:rPr>
          <w:spacing w:val="-33"/>
          <w:w w:val="105"/>
        </w:rPr>
        <w:t xml:space="preserve"> </w:t>
      </w:r>
      <w:r>
        <w:rPr>
          <w:spacing w:val="-2"/>
          <w:w w:val="105"/>
        </w:rPr>
        <w:t>knowledge</w:t>
      </w:r>
      <w:r>
        <w:rPr>
          <w:spacing w:val="-33"/>
          <w:w w:val="105"/>
        </w:rPr>
        <w:t xml:space="preserve"> </w:t>
      </w:r>
      <w:r>
        <w:rPr>
          <w:spacing w:val="-2"/>
          <w:w w:val="105"/>
        </w:rPr>
        <w:t>of</w:t>
      </w:r>
      <w:r>
        <w:rPr>
          <w:spacing w:val="-33"/>
          <w:w w:val="105"/>
        </w:rPr>
        <w:t xml:space="preserve"> </w:t>
      </w:r>
      <w:r>
        <w:rPr>
          <w:spacing w:val="-2"/>
          <w:w w:val="105"/>
        </w:rPr>
        <w:t>medical</w:t>
      </w:r>
      <w:r>
        <w:rPr>
          <w:spacing w:val="-33"/>
          <w:w w:val="105"/>
        </w:rPr>
        <w:t xml:space="preserve"> </w:t>
      </w:r>
      <w:r>
        <w:rPr>
          <w:spacing w:val="-2"/>
          <w:w w:val="105"/>
        </w:rPr>
        <w:t>specialty</w:t>
      </w:r>
      <w:r>
        <w:rPr>
          <w:spacing w:val="-33"/>
          <w:w w:val="105"/>
        </w:rPr>
        <w:t xml:space="preserve"> </w:t>
      </w:r>
      <w:r>
        <w:rPr>
          <w:spacing w:val="-2"/>
          <w:w w:val="105"/>
        </w:rPr>
        <w:t xml:space="preserve">guidelines. </w:t>
      </w:r>
      <w:r>
        <w:rPr>
          <w:w w:val="105"/>
        </w:rPr>
        <w:t>There</w:t>
      </w:r>
      <w:r>
        <w:rPr>
          <w:spacing w:val="-29"/>
          <w:w w:val="105"/>
        </w:rPr>
        <w:t xml:space="preserve"> </w:t>
      </w:r>
      <w:r>
        <w:rPr>
          <w:w w:val="105"/>
        </w:rPr>
        <w:t>is</w:t>
      </w:r>
      <w:r>
        <w:rPr>
          <w:spacing w:val="-29"/>
          <w:w w:val="105"/>
        </w:rPr>
        <w:t xml:space="preserve"> </w:t>
      </w:r>
      <w:r>
        <w:rPr>
          <w:w w:val="105"/>
        </w:rPr>
        <w:t>a</w:t>
      </w:r>
      <w:r>
        <w:rPr>
          <w:spacing w:val="-29"/>
          <w:w w:val="105"/>
        </w:rPr>
        <w:t xml:space="preserve"> </w:t>
      </w:r>
      <w:r>
        <w:rPr>
          <w:w w:val="105"/>
        </w:rPr>
        <w:t>heavy</w:t>
      </w:r>
      <w:r>
        <w:rPr>
          <w:spacing w:val="-29"/>
          <w:w w:val="105"/>
        </w:rPr>
        <w:t xml:space="preserve"> </w:t>
      </w:r>
      <w:r>
        <w:rPr>
          <w:w w:val="105"/>
        </w:rPr>
        <w:t>emphasis</w:t>
      </w:r>
      <w:r>
        <w:rPr>
          <w:spacing w:val="-29"/>
          <w:w w:val="105"/>
        </w:rPr>
        <w:t xml:space="preserve"> </w:t>
      </w:r>
      <w:r>
        <w:rPr>
          <w:w w:val="105"/>
        </w:rPr>
        <w:t>placed</w:t>
      </w:r>
      <w:r>
        <w:rPr>
          <w:spacing w:val="-29"/>
          <w:w w:val="105"/>
        </w:rPr>
        <w:t xml:space="preserve"> </w:t>
      </w:r>
      <w:r>
        <w:rPr>
          <w:w w:val="105"/>
        </w:rPr>
        <w:t>on</w:t>
      </w:r>
      <w:r>
        <w:rPr>
          <w:spacing w:val="-29"/>
          <w:w w:val="105"/>
        </w:rPr>
        <w:t xml:space="preserve"> </w:t>
      </w:r>
      <w:r>
        <w:rPr>
          <w:w w:val="105"/>
        </w:rPr>
        <w:t>obtaining</w:t>
      </w:r>
      <w:r>
        <w:rPr>
          <w:spacing w:val="-29"/>
          <w:w w:val="105"/>
        </w:rPr>
        <w:t xml:space="preserve"> </w:t>
      </w:r>
      <w:r>
        <w:rPr>
          <w:w w:val="105"/>
        </w:rPr>
        <w:t>an</w:t>
      </w:r>
      <w:r>
        <w:rPr>
          <w:spacing w:val="-29"/>
          <w:w w:val="105"/>
        </w:rPr>
        <w:t xml:space="preserve"> </w:t>
      </w:r>
      <w:r>
        <w:rPr>
          <w:w w:val="105"/>
        </w:rPr>
        <w:t>understanding</w:t>
      </w:r>
      <w:r>
        <w:rPr>
          <w:spacing w:val="-29"/>
          <w:w w:val="105"/>
        </w:rPr>
        <w:t xml:space="preserve"> </w:t>
      </w:r>
      <w:r>
        <w:rPr>
          <w:w w:val="105"/>
        </w:rPr>
        <w:t>of</w:t>
      </w:r>
      <w:r>
        <w:rPr>
          <w:spacing w:val="-29"/>
          <w:w w:val="105"/>
        </w:rPr>
        <w:t xml:space="preserve"> </w:t>
      </w:r>
      <w:r>
        <w:rPr>
          <w:w w:val="105"/>
        </w:rPr>
        <w:t>supporting documentation</w:t>
      </w:r>
      <w:r>
        <w:rPr>
          <w:spacing w:val="-31"/>
          <w:w w:val="105"/>
        </w:rPr>
        <w:t xml:space="preserve"> </w:t>
      </w:r>
      <w:r>
        <w:rPr>
          <w:w w:val="105"/>
        </w:rPr>
        <w:t>for</w:t>
      </w:r>
      <w:r>
        <w:rPr>
          <w:spacing w:val="-31"/>
          <w:w w:val="105"/>
        </w:rPr>
        <w:t xml:space="preserve"> </w:t>
      </w:r>
      <w:r>
        <w:rPr>
          <w:w w:val="105"/>
        </w:rPr>
        <w:t>insurance</w:t>
      </w:r>
      <w:r>
        <w:rPr>
          <w:spacing w:val="-31"/>
          <w:w w:val="105"/>
        </w:rPr>
        <w:t xml:space="preserve"> </w:t>
      </w:r>
      <w:r>
        <w:rPr>
          <w:w w:val="105"/>
        </w:rPr>
        <w:t>reimbursement</w:t>
      </w:r>
      <w:r>
        <w:rPr>
          <w:spacing w:val="-31"/>
          <w:w w:val="105"/>
        </w:rPr>
        <w:t xml:space="preserve"> </w:t>
      </w:r>
      <w:r>
        <w:rPr>
          <w:w w:val="105"/>
        </w:rPr>
        <w:t>for</w:t>
      </w:r>
      <w:r>
        <w:rPr>
          <w:spacing w:val="-31"/>
          <w:w w:val="105"/>
        </w:rPr>
        <w:t xml:space="preserve"> </w:t>
      </w:r>
      <w:r>
        <w:rPr>
          <w:w w:val="105"/>
        </w:rPr>
        <w:t>services.</w:t>
      </w:r>
      <w:r>
        <w:rPr>
          <w:spacing w:val="-31"/>
          <w:w w:val="105"/>
        </w:rPr>
        <w:t xml:space="preserve"> </w:t>
      </w:r>
      <w:r>
        <w:rPr>
          <w:w w:val="105"/>
        </w:rPr>
        <w:t>Students</w:t>
      </w:r>
      <w:r>
        <w:rPr>
          <w:spacing w:val="-31"/>
          <w:w w:val="105"/>
        </w:rPr>
        <w:t xml:space="preserve"> </w:t>
      </w:r>
      <w:r>
        <w:rPr>
          <w:w w:val="105"/>
        </w:rPr>
        <w:t>will</w:t>
      </w:r>
      <w:r>
        <w:rPr>
          <w:spacing w:val="-31"/>
          <w:w w:val="105"/>
        </w:rPr>
        <w:t xml:space="preserve"> </w:t>
      </w:r>
      <w:r>
        <w:rPr>
          <w:w w:val="105"/>
        </w:rPr>
        <w:t>apply</w:t>
      </w:r>
      <w:r>
        <w:rPr>
          <w:spacing w:val="-31"/>
          <w:w w:val="105"/>
        </w:rPr>
        <w:t xml:space="preserve"> </w:t>
      </w:r>
      <w:r>
        <w:rPr>
          <w:w w:val="105"/>
        </w:rPr>
        <w:t>the knowledge,</w:t>
      </w:r>
      <w:r>
        <w:rPr>
          <w:spacing w:val="-34"/>
          <w:w w:val="105"/>
        </w:rPr>
        <w:t xml:space="preserve"> </w:t>
      </w:r>
      <w:r>
        <w:rPr>
          <w:w w:val="105"/>
        </w:rPr>
        <w:t>skills,</w:t>
      </w:r>
      <w:r>
        <w:rPr>
          <w:spacing w:val="-34"/>
          <w:w w:val="105"/>
        </w:rPr>
        <w:t xml:space="preserve"> </w:t>
      </w:r>
      <w:r>
        <w:rPr>
          <w:w w:val="105"/>
        </w:rPr>
        <w:t>and</w:t>
      </w:r>
      <w:r>
        <w:rPr>
          <w:spacing w:val="-34"/>
          <w:w w:val="105"/>
        </w:rPr>
        <w:t xml:space="preserve"> </w:t>
      </w:r>
      <w:r>
        <w:rPr>
          <w:w w:val="105"/>
        </w:rPr>
        <w:t>logic</w:t>
      </w:r>
      <w:r>
        <w:rPr>
          <w:spacing w:val="-34"/>
          <w:w w:val="105"/>
        </w:rPr>
        <w:t xml:space="preserve"> </w:t>
      </w:r>
      <w:r>
        <w:rPr>
          <w:w w:val="105"/>
        </w:rPr>
        <w:t>they</w:t>
      </w:r>
      <w:r>
        <w:rPr>
          <w:spacing w:val="-34"/>
          <w:w w:val="105"/>
        </w:rPr>
        <w:t xml:space="preserve"> </w:t>
      </w:r>
      <w:r>
        <w:rPr>
          <w:w w:val="105"/>
        </w:rPr>
        <w:t>have</w:t>
      </w:r>
      <w:r>
        <w:rPr>
          <w:spacing w:val="-34"/>
          <w:w w:val="105"/>
        </w:rPr>
        <w:t xml:space="preserve"> </w:t>
      </w:r>
      <w:r>
        <w:rPr>
          <w:w w:val="105"/>
        </w:rPr>
        <w:t>learned</w:t>
      </w:r>
      <w:r>
        <w:rPr>
          <w:spacing w:val="-34"/>
          <w:w w:val="105"/>
        </w:rPr>
        <w:t xml:space="preserve"> </w:t>
      </w:r>
      <w:r>
        <w:rPr>
          <w:w w:val="105"/>
        </w:rPr>
        <w:t>in</w:t>
      </w:r>
      <w:r>
        <w:rPr>
          <w:spacing w:val="-34"/>
          <w:w w:val="105"/>
        </w:rPr>
        <w:t xml:space="preserve"> </w:t>
      </w:r>
      <w:r>
        <w:rPr>
          <w:w w:val="105"/>
        </w:rPr>
        <w:t>the</w:t>
      </w:r>
      <w:r>
        <w:rPr>
          <w:spacing w:val="-34"/>
          <w:w w:val="105"/>
        </w:rPr>
        <w:t xml:space="preserve"> </w:t>
      </w:r>
      <w:r>
        <w:rPr>
          <w:w w:val="105"/>
        </w:rPr>
        <w:t>classroom</w:t>
      </w:r>
      <w:r>
        <w:rPr>
          <w:spacing w:val="-34"/>
          <w:w w:val="105"/>
        </w:rPr>
        <w:t xml:space="preserve"> </w:t>
      </w:r>
      <w:r>
        <w:rPr>
          <w:w w:val="105"/>
        </w:rPr>
        <w:t>and</w:t>
      </w:r>
      <w:r>
        <w:rPr>
          <w:spacing w:val="-34"/>
          <w:w w:val="105"/>
        </w:rPr>
        <w:t xml:space="preserve"> </w:t>
      </w:r>
      <w:r>
        <w:rPr>
          <w:w w:val="105"/>
        </w:rPr>
        <w:t>practice</w:t>
      </w:r>
      <w:r>
        <w:rPr>
          <w:spacing w:val="-34"/>
          <w:w w:val="105"/>
        </w:rPr>
        <w:t xml:space="preserve"> </w:t>
      </w:r>
      <w:r>
        <w:rPr>
          <w:w w:val="105"/>
        </w:rPr>
        <w:t>it</w:t>
      </w:r>
      <w:r>
        <w:rPr>
          <w:spacing w:val="-34"/>
          <w:w w:val="105"/>
        </w:rPr>
        <w:t xml:space="preserve"> </w:t>
      </w:r>
      <w:r>
        <w:rPr>
          <w:w w:val="105"/>
        </w:rPr>
        <w:t>in</w:t>
      </w:r>
      <w:r>
        <w:rPr>
          <w:spacing w:val="-34"/>
          <w:w w:val="105"/>
        </w:rPr>
        <w:t xml:space="preserve"> </w:t>
      </w:r>
      <w:r>
        <w:rPr>
          <w:w w:val="105"/>
        </w:rPr>
        <w:t>a simulation</w:t>
      </w:r>
      <w:r>
        <w:rPr>
          <w:spacing w:val="-35"/>
          <w:w w:val="105"/>
        </w:rPr>
        <w:t xml:space="preserve"> </w:t>
      </w:r>
      <w:r>
        <w:rPr>
          <w:w w:val="105"/>
        </w:rPr>
        <w:t>lab</w:t>
      </w:r>
      <w:r>
        <w:rPr>
          <w:spacing w:val="-34"/>
          <w:w w:val="105"/>
        </w:rPr>
        <w:t xml:space="preserve"> </w:t>
      </w:r>
      <w:r>
        <w:rPr>
          <w:w w:val="105"/>
        </w:rPr>
        <w:t>setting.</w:t>
      </w:r>
      <w:r>
        <w:rPr>
          <w:spacing w:val="-34"/>
          <w:w w:val="105"/>
        </w:rPr>
        <w:t xml:space="preserve"> </w:t>
      </w:r>
      <w:r>
        <w:rPr>
          <w:w w:val="105"/>
        </w:rPr>
        <w:t>Students</w:t>
      </w:r>
      <w:r>
        <w:rPr>
          <w:spacing w:val="-34"/>
          <w:w w:val="105"/>
        </w:rPr>
        <w:t xml:space="preserve"> </w:t>
      </w:r>
      <w:r>
        <w:rPr>
          <w:w w:val="105"/>
        </w:rPr>
        <w:t>will</w:t>
      </w:r>
      <w:r>
        <w:rPr>
          <w:spacing w:val="-35"/>
          <w:w w:val="105"/>
        </w:rPr>
        <w:t xml:space="preserve"> </w:t>
      </w:r>
      <w:r>
        <w:rPr>
          <w:w w:val="105"/>
        </w:rPr>
        <w:t>execute</w:t>
      </w:r>
      <w:r>
        <w:rPr>
          <w:spacing w:val="-34"/>
          <w:w w:val="105"/>
        </w:rPr>
        <w:t xml:space="preserve"> </w:t>
      </w:r>
      <w:r>
        <w:rPr>
          <w:w w:val="105"/>
        </w:rPr>
        <w:t>every</w:t>
      </w:r>
      <w:r>
        <w:rPr>
          <w:spacing w:val="-34"/>
          <w:w w:val="105"/>
        </w:rPr>
        <w:t xml:space="preserve"> </w:t>
      </w:r>
      <w:r>
        <w:rPr>
          <w:w w:val="105"/>
        </w:rPr>
        <w:t>opportunity</w:t>
      </w:r>
      <w:r>
        <w:rPr>
          <w:spacing w:val="-34"/>
          <w:w w:val="105"/>
        </w:rPr>
        <w:t xml:space="preserve"> </w:t>
      </w:r>
      <w:r>
        <w:rPr>
          <w:w w:val="105"/>
        </w:rPr>
        <w:t>to</w:t>
      </w:r>
      <w:r>
        <w:rPr>
          <w:spacing w:val="-34"/>
          <w:w w:val="105"/>
        </w:rPr>
        <w:t xml:space="preserve"> </w:t>
      </w:r>
      <w:r>
        <w:rPr>
          <w:w w:val="105"/>
        </w:rPr>
        <w:t>engage</w:t>
      </w:r>
      <w:r>
        <w:rPr>
          <w:spacing w:val="-35"/>
          <w:w w:val="105"/>
        </w:rPr>
        <w:t xml:space="preserve"> </w:t>
      </w:r>
      <w:r>
        <w:rPr>
          <w:w w:val="105"/>
        </w:rPr>
        <w:t>in experiences</w:t>
      </w:r>
      <w:r>
        <w:rPr>
          <w:spacing w:val="-31"/>
          <w:w w:val="105"/>
        </w:rPr>
        <w:t xml:space="preserve"> </w:t>
      </w:r>
      <w:r>
        <w:rPr>
          <w:w w:val="105"/>
        </w:rPr>
        <w:t>to</w:t>
      </w:r>
      <w:r>
        <w:rPr>
          <w:spacing w:val="-31"/>
          <w:w w:val="105"/>
        </w:rPr>
        <w:t xml:space="preserve"> </w:t>
      </w:r>
      <w:r>
        <w:rPr>
          <w:w w:val="105"/>
        </w:rPr>
        <w:t>practice</w:t>
      </w:r>
      <w:r>
        <w:rPr>
          <w:spacing w:val="-31"/>
          <w:w w:val="105"/>
        </w:rPr>
        <w:t xml:space="preserve"> </w:t>
      </w:r>
      <w:r>
        <w:rPr>
          <w:w w:val="105"/>
        </w:rPr>
        <w:t>skills</w:t>
      </w:r>
      <w:r>
        <w:rPr>
          <w:spacing w:val="-31"/>
          <w:w w:val="105"/>
        </w:rPr>
        <w:t xml:space="preserve"> </w:t>
      </w:r>
      <w:r>
        <w:rPr>
          <w:w w:val="105"/>
        </w:rPr>
        <w:t>they</w:t>
      </w:r>
      <w:r>
        <w:rPr>
          <w:spacing w:val="-31"/>
          <w:w w:val="105"/>
        </w:rPr>
        <w:t xml:space="preserve"> </w:t>
      </w:r>
      <w:r>
        <w:rPr>
          <w:w w:val="105"/>
        </w:rPr>
        <w:t>have</w:t>
      </w:r>
      <w:r>
        <w:rPr>
          <w:spacing w:val="-31"/>
          <w:w w:val="105"/>
        </w:rPr>
        <w:t xml:space="preserve"> </w:t>
      </w:r>
      <w:r>
        <w:rPr>
          <w:w w:val="105"/>
        </w:rPr>
        <w:t>learned</w:t>
      </w:r>
      <w:r>
        <w:rPr>
          <w:spacing w:val="-31"/>
          <w:w w:val="105"/>
        </w:rPr>
        <w:t xml:space="preserve"> </w:t>
      </w:r>
      <w:r>
        <w:rPr>
          <w:w w:val="105"/>
        </w:rPr>
        <w:t>in</w:t>
      </w:r>
      <w:r>
        <w:rPr>
          <w:spacing w:val="-31"/>
          <w:w w:val="105"/>
        </w:rPr>
        <w:t xml:space="preserve"> </w:t>
      </w:r>
      <w:r>
        <w:rPr>
          <w:w w:val="105"/>
        </w:rPr>
        <w:t>the</w:t>
      </w:r>
      <w:r>
        <w:rPr>
          <w:spacing w:val="-31"/>
          <w:w w:val="105"/>
        </w:rPr>
        <w:t xml:space="preserve"> </w:t>
      </w:r>
      <w:r>
        <w:rPr>
          <w:w w:val="105"/>
        </w:rPr>
        <w:t>classroom</w:t>
      </w:r>
      <w:r>
        <w:rPr>
          <w:spacing w:val="-31"/>
          <w:w w:val="105"/>
        </w:rPr>
        <w:t xml:space="preserve"> </w:t>
      </w:r>
      <w:r>
        <w:rPr>
          <w:w w:val="105"/>
        </w:rPr>
        <w:t>and</w:t>
      </w:r>
      <w:r>
        <w:rPr>
          <w:spacing w:val="-31"/>
          <w:w w:val="105"/>
        </w:rPr>
        <w:t xml:space="preserve"> </w:t>
      </w:r>
      <w:r>
        <w:rPr>
          <w:w w:val="105"/>
        </w:rPr>
        <w:t>lab.</w:t>
      </w:r>
    </w:p>
    <w:p w14:paraId="750C6F3F" w14:textId="77777777" w:rsidR="00A83A30" w:rsidRDefault="00A83A30">
      <w:pPr>
        <w:pStyle w:val="BodyText"/>
        <w:spacing w:before="19"/>
      </w:pPr>
    </w:p>
    <w:p w14:paraId="7914C835" w14:textId="77777777" w:rsidR="00A83A30" w:rsidRDefault="00C90333">
      <w:pPr>
        <w:pStyle w:val="BodyText"/>
        <w:ind w:left="519"/>
        <w:rPr>
          <w:rFonts w:ascii="Arial Black"/>
        </w:rPr>
      </w:pPr>
      <w:r>
        <w:rPr>
          <w:rFonts w:ascii="Arial Black"/>
          <w:spacing w:val="-6"/>
        </w:rPr>
        <w:t>HMA400:</w:t>
      </w:r>
      <w:r>
        <w:rPr>
          <w:rFonts w:ascii="Arial Black"/>
          <w:spacing w:val="-24"/>
        </w:rPr>
        <w:t xml:space="preserve"> </w:t>
      </w:r>
      <w:r>
        <w:rPr>
          <w:rFonts w:ascii="Arial Black"/>
          <w:spacing w:val="-6"/>
        </w:rPr>
        <w:t>Advanced</w:t>
      </w:r>
      <w:r>
        <w:rPr>
          <w:rFonts w:ascii="Arial Black"/>
          <w:spacing w:val="-23"/>
        </w:rPr>
        <w:t xml:space="preserve"> </w:t>
      </w:r>
      <w:r>
        <w:rPr>
          <w:rFonts w:ascii="Arial Black"/>
          <w:spacing w:val="-6"/>
        </w:rPr>
        <w:t>Ambulatory</w:t>
      </w:r>
      <w:r>
        <w:rPr>
          <w:rFonts w:ascii="Arial Black"/>
          <w:spacing w:val="-23"/>
        </w:rPr>
        <w:t xml:space="preserve"> </w:t>
      </w:r>
      <w:r>
        <w:rPr>
          <w:rFonts w:ascii="Arial Black"/>
          <w:spacing w:val="-6"/>
        </w:rPr>
        <w:t>Care</w:t>
      </w:r>
      <w:r>
        <w:rPr>
          <w:rFonts w:ascii="Arial Black"/>
          <w:spacing w:val="-24"/>
        </w:rPr>
        <w:t xml:space="preserve"> </w:t>
      </w:r>
      <w:r>
        <w:rPr>
          <w:rFonts w:ascii="Arial Black"/>
          <w:spacing w:val="-6"/>
        </w:rPr>
        <w:t>Administration</w:t>
      </w:r>
    </w:p>
    <w:p w14:paraId="2D5190EA" w14:textId="77777777" w:rsidR="00A83A30" w:rsidRDefault="00A83A30">
      <w:pPr>
        <w:pStyle w:val="BodyText"/>
        <w:spacing w:before="6"/>
        <w:rPr>
          <w:rFonts w:ascii="Arial Black"/>
        </w:rPr>
      </w:pPr>
    </w:p>
    <w:p w14:paraId="2D313DFF" w14:textId="77777777" w:rsidR="00A83A30" w:rsidRDefault="00C90333">
      <w:pPr>
        <w:pStyle w:val="BodyText"/>
        <w:ind w:left="519"/>
      </w:pPr>
      <w:r>
        <w:t>Theory</w:t>
      </w:r>
      <w:r>
        <w:rPr>
          <w:spacing w:val="-17"/>
        </w:rPr>
        <w:t xml:space="preserve"> </w:t>
      </w:r>
      <w:r>
        <w:t>Contact</w:t>
      </w:r>
      <w:r>
        <w:rPr>
          <w:spacing w:val="-17"/>
        </w:rPr>
        <w:t xml:space="preserve"> </w:t>
      </w:r>
      <w:r>
        <w:t>Hours:</w:t>
      </w:r>
      <w:r>
        <w:rPr>
          <w:spacing w:val="-17"/>
        </w:rPr>
        <w:t xml:space="preserve"> </w:t>
      </w:r>
      <w:r>
        <w:t>40</w:t>
      </w:r>
      <w:r>
        <w:rPr>
          <w:spacing w:val="-17"/>
        </w:rPr>
        <w:t xml:space="preserve"> </w:t>
      </w:r>
      <w:r>
        <w:t>Lab</w:t>
      </w:r>
      <w:r>
        <w:rPr>
          <w:spacing w:val="-17"/>
        </w:rPr>
        <w:t xml:space="preserve"> </w:t>
      </w:r>
      <w:r>
        <w:t>Contact</w:t>
      </w:r>
      <w:r>
        <w:rPr>
          <w:spacing w:val="-17"/>
        </w:rPr>
        <w:t xml:space="preserve"> </w:t>
      </w:r>
      <w:r>
        <w:t>Hours:</w:t>
      </w:r>
      <w:r>
        <w:rPr>
          <w:spacing w:val="-17"/>
        </w:rPr>
        <w:t xml:space="preserve"> </w:t>
      </w:r>
      <w:r>
        <w:rPr>
          <w:spacing w:val="-5"/>
        </w:rPr>
        <w:t>20</w:t>
      </w:r>
    </w:p>
    <w:p w14:paraId="55242312" w14:textId="77777777" w:rsidR="00A83A30" w:rsidRDefault="00A83A30">
      <w:pPr>
        <w:pStyle w:val="BodyText"/>
        <w:spacing w:before="77"/>
      </w:pPr>
    </w:p>
    <w:p w14:paraId="666255A9" w14:textId="77777777" w:rsidR="00A83A30" w:rsidRDefault="00C90333">
      <w:pPr>
        <w:pStyle w:val="BodyText"/>
        <w:spacing w:line="271" w:lineRule="auto"/>
        <w:ind w:left="519" w:right="525"/>
      </w:pPr>
      <w:r>
        <w:rPr>
          <w:w w:val="105"/>
        </w:rPr>
        <w:t>This</w:t>
      </w:r>
      <w:r>
        <w:rPr>
          <w:spacing w:val="-19"/>
          <w:w w:val="105"/>
        </w:rPr>
        <w:t xml:space="preserve"> </w:t>
      </w:r>
      <w:r>
        <w:rPr>
          <w:w w:val="105"/>
        </w:rPr>
        <w:t>course</w:t>
      </w:r>
      <w:r>
        <w:rPr>
          <w:spacing w:val="-19"/>
          <w:w w:val="105"/>
        </w:rPr>
        <w:t xml:space="preserve"> </w:t>
      </w:r>
      <w:r>
        <w:rPr>
          <w:w w:val="105"/>
        </w:rPr>
        <w:t>focuses</w:t>
      </w:r>
      <w:r>
        <w:rPr>
          <w:spacing w:val="-19"/>
          <w:w w:val="105"/>
        </w:rPr>
        <w:t xml:space="preserve"> </w:t>
      </w:r>
      <w:r>
        <w:rPr>
          <w:w w:val="105"/>
        </w:rPr>
        <w:t>on</w:t>
      </w:r>
      <w:r>
        <w:rPr>
          <w:spacing w:val="-19"/>
          <w:w w:val="105"/>
        </w:rPr>
        <w:t xml:space="preserve"> </w:t>
      </w:r>
      <w:r>
        <w:rPr>
          <w:w w:val="105"/>
        </w:rPr>
        <w:t>the</w:t>
      </w:r>
      <w:r>
        <w:rPr>
          <w:spacing w:val="-19"/>
          <w:w w:val="105"/>
        </w:rPr>
        <w:t xml:space="preserve"> </w:t>
      </w:r>
      <w:r>
        <w:rPr>
          <w:w w:val="105"/>
        </w:rPr>
        <w:t>understanding</w:t>
      </w:r>
      <w:r>
        <w:rPr>
          <w:spacing w:val="-19"/>
          <w:w w:val="105"/>
        </w:rPr>
        <w:t xml:space="preserve"> </w:t>
      </w:r>
      <w:r>
        <w:rPr>
          <w:w w:val="105"/>
        </w:rPr>
        <w:t>of</w:t>
      </w:r>
      <w:r>
        <w:rPr>
          <w:spacing w:val="-19"/>
          <w:w w:val="105"/>
        </w:rPr>
        <w:t xml:space="preserve"> </w:t>
      </w:r>
      <w:r>
        <w:rPr>
          <w:w w:val="105"/>
        </w:rPr>
        <w:t>patient</w:t>
      </w:r>
      <w:r>
        <w:rPr>
          <w:spacing w:val="-19"/>
          <w:w w:val="105"/>
        </w:rPr>
        <w:t xml:space="preserve"> </w:t>
      </w:r>
      <w:r>
        <w:rPr>
          <w:w w:val="105"/>
        </w:rPr>
        <w:t>account</w:t>
      </w:r>
      <w:r>
        <w:rPr>
          <w:spacing w:val="-19"/>
          <w:w w:val="105"/>
        </w:rPr>
        <w:t xml:space="preserve"> </w:t>
      </w:r>
      <w:r>
        <w:rPr>
          <w:w w:val="105"/>
        </w:rPr>
        <w:t>management</w:t>
      </w:r>
      <w:r>
        <w:rPr>
          <w:spacing w:val="-19"/>
          <w:w w:val="105"/>
        </w:rPr>
        <w:t xml:space="preserve"> </w:t>
      </w:r>
      <w:r>
        <w:rPr>
          <w:w w:val="105"/>
        </w:rPr>
        <w:t>and practice</w:t>
      </w:r>
      <w:r>
        <w:rPr>
          <w:spacing w:val="-35"/>
          <w:w w:val="105"/>
        </w:rPr>
        <w:t xml:space="preserve"> </w:t>
      </w:r>
      <w:r>
        <w:rPr>
          <w:w w:val="105"/>
        </w:rPr>
        <w:t>management.</w:t>
      </w:r>
      <w:r>
        <w:rPr>
          <w:spacing w:val="-34"/>
          <w:w w:val="105"/>
        </w:rPr>
        <w:t xml:space="preserve"> </w:t>
      </w:r>
      <w:r>
        <w:rPr>
          <w:w w:val="105"/>
        </w:rPr>
        <w:t>Students</w:t>
      </w:r>
      <w:r>
        <w:rPr>
          <w:spacing w:val="-34"/>
          <w:w w:val="105"/>
        </w:rPr>
        <w:t xml:space="preserve"> </w:t>
      </w:r>
      <w:r>
        <w:rPr>
          <w:w w:val="105"/>
        </w:rPr>
        <w:t>will</w:t>
      </w:r>
      <w:r>
        <w:rPr>
          <w:spacing w:val="-34"/>
          <w:w w:val="105"/>
        </w:rPr>
        <w:t xml:space="preserve"> </w:t>
      </w:r>
      <w:r>
        <w:rPr>
          <w:w w:val="105"/>
        </w:rPr>
        <w:t>learn</w:t>
      </w:r>
      <w:r>
        <w:rPr>
          <w:spacing w:val="-35"/>
          <w:w w:val="105"/>
        </w:rPr>
        <w:t xml:space="preserve"> </w:t>
      </w:r>
      <w:r>
        <w:rPr>
          <w:w w:val="105"/>
        </w:rPr>
        <w:t>about</w:t>
      </w:r>
      <w:r>
        <w:rPr>
          <w:spacing w:val="-34"/>
          <w:w w:val="105"/>
        </w:rPr>
        <w:t xml:space="preserve"> </w:t>
      </w:r>
      <w:r>
        <w:rPr>
          <w:w w:val="105"/>
        </w:rPr>
        <w:t>managing</w:t>
      </w:r>
      <w:r>
        <w:rPr>
          <w:spacing w:val="-34"/>
          <w:w w:val="105"/>
        </w:rPr>
        <w:t xml:space="preserve"> </w:t>
      </w:r>
      <w:r>
        <w:rPr>
          <w:w w:val="105"/>
        </w:rPr>
        <w:t>funds,</w:t>
      </w:r>
      <w:r>
        <w:rPr>
          <w:spacing w:val="-34"/>
          <w:w w:val="105"/>
        </w:rPr>
        <w:t xml:space="preserve"> </w:t>
      </w:r>
      <w:r>
        <w:rPr>
          <w:w w:val="105"/>
        </w:rPr>
        <w:t>bookkeeping, accounts</w:t>
      </w:r>
      <w:r>
        <w:rPr>
          <w:spacing w:val="-33"/>
          <w:w w:val="105"/>
        </w:rPr>
        <w:t xml:space="preserve"> </w:t>
      </w:r>
      <w:r>
        <w:rPr>
          <w:w w:val="105"/>
        </w:rPr>
        <w:t>receivable</w:t>
      </w:r>
      <w:r>
        <w:rPr>
          <w:spacing w:val="-33"/>
          <w:w w:val="105"/>
        </w:rPr>
        <w:t xml:space="preserve"> </w:t>
      </w:r>
      <w:r>
        <w:rPr>
          <w:w w:val="105"/>
        </w:rPr>
        <w:t>&amp;</w:t>
      </w:r>
      <w:r>
        <w:rPr>
          <w:spacing w:val="-33"/>
          <w:w w:val="105"/>
        </w:rPr>
        <w:t xml:space="preserve"> </w:t>
      </w:r>
      <w:r>
        <w:rPr>
          <w:w w:val="105"/>
        </w:rPr>
        <w:t>Payable,</w:t>
      </w:r>
      <w:r>
        <w:rPr>
          <w:spacing w:val="-33"/>
          <w:w w:val="105"/>
        </w:rPr>
        <w:t xml:space="preserve"> </w:t>
      </w:r>
      <w:r>
        <w:rPr>
          <w:w w:val="105"/>
        </w:rPr>
        <w:t>employee</w:t>
      </w:r>
      <w:r>
        <w:rPr>
          <w:spacing w:val="-33"/>
          <w:w w:val="105"/>
        </w:rPr>
        <w:t xml:space="preserve"> </w:t>
      </w:r>
      <w:r>
        <w:rPr>
          <w:w w:val="105"/>
        </w:rPr>
        <w:t>payroll,</w:t>
      </w:r>
      <w:r>
        <w:rPr>
          <w:spacing w:val="-33"/>
          <w:w w:val="105"/>
        </w:rPr>
        <w:t xml:space="preserve"> </w:t>
      </w:r>
      <w:r>
        <w:rPr>
          <w:w w:val="105"/>
        </w:rPr>
        <w:t>and</w:t>
      </w:r>
      <w:r>
        <w:rPr>
          <w:spacing w:val="-33"/>
          <w:w w:val="105"/>
        </w:rPr>
        <w:t xml:space="preserve"> </w:t>
      </w:r>
      <w:r>
        <w:rPr>
          <w:w w:val="105"/>
        </w:rPr>
        <w:t>other</w:t>
      </w:r>
      <w:r>
        <w:rPr>
          <w:spacing w:val="-33"/>
          <w:w w:val="105"/>
        </w:rPr>
        <w:t xml:space="preserve"> </w:t>
      </w:r>
      <w:r>
        <w:rPr>
          <w:w w:val="105"/>
        </w:rPr>
        <w:t>advanced administrative</w:t>
      </w:r>
      <w:r>
        <w:rPr>
          <w:spacing w:val="-35"/>
          <w:w w:val="105"/>
        </w:rPr>
        <w:t xml:space="preserve"> </w:t>
      </w:r>
      <w:r>
        <w:rPr>
          <w:w w:val="105"/>
        </w:rPr>
        <w:t>roles.</w:t>
      </w:r>
      <w:r>
        <w:rPr>
          <w:spacing w:val="-34"/>
          <w:w w:val="105"/>
        </w:rPr>
        <w:t xml:space="preserve"> </w:t>
      </w:r>
      <w:r>
        <w:rPr>
          <w:w w:val="105"/>
        </w:rPr>
        <w:t>Students</w:t>
      </w:r>
      <w:r>
        <w:rPr>
          <w:spacing w:val="-34"/>
          <w:w w:val="105"/>
        </w:rPr>
        <w:t xml:space="preserve"> </w:t>
      </w:r>
      <w:r>
        <w:rPr>
          <w:w w:val="105"/>
        </w:rPr>
        <w:t>will</w:t>
      </w:r>
      <w:r>
        <w:rPr>
          <w:spacing w:val="-34"/>
          <w:w w:val="105"/>
        </w:rPr>
        <w:t xml:space="preserve"> </w:t>
      </w:r>
      <w:r>
        <w:rPr>
          <w:w w:val="105"/>
        </w:rPr>
        <w:t>have</w:t>
      </w:r>
      <w:r>
        <w:rPr>
          <w:spacing w:val="-35"/>
          <w:w w:val="105"/>
        </w:rPr>
        <w:t xml:space="preserve"> </w:t>
      </w:r>
      <w:r>
        <w:rPr>
          <w:w w:val="105"/>
        </w:rPr>
        <w:t>a</w:t>
      </w:r>
      <w:r>
        <w:rPr>
          <w:spacing w:val="-34"/>
          <w:w w:val="105"/>
        </w:rPr>
        <w:t xml:space="preserve"> </w:t>
      </w:r>
      <w:r>
        <w:rPr>
          <w:w w:val="105"/>
        </w:rPr>
        <w:t>solid</w:t>
      </w:r>
      <w:r>
        <w:rPr>
          <w:spacing w:val="-34"/>
          <w:w w:val="105"/>
        </w:rPr>
        <w:t xml:space="preserve"> </w:t>
      </w:r>
      <w:r>
        <w:rPr>
          <w:w w:val="105"/>
        </w:rPr>
        <w:t>understanding</w:t>
      </w:r>
      <w:r>
        <w:rPr>
          <w:spacing w:val="-34"/>
          <w:w w:val="105"/>
        </w:rPr>
        <w:t xml:space="preserve"> </w:t>
      </w:r>
      <w:r>
        <w:rPr>
          <w:w w:val="105"/>
        </w:rPr>
        <w:t>of</w:t>
      </w:r>
      <w:r>
        <w:rPr>
          <w:spacing w:val="-34"/>
          <w:w w:val="105"/>
        </w:rPr>
        <w:t xml:space="preserve"> </w:t>
      </w:r>
      <w:r>
        <w:rPr>
          <w:w w:val="105"/>
        </w:rPr>
        <w:t>what</w:t>
      </w:r>
      <w:r>
        <w:rPr>
          <w:spacing w:val="-35"/>
          <w:w w:val="105"/>
        </w:rPr>
        <w:t xml:space="preserve"> </w:t>
      </w:r>
      <w:r>
        <w:rPr>
          <w:w w:val="105"/>
        </w:rPr>
        <w:t>it</w:t>
      </w:r>
      <w:r>
        <w:rPr>
          <w:spacing w:val="-34"/>
          <w:w w:val="105"/>
        </w:rPr>
        <w:t xml:space="preserve"> </w:t>
      </w:r>
      <w:r>
        <w:rPr>
          <w:w w:val="105"/>
        </w:rPr>
        <w:t>takes</w:t>
      </w:r>
      <w:r>
        <w:rPr>
          <w:spacing w:val="-34"/>
          <w:w w:val="105"/>
        </w:rPr>
        <w:t xml:space="preserve"> </w:t>
      </w:r>
      <w:r>
        <w:rPr>
          <w:w w:val="105"/>
        </w:rPr>
        <w:t>to manage</w:t>
      </w:r>
      <w:r>
        <w:rPr>
          <w:spacing w:val="-26"/>
          <w:w w:val="105"/>
        </w:rPr>
        <w:t xml:space="preserve"> </w:t>
      </w:r>
      <w:r>
        <w:rPr>
          <w:w w:val="105"/>
        </w:rPr>
        <w:t>a</w:t>
      </w:r>
      <w:r>
        <w:rPr>
          <w:spacing w:val="-26"/>
          <w:w w:val="105"/>
        </w:rPr>
        <w:t xml:space="preserve"> </w:t>
      </w:r>
      <w:r>
        <w:rPr>
          <w:w w:val="105"/>
        </w:rPr>
        <w:t>clinic,</w:t>
      </w:r>
      <w:r>
        <w:rPr>
          <w:spacing w:val="-26"/>
          <w:w w:val="105"/>
        </w:rPr>
        <w:t xml:space="preserve"> </w:t>
      </w:r>
      <w:r>
        <w:rPr>
          <w:w w:val="105"/>
        </w:rPr>
        <w:t>policies,</w:t>
      </w:r>
      <w:r>
        <w:rPr>
          <w:spacing w:val="-26"/>
          <w:w w:val="105"/>
        </w:rPr>
        <w:t xml:space="preserve"> </w:t>
      </w:r>
      <w:r>
        <w:rPr>
          <w:w w:val="105"/>
        </w:rPr>
        <w:t>and</w:t>
      </w:r>
      <w:r>
        <w:rPr>
          <w:spacing w:val="-26"/>
          <w:w w:val="105"/>
        </w:rPr>
        <w:t xml:space="preserve"> </w:t>
      </w:r>
      <w:r>
        <w:rPr>
          <w:w w:val="105"/>
        </w:rPr>
        <w:t>procedures</w:t>
      </w:r>
      <w:r>
        <w:rPr>
          <w:spacing w:val="-26"/>
          <w:w w:val="105"/>
        </w:rPr>
        <w:t xml:space="preserve"> </w:t>
      </w:r>
      <w:r>
        <w:rPr>
          <w:w w:val="105"/>
        </w:rPr>
        <w:t>that</w:t>
      </w:r>
      <w:r>
        <w:rPr>
          <w:spacing w:val="-26"/>
          <w:w w:val="105"/>
        </w:rPr>
        <w:t xml:space="preserve"> </w:t>
      </w:r>
      <w:r>
        <w:rPr>
          <w:w w:val="105"/>
        </w:rPr>
        <w:t>should</w:t>
      </w:r>
      <w:r>
        <w:rPr>
          <w:spacing w:val="-26"/>
          <w:w w:val="105"/>
        </w:rPr>
        <w:t xml:space="preserve"> </w:t>
      </w:r>
      <w:r>
        <w:rPr>
          <w:w w:val="105"/>
        </w:rPr>
        <w:t>be</w:t>
      </w:r>
      <w:r>
        <w:rPr>
          <w:spacing w:val="-26"/>
          <w:w w:val="105"/>
        </w:rPr>
        <w:t xml:space="preserve"> </w:t>
      </w:r>
      <w:r>
        <w:rPr>
          <w:w w:val="105"/>
        </w:rPr>
        <w:t>followed</w:t>
      </w:r>
      <w:r>
        <w:rPr>
          <w:spacing w:val="-26"/>
          <w:w w:val="105"/>
        </w:rPr>
        <w:t xml:space="preserve"> </w:t>
      </w:r>
      <w:r>
        <w:rPr>
          <w:w w:val="105"/>
        </w:rPr>
        <w:t>and</w:t>
      </w:r>
      <w:r>
        <w:rPr>
          <w:spacing w:val="-26"/>
          <w:w w:val="105"/>
        </w:rPr>
        <w:t xml:space="preserve"> </w:t>
      </w:r>
      <w:r>
        <w:rPr>
          <w:w w:val="105"/>
        </w:rPr>
        <w:t>even employee</w:t>
      </w:r>
      <w:r>
        <w:rPr>
          <w:spacing w:val="-34"/>
          <w:w w:val="105"/>
        </w:rPr>
        <w:t xml:space="preserve"> </w:t>
      </w:r>
      <w:r>
        <w:rPr>
          <w:w w:val="105"/>
        </w:rPr>
        <w:t>hiring.</w:t>
      </w:r>
      <w:r>
        <w:rPr>
          <w:spacing w:val="-34"/>
          <w:w w:val="105"/>
        </w:rPr>
        <w:t xml:space="preserve"> </w:t>
      </w:r>
      <w:r>
        <w:rPr>
          <w:w w:val="105"/>
        </w:rPr>
        <w:t>The</w:t>
      </w:r>
      <w:r>
        <w:rPr>
          <w:spacing w:val="-34"/>
          <w:w w:val="105"/>
        </w:rPr>
        <w:t xml:space="preserve"> </w:t>
      </w:r>
      <w:r>
        <w:rPr>
          <w:w w:val="105"/>
        </w:rPr>
        <w:t>supportive</w:t>
      </w:r>
      <w:r>
        <w:rPr>
          <w:spacing w:val="-34"/>
          <w:w w:val="105"/>
        </w:rPr>
        <w:t xml:space="preserve"> </w:t>
      </w:r>
      <w:r>
        <w:rPr>
          <w:w w:val="105"/>
        </w:rPr>
        <w:t>role</w:t>
      </w:r>
      <w:r>
        <w:rPr>
          <w:spacing w:val="-34"/>
          <w:w w:val="105"/>
        </w:rPr>
        <w:t xml:space="preserve"> </w:t>
      </w:r>
      <w:r>
        <w:rPr>
          <w:w w:val="105"/>
        </w:rPr>
        <w:t>of</w:t>
      </w:r>
      <w:r>
        <w:rPr>
          <w:spacing w:val="-34"/>
          <w:w w:val="105"/>
        </w:rPr>
        <w:t xml:space="preserve"> </w:t>
      </w:r>
      <w:r>
        <w:rPr>
          <w:w w:val="105"/>
        </w:rPr>
        <w:t>managing</w:t>
      </w:r>
      <w:r>
        <w:rPr>
          <w:spacing w:val="-34"/>
          <w:w w:val="105"/>
        </w:rPr>
        <w:t xml:space="preserve"> </w:t>
      </w:r>
      <w:r>
        <w:rPr>
          <w:w w:val="105"/>
        </w:rPr>
        <w:t>a</w:t>
      </w:r>
      <w:r>
        <w:rPr>
          <w:spacing w:val="-34"/>
          <w:w w:val="105"/>
        </w:rPr>
        <w:t xml:space="preserve"> </w:t>
      </w:r>
      <w:r>
        <w:rPr>
          <w:w w:val="105"/>
        </w:rPr>
        <w:t>facility</w:t>
      </w:r>
      <w:r>
        <w:rPr>
          <w:spacing w:val="-34"/>
          <w:w w:val="105"/>
        </w:rPr>
        <w:t xml:space="preserve"> </w:t>
      </w:r>
      <w:r>
        <w:rPr>
          <w:w w:val="105"/>
        </w:rPr>
        <w:t>may</w:t>
      </w:r>
      <w:r>
        <w:rPr>
          <w:spacing w:val="-34"/>
          <w:w w:val="105"/>
        </w:rPr>
        <w:t xml:space="preserve"> </w:t>
      </w:r>
      <w:r>
        <w:rPr>
          <w:w w:val="105"/>
        </w:rPr>
        <w:t>be</w:t>
      </w:r>
      <w:r>
        <w:rPr>
          <w:spacing w:val="-34"/>
          <w:w w:val="105"/>
        </w:rPr>
        <w:t xml:space="preserve"> </w:t>
      </w:r>
      <w:r>
        <w:rPr>
          <w:w w:val="105"/>
        </w:rPr>
        <w:t>one</w:t>
      </w:r>
      <w:r>
        <w:rPr>
          <w:spacing w:val="-34"/>
          <w:w w:val="105"/>
        </w:rPr>
        <w:t xml:space="preserve"> </w:t>
      </w:r>
      <w:r>
        <w:rPr>
          <w:w w:val="105"/>
        </w:rPr>
        <w:t>that</w:t>
      </w:r>
      <w:r>
        <w:rPr>
          <w:spacing w:val="-34"/>
          <w:w w:val="105"/>
        </w:rPr>
        <w:t xml:space="preserve"> </w:t>
      </w:r>
      <w:r>
        <w:rPr>
          <w:w w:val="105"/>
        </w:rPr>
        <w:t>the clinical</w:t>
      </w:r>
      <w:r>
        <w:rPr>
          <w:spacing w:val="-35"/>
          <w:w w:val="105"/>
        </w:rPr>
        <w:t xml:space="preserve"> </w:t>
      </w:r>
      <w:r>
        <w:rPr>
          <w:w w:val="105"/>
        </w:rPr>
        <w:t>medical</w:t>
      </w:r>
      <w:r>
        <w:rPr>
          <w:spacing w:val="-34"/>
          <w:w w:val="105"/>
        </w:rPr>
        <w:t xml:space="preserve"> </w:t>
      </w:r>
      <w:r>
        <w:rPr>
          <w:w w:val="105"/>
        </w:rPr>
        <w:t>assistant</w:t>
      </w:r>
      <w:r>
        <w:rPr>
          <w:spacing w:val="-34"/>
          <w:w w:val="105"/>
        </w:rPr>
        <w:t xml:space="preserve"> </w:t>
      </w:r>
      <w:r>
        <w:rPr>
          <w:w w:val="105"/>
        </w:rPr>
        <w:t>may</w:t>
      </w:r>
      <w:r>
        <w:rPr>
          <w:spacing w:val="-34"/>
          <w:w w:val="105"/>
        </w:rPr>
        <w:t xml:space="preserve"> </w:t>
      </w:r>
      <w:r>
        <w:rPr>
          <w:w w:val="105"/>
        </w:rPr>
        <w:t>need</w:t>
      </w:r>
      <w:r>
        <w:rPr>
          <w:spacing w:val="-35"/>
          <w:w w:val="105"/>
        </w:rPr>
        <w:t xml:space="preserve"> </w:t>
      </w:r>
      <w:r>
        <w:rPr>
          <w:w w:val="105"/>
        </w:rPr>
        <w:t>to</w:t>
      </w:r>
      <w:r>
        <w:rPr>
          <w:spacing w:val="-34"/>
          <w:w w:val="105"/>
        </w:rPr>
        <w:t xml:space="preserve"> </w:t>
      </w:r>
      <w:r>
        <w:rPr>
          <w:w w:val="105"/>
        </w:rPr>
        <w:t>fulfill.</w:t>
      </w:r>
      <w:r>
        <w:rPr>
          <w:spacing w:val="-34"/>
          <w:w w:val="105"/>
        </w:rPr>
        <w:t xml:space="preserve"> </w:t>
      </w:r>
      <w:r>
        <w:rPr>
          <w:w w:val="105"/>
        </w:rPr>
        <w:t>Students</w:t>
      </w:r>
      <w:r>
        <w:rPr>
          <w:spacing w:val="-34"/>
          <w:w w:val="105"/>
        </w:rPr>
        <w:t xml:space="preserve"> </w:t>
      </w:r>
      <w:r>
        <w:rPr>
          <w:w w:val="105"/>
        </w:rPr>
        <w:t>will</w:t>
      </w:r>
      <w:r>
        <w:rPr>
          <w:spacing w:val="-34"/>
          <w:w w:val="105"/>
        </w:rPr>
        <w:t xml:space="preserve"> </w:t>
      </w:r>
      <w:r>
        <w:rPr>
          <w:w w:val="105"/>
        </w:rPr>
        <w:t>apply</w:t>
      </w:r>
      <w:r>
        <w:rPr>
          <w:spacing w:val="-35"/>
          <w:w w:val="105"/>
        </w:rPr>
        <w:t xml:space="preserve"> </w:t>
      </w:r>
      <w:r>
        <w:rPr>
          <w:w w:val="105"/>
        </w:rPr>
        <w:t>the</w:t>
      </w:r>
      <w:r>
        <w:rPr>
          <w:spacing w:val="-34"/>
          <w:w w:val="105"/>
        </w:rPr>
        <w:t xml:space="preserve"> </w:t>
      </w:r>
      <w:r>
        <w:rPr>
          <w:w w:val="105"/>
        </w:rPr>
        <w:t xml:space="preserve">knowledge, </w:t>
      </w:r>
      <w:r>
        <w:rPr>
          <w:spacing w:val="-2"/>
          <w:w w:val="105"/>
        </w:rPr>
        <w:t>skills,</w:t>
      </w:r>
      <w:r>
        <w:rPr>
          <w:spacing w:val="-35"/>
          <w:w w:val="105"/>
        </w:rPr>
        <w:t xml:space="preserve"> </w:t>
      </w:r>
      <w:r>
        <w:rPr>
          <w:spacing w:val="-2"/>
          <w:w w:val="105"/>
        </w:rPr>
        <w:t>and</w:t>
      </w:r>
      <w:r>
        <w:rPr>
          <w:spacing w:val="-34"/>
          <w:w w:val="105"/>
        </w:rPr>
        <w:t xml:space="preserve"> </w:t>
      </w:r>
      <w:r>
        <w:rPr>
          <w:spacing w:val="-2"/>
          <w:w w:val="105"/>
        </w:rPr>
        <w:t>logic</w:t>
      </w:r>
      <w:r>
        <w:rPr>
          <w:spacing w:val="-34"/>
          <w:w w:val="105"/>
        </w:rPr>
        <w:t xml:space="preserve"> </w:t>
      </w:r>
      <w:r>
        <w:rPr>
          <w:spacing w:val="-2"/>
          <w:w w:val="105"/>
        </w:rPr>
        <w:t>they</w:t>
      </w:r>
      <w:r>
        <w:rPr>
          <w:spacing w:val="-34"/>
          <w:w w:val="105"/>
        </w:rPr>
        <w:t xml:space="preserve"> </w:t>
      </w:r>
      <w:r>
        <w:rPr>
          <w:spacing w:val="-2"/>
          <w:w w:val="105"/>
        </w:rPr>
        <w:t>have</w:t>
      </w:r>
      <w:r>
        <w:rPr>
          <w:spacing w:val="-35"/>
          <w:w w:val="105"/>
        </w:rPr>
        <w:t xml:space="preserve"> </w:t>
      </w:r>
      <w:r>
        <w:rPr>
          <w:spacing w:val="-2"/>
          <w:w w:val="105"/>
        </w:rPr>
        <w:t>learned</w:t>
      </w:r>
      <w:r>
        <w:rPr>
          <w:spacing w:val="-34"/>
          <w:w w:val="105"/>
        </w:rPr>
        <w:t xml:space="preserve"> </w:t>
      </w:r>
      <w:r>
        <w:rPr>
          <w:spacing w:val="-2"/>
          <w:w w:val="105"/>
        </w:rPr>
        <w:t>in</w:t>
      </w:r>
      <w:r>
        <w:rPr>
          <w:spacing w:val="-34"/>
          <w:w w:val="105"/>
        </w:rPr>
        <w:t xml:space="preserve"> </w:t>
      </w:r>
      <w:r>
        <w:rPr>
          <w:spacing w:val="-2"/>
          <w:w w:val="105"/>
        </w:rPr>
        <w:t>the</w:t>
      </w:r>
      <w:r>
        <w:rPr>
          <w:spacing w:val="-34"/>
          <w:w w:val="105"/>
        </w:rPr>
        <w:t xml:space="preserve"> </w:t>
      </w:r>
      <w:r>
        <w:rPr>
          <w:spacing w:val="-2"/>
          <w:w w:val="105"/>
        </w:rPr>
        <w:t>classroom</w:t>
      </w:r>
      <w:r>
        <w:rPr>
          <w:spacing w:val="-34"/>
          <w:w w:val="105"/>
        </w:rPr>
        <w:t xml:space="preserve"> </w:t>
      </w:r>
      <w:r>
        <w:rPr>
          <w:spacing w:val="-2"/>
          <w:w w:val="105"/>
        </w:rPr>
        <w:t>and</w:t>
      </w:r>
      <w:r>
        <w:rPr>
          <w:spacing w:val="-35"/>
          <w:w w:val="105"/>
        </w:rPr>
        <w:t xml:space="preserve"> </w:t>
      </w:r>
      <w:r>
        <w:rPr>
          <w:spacing w:val="-2"/>
          <w:w w:val="105"/>
        </w:rPr>
        <w:t>practice</w:t>
      </w:r>
      <w:r>
        <w:rPr>
          <w:spacing w:val="-34"/>
          <w:w w:val="105"/>
        </w:rPr>
        <w:t xml:space="preserve"> </w:t>
      </w:r>
      <w:r>
        <w:rPr>
          <w:spacing w:val="-2"/>
          <w:w w:val="105"/>
        </w:rPr>
        <w:t>it</w:t>
      </w:r>
      <w:r>
        <w:rPr>
          <w:spacing w:val="-34"/>
          <w:w w:val="105"/>
        </w:rPr>
        <w:t xml:space="preserve"> </w:t>
      </w:r>
      <w:r>
        <w:rPr>
          <w:spacing w:val="-2"/>
          <w:w w:val="105"/>
        </w:rPr>
        <w:t>in</w:t>
      </w:r>
      <w:r>
        <w:rPr>
          <w:spacing w:val="-34"/>
          <w:w w:val="105"/>
        </w:rPr>
        <w:t xml:space="preserve"> </w:t>
      </w:r>
      <w:r>
        <w:rPr>
          <w:spacing w:val="-2"/>
          <w:w w:val="105"/>
        </w:rPr>
        <w:t>a</w:t>
      </w:r>
      <w:r>
        <w:rPr>
          <w:spacing w:val="-35"/>
          <w:w w:val="105"/>
        </w:rPr>
        <w:t xml:space="preserve"> </w:t>
      </w:r>
      <w:r>
        <w:rPr>
          <w:spacing w:val="-2"/>
          <w:w w:val="105"/>
        </w:rPr>
        <w:t>simulation</w:t>
      </w:r>
      <w:r>
        <w:rPr>
          <w:spacing w:val="-34"/>
          <w:w w:val="105"/>
        </w:rPr>
        <w:t xml:space="preserve"> </w:t>
      </w:r>
      <w:r>
        <w:rPr>
          <w:spacing w:val="-2"/>
          <w:w w:val="105"/>
        </w:rPr>
        <w:t xml:space="preserve">lab </w:t>
      </w:r>
      <w:r>
        <w:rPr>
          <w:w w:val="105"/>
        </w:rPr>
        <w:t>setting.</w:t>
      </w:r>
      <w:r>
        <w:rPr>
          <w:spacing w:val="-31"/>
          <w:w w:val="105"/>
        </w:rPr>
        <w:t xml:space="preserve"> </w:t>
      </w:r>
      <w:r>
        <w:rPr>
          <w:w w:val="105"/>
        </w:rPr>
        <w:t>Students</w:t>
      </w:r>
      <w:r>
        <w:rPr>
          <w:spacing w:val="-31"/>
          <w:w w:val="105"/>
        </w:rPr>
        <w:t xml:space="preserve"> </w:t>
      </w:r>
      <w:r>
        <w:rPr>
          <w:w w:val="105"/>
        </w:rPr>
        <w:t>will</w:t>
      </w:r>
      <w:r>
        <w:rPr>
          <w:spacing w:val="-31"/>
          <w:w w:val="105"/>
        </w:rPr>
        <w:t xml:space="preserve"> </w:t>
      </w:r>
      <w:r>
        <w:rPr>
          <w:w w:val="105"/>
        </w:rPr>
        <w:t>execute</w:t>
      </w:r>
      <w:r>
        <w:rPr>
          <w:spacing w:val="-31"/>
          <w:w w:val="105"/>
        </w:rPr>
        <w:t xml:space="preserve"> </w:t>
      </w:r>
      <w:r>
        <w:rPr>
          <w:w w:val="105"/>
        </w:rPr>
        <w:t>every</w:t>
      </w:r>
      <w:r>
        <w:rPr>
          <w:spacing w:val="-31"/>
          <w:w w:val="105"/>
        </w:rPr>
        <w:t xml:space="preserve"> </w:t>
      </w:r>
      <w:r>
        <w:rPr>
          <w:w w:val="105"/>
        </w:rPr>
        <w:t>opportunity</w:t>
      </w:r>
      <w:r>
        <w:rPr>
          <w:spacing w:val="-31"/>
          <w:w w:val="105"/>
        </w:rPr>
        <w:t xml:space="preserve"> </w:t>
      </w:r>
      <w:r>
        <w:rPr>
          <w:w w:val="105"/>
        </w:rPr>
        <w:t>to</w:t>
      </w:r>
      <w:r>
        <w:rPr>
          <w:spacing w:val="-31"/>
          <w:w w:val="105"/>
        </w:rPr>
        <w:t xml:space="preserve"> </w:t>
      </w:r>
      <w:r>
        <w:rPr>
          <w:w w:val="105"/>
        </w:rPr>
        <w:t>engage</w:t>
      </w:r>
      <w:r>
        <w:rPr>
          <w:spacing w:val="-31"/>
          <w:w w:val="105"/>
        </w:rPr>
        <w:t xml:space="preserve"> </w:t>
      </w:r>
      <w:r>
        <w:rPr>
          <w:w w:val="105"/>
        </w:rPr>
        <w:t>in</w:t>
      </w:r>
      <w:r>
        <w:rPr>
          <w:spacing w:val="-31"/>
          <w:w w:val="105"/>
        </w:rPr>
        <w:t xml:space="preserve"> </w:t>
      </w:r>
      <w:r>
        <w:rPr>
          <w:w w:val="105"/>
        </w:rPr>
        <w:t>experiences</w:t>
      </w:r>
      <w:r>
        <w:rPr>
          <w:spacing w:val="-31"/>
          <w:w w:val="105"/>
        </w:rPr>
        <w:t xml:space="preserve"> </w:t>
      </w:r>
      <w:r>
        <w:rPr>
          <w:w w:val="105"/>
        </w:rPr>
        <w:t>to practice</w:t>
      </w:r>
      <w:r>
        <w:rPr>
          <w:spacing w:val="-30"/>
          <w:w w:val="105"/>
        </w:rPr>
        <w:t xml:space="preserve"> </w:t>
      </w:r>
      <w:r>
        <w:rPr>
          <w:w w:val="105"/>
        </w:rPr>
        <w:t>skills</w:t>
      </w:r>
      <w:r>
        <w:rPr>
          <w:spacing w:val="-30"/>
          <w:w w:val="105"/>
        </w:rPr>
        <w:t xml:space="preserve"> </w:t>
      </w:r>
      <w:r>
        <w:rPr>
          <w:w w:val="105"/>
        </w:rPr>
        <w:t>they</w:t>
      </w:r>
      <w:r>
        <w:rPr>
          <w:spacing w:val="-30"/>
          <w:w w:val="105"/>
        </w:rPr>
        <w:t xml:space="preserve"> </w:t>
      </w:r>
      <w:r>
        <w:rPr>
          <w:w w:val="105"/>
        </w:rPr>
        <w:t>have</w:t>
      </w:r>
      <w:r>
        <w:rPr>
          <w:spacing w:val="-30"/>
          <w:w w:val="105"/>
        </w:rPr>
        <w:t xml:space="preserve"> </w:t>
      </w:r>
      <w:r>
        <w:rPr>
          <w:w w:val="105"/>
        </w:rPr>
        <w:t>learned</w:t>
      </w:r>
      <w:r>
        <w:rPr>
          <w:spacing w:val="-30"/>
          <w:w w:val="105"/>
        </w:rPr>
        <w:t xml:space="preserve"> </w:t>
      </w:r>
      <w:r>
        <w:rPr>
          <w:w w:val="105"/>
        </w:rPr>
        <w:t>in</w:t>
      </w:r>
      <w:r>
        <w:rPr>
          <w:spacing w:val="-30"/>
          <w:w w:val="105"/>
        </w:rPr>
        <w:t xml:space="preserve"> </w:t>
      </w:r>
      <w:r>
        <w:rPr>
          <w:w w:val="105"/>
        </w:rPr>
        <w:t>the</w:t>
      </w:r>
      <w:r>
        <w:rPr>
          <w:spacing w:val="-30"/>
          <w:w w:val="105"/>
        </w:rPr>
        <w:t xml:space="preserve"> </w:t>
      </w:r>
      <w:r>
        <w:rPr>
          <w:w w:val="105"/>
        </w:rPr>
        <w:t>classroom</w:t>
      </w:r>
      <w:r>
        <w:rPr>
          <w:spacing w:val="-30"/>
          <w:w w:val="105"/>
        </w:rPr>
        <w:t xml:space="preserve"> </w:t>
      </w:r>
      <w:r>
        <w:rPr>
          <w:w w:val="105"/>
        </w:rPr>
        <w:t>and</w:t>
      </w:r>
      <w:r>
        <w:rPr>
          <w:spacing w:val="-30"/>
          <w:w w:val="105"/>
        </w:rPr>
        <w:t xml:space="preserve"> </w:t>
      </w:r>
      <w:r>
        <w:rPr>
          <w:w w:val="105"/>
        </w:rPr>
        <w:t>lab.</w:t>
      </w:r>
    </w:p>
    <w:p w14:paraId="657D125A" w14:textId="77777777" w:rsidR="00A83A30" w:rsidRDefault="00A83A30">
      <w:pPr>
        <w:pStyle w:val="BodyText"/>
        <w:spacing w:before="19"/>
      </w:pPr>
    </w:p>
    <w:p w14:paraId="0A35FE5C" w14:textId="77777777" w:rsidR="00A83A30" w:rsidRDefault="00C90333">
      <w:pPr>
        <w:pStyle w:val="BodyText"/>
        <w:ind w:left="519"/>
        <w:rPr>
          <w:rFonts w:ascii="Arial Black"/>
        </w:rPr>
      </w:pPr>
      <w:r>
        <w:rPr>
          <w:rFonts w:ascii="Arial Black"/>
          <w:spacing w:val="-8"/>
        </w:rPr>
        <w:t>HMA500:</w:t>
      </w:r>
      <w:r>
        <w:rPr>
          <w:rFonts w:ascii="Arial Black"/>
          <w:spacing w:val="-23"/>
        </w:rPr>
        <w:t xml:space="preserve"> </w:t>
      </w:r>
      <w:r>
        <w:rPr>
          <w:rFonts w:ascii="Arial Black"/>
          <w:spacing w:val="-8"/>
        </w:rPr>
        <w:t>Fundamentals</w:t>
      </w:r>
      <w:r>
        <w:rPr>
          <w:rFonts w:ascii="Arial Black"/>
          <w:spacing w:val="-22"/>
        </w:rPr>
        <w:t xml:space="preserve"> </w:t>
      </w:r>
      <w:r>
        <w:rPr>
          <w:rFonts w:ascii="Arial Black"/>
          <w:spacing w:val="-8"/>
        </w:rPr>
        <w:t>of</w:t>
      </w:r>
      <w:r>
        <w:rPr>
          <w:rFonts w:ascii="Arial Black"/>
          <w:spacing w:val="-22"/>
        </w:rPr>
        <w:t xml:space="preserve"> </w:t>
      </w:r>
      <w:r>
        <w:rPr>
          <w:rFonts w:ascii="Arial Black"/>
          <w:spacing w:val="-8"/>
        </w:rPr>
        <w:t>Clinical</w:t>
      </w:r>
      <w:r>
        <w:rPr>
          <w:rFonts w:ascii="Arial Black"/>
          <w:spacing w:val="-22"/>
        </w:rPr>
        <w:t xml:space="preserve"> </w:t>
      </w:r>
      <w:r>
        <w:rPr>
          <w:rFonts w:ascii="Arial Black"/>
          <w:spacing w:val="-8"/>
        </w:rPr>
        <w:t>Assisting</w:t>
      </w:r>
    </w:p>
    <w:p w14:paraId="546BC5F8" w14:textId="77777777" w:rsidR="00A83A30" w:rsidRDefault="00A83A30">
      <w:pPr>
        <w:pStyle w:val="BodyText"/>
        <w:spacing w:before="6"/>
        <w:rPr>
          <w:rFonts w:ascii="Arial Black"/>
        </w:rPr>
      </w:pPr>
    </w:p>
    <w:p w14:paraId="45969DED" w14:textId="77777777" w:rsidR="00A83A30" w:rsidRDefault="00C90333">
      <w:pPr>
        <w:pStyle w:val="BodyText"/>
        <w:ind w:left="519"/>
      </w:pPr>
      <w:r>
        <w:t>Theory</w:t>
      </w:r>
      <w:r>
        <w:rPr>
          <w:spacing w:val="-16"/>
        </w:rPr>
        <w:t xml:space="preserve"> </w:t>
      </w:r>
      <w:r>
        <w:t>Contact</w:t>
      </w:r>
      <w:r>
        <w:rPr>
          <w:spacing w:val="-16"/>
        </w:rPr>
        <w:t xml:space="preserve"> </w:t>
      </w:r>
      <w:r>
        <w:t>Hours:</w:t>
      </w:r>
      <w:r>
        <w:rPr>
          <w:spacing w:val="-16"/>
        </w:rPr>
        <w:t xml:space="preserve"> </w:t>
      </w:r>
      <w:r>
        <w:t>90</w:t>
      </w:r>
      <w:r>
        <w:rPr>
          <w:spacing w:val="-16"/>
        </w:rPr>
        <w:t xml:space="preserve"> </w:t>
      </w:r>
      <w:r>
        <w:t>Lab</w:t>
      </w:r>
      <w:r>
        <w:rPr>
          <w:spacing w:val="-15"/>
        </w:rPr>
        <w:t xml:space="preserve"> </w:t>
      </w:r>
      <w:r>
        <w:t>Contact</w:t>
      </w:r>
      <w:r>
        <w:rPr>
          <w:spacing w:val="-16"/>
        </w:rPr>
        <w:t xml:space="preserve"> </w:t>
      </w:r>
      <w:r>
        <w:t>Hours:</w:t>
      </w:r>
      <w:r>
        <w:rPr>
          <w:spacing w:val="-16"/>
        </w:rPr>
        <w:t xml:space="preserve"> </w:t>
      </w:r>
      <w:r>
        <w:rPr>
          <w:spacing w:val="-5"/>
        </w:rPr>
        <w:t>20</w:t>
      </w:r>
    </w:p>
    <w:p w14:paraId="3E3556FA" w14:textId="77777777" w:rsidR="00A83A30" w:rsidRDefault="00A83A30">
      <w:pPr>
        <w:pStyle w:val="BodyText"/>
        <w:spacing w:before="77"/>
      </w:pPr>
    </w:p>
    <w:p w14:paraId="1F569268" w14:textId="77777777" w:rsidR="00A83A30" w:rsidRDefault="00C90333">
      <w:pPr>
        <w:pStyle w:val="BodyText"/>
        <w:spacing w:line="271" w:lineRule="auto"/>
        <w:ind w:left="519" w:right="683"/>
      </w:pPr>
      <w:r>
        <w:t>This</w:t>
      </w:r>
      <w:r>
        <w:rPr>
          <w:spacing w:val="-1"/>
        </w:rPr>
        <w:t xml:space="preserve"> </w:t>
      </w:r>
      <w:r>
        <w:t>course</w:t>
      </w:r>
      <w:r>
        <w:rPr>
          <w:spacing w:val="-1"/>
        </w:rPr>
        <w:t xml:space="preserve"> </w:t>
      </w:r>
      <w:r>
        <w:t>provides</w:t>
      </w:r>
      <w:r>
        <w:rPr>
          <w:spacing w:val="-1"/>
        </w:rPr>
        <w:t xml:space="preserve"> </w:t>
      </w:r>
      <w:r>
        <w:t>students</w:t>
      </w:r>
      <w:r>
        <w:rPr>
          <w:spacing w:val="-1"/>
        </w:rPr>
        <w:t xml:space="preserve"> </w:t>
      </w:r>
      <w:r>
        <w:t>with</w:t>
      </w:r>
      <w:r>
        <w:rPr>
          <w:spacing w:val="-1"/>
        </w:rPr>
        <w:t xml:space="preserve"> </w:t>
      </w:r>
      <w:r>
        <w:t>knowledge</w:t>
      </w:r>
      <w:r>
        <w:rPr>
          <w:spacing w:val="-1"/>
        </w:rPr>
        <w:t xml:space="preserve"> </w:t>
      </w:r>
      <w:r>
        <w:t>as</w:t>
      </w:r>
      <w:r>
        <w:rPr>
          <w:spacing w:val="-1"/>
        </w:rPr>
        <w:t xml:space="preserve"> </w:t>
      </w:r>
      <w:r>
        <w:t>it</w:t>
      </w:r>
      <w:r>
        <w:rPr>
          <w:spacing w:val="-1"/>
        </w:rPr>
        <w:t xml:space="preserve"> </w:t>
      </w:r>
      <w:r>
        <w:t>relates</w:t>
      </w:r>
      <w:r>
        <w:rPr>
          <w:spacing w:val="-1"/>
        </w:rPr>
        <w:t xml:space="preserve"> </w:t>
      </w:r>
      <w:r>
        <w:t>to</w:t>
      </w:r>
      <w:r>
        <w:rPr>
          <w:spacing w:val="-1"/>
        </w:rPr>
        <w:t xml:space="preserve"> </w:t>
      </w:r>
      <w:r>
        <w:t>medical</w:t>
      </w:r>
      <w:r>
        <w:rPr>
          <w:spacing w:val="-1"/>
        </w:rPr>
        <w:t xml:space="preserve"> </w:t>
      </w:r>
      <w:r>
        <w:t>terminology, anatomy and physiology, acid-base balancing, infection control, and OSHA. An introduction to the human body and how it functions is conducted. Students will gain hands-on experience in obtaining vital signs, conducting a medical history intake, conducting assessments, and interviewing patients. Patient education and coaching along with nutrition and health promotion are essential to this unit. The</w:t>
      </w:r>
    </w:p>
    <w:p w14:paraId="573B7499" w14:textId="77777777" w:rsidR="00A83A30" w:rsidRDefault="00A83A30">
      <w:pPr>
        <w:spacing w:line="271" w:lineRule="auto"/>
        <w:sectPr w:rsidR="00A83A30">
          <w:pgSz w:w="12240" w:h="15840"/>
          <w:pgMar w:top="1060" w:right="460" w:bottom="800" w:left="460" w:header="0" w:footer="603" w:gutter="0"/>
          <w:cols w:space="720"/>
        </w:sectPr>
      </w:pPr>
    </w:p>
    <w:p w14:paraId="1EF5031A" w14:textId="77777777" w:rsidR="00A83A30" w:rsidRDefault="00C90333">
      <w:pPr>
        <w:pStyle w:val="BodyText"/>
        <w:spacing w:before="85" w:line="271" w:lineRule="auto"/>
        <w:ind w:left="525" w:right="525"/>
      </w:pPr>
      <w:r>
        <w:rPr>
          <w:w w:val="105"/>
        </w:rPr>
        <w:lastRenderedPageBreak/>
        <w:t>ability</w:t>
      </w:r>
      <w:r>
        <w:rPr>
          <w:spacing w:val="-27"/>
          <w:w w:val="105"/>
        </w:rPr>
        <w:t xml:space="preserve"> </w:t>
      </w:r>
      <w:r>
        <w:rPr>
          <w:w w:val="105"/>
        </w:rPr>
        <w:t>to</w:t>
      </w:r>
      <w:r>
        <w:rPr>
          <w:spacing w:val="-27"/>
          <w:w w:val="105"/>
        </w:rPr>
        <w:t xml:space="preserve"> </w:t>
      </w:r>
      <w:r>
        <w:rPr>
          <w:w w:val="105"/>
        </w:rPr>
        <w:t>provide</w:t>
      </w:r>
      <w:r>
        <w:rPr>
          <w:spacing w:val="-27"/>
          <w:w w:val="105"/>
        </w:rPr>
        <w:t xml:space="preserve"> </w:t>
      </w:r>
      <w:r>
        <w:rPr>
          <w:w w:val="105"/>
        </w:rPr>
        <w:t>patient</w:t>
      </w:r>
      <w:r>
        <w:rPr>
          <w:spacing w:val="-27"/>
          <w:w w:val="105"/>
        </w:rPr>
        <w:t xml:space="preserve"> </w:t>
      </w:r>
      <w:r>
        <w:rPr>
          <w:w w:val="105"/>
        </w:rPr>
        <w:t>education</w:t>
      </w:r>
      <w:r>
        <w:rPr>
          <w:spacing w:val="-27"/>
          <w:w w:val="105"/>
        </w:rPr>
        <w:t xml:space="preserve"> </w:t>
      </w:r>
      <w:r>
        <w:rPr>
          <w:w w:val="105"/>
        </w:rPr>
        <w:t>is</w:t>
      </w:r>
      <w:r>
        <w:rPr>
          <w:spacing w:val="-27"/>
          <w:w w:val="105"/>
        </w:rPr>
        <w:t xml:space="preserve"> </w:t>
      </w:r>
      <w:r>
        <w:rPr>
          <w:w w:val="105"/>
        </w:rPr>
        <w:t>essential</w:t>
      </w:r>
      <w:r>
        <w:rPr>
          <w:spacing w:val="-27"/>
          <w:w w:val="105"/>
        </w:rPr>
        <w:t xml:space="preserve"> </w:t>
      </w:r>
      <w:r>
        <w:rPr>
          <w:w w:val="105"/>
        </w:rPr>
        <w:t>and</w:t>
      </w:r>
      <w:r>
        <w:rPr>
          <w:spacing w:val="-27"/>
          <w:w w:val="105"/>
        </w:rPr>
        <w:t xml:space="preserve"> </w:t>
      </w:r>
      <w:r>
        <w:rPr>
          <w:w w:val="105"/>
        </w:rPr>
        <w:t>practiced</w:t>
      </w:r>
      <w:r>
        <w:rPr>
          <w:spacing w:val="-27"/>
          <w:w w:val="105"/>
        </w:rPr>
        <w:t xml:space="preserve"> </w:t>
      </w:r>
      <w:r>
        <w:rPr>
          <w:w w:val="105"/>
        </w:rPr>
        <w:t>in</w:t>
      </w:r>
      <w:r>
        <w:rPr>
          <w:spacing w:val="-27"/>
          <w:w w:val="105"/>
        </w:rPr>
        <w:t xml:space="preserve"> </w:t>
      </w:r>
      <w:r>
        <w:rPr>
          <w:w w:val="105"/>
        </w:rPr>
        <w:t>this</w:t>
      </w:r>
      <w:r>
        <w:rPr>
          <w:spacing w:val="-27"/>
          <w:w w:val="105"/>
        </w:rPr>
        <w:t xml:space="preserve"> </w:t>
      </w:r>
      <w:r>
        <w:rPr>
          <w:w w:val="105"/>
        </w:rPr>
        <w:t>course. Students</w:t>
      </w:r>
      <w:r>
        <w:rPr>
          <w:spacing w:val="-29"/>
          <w:w w:val="105"/>
        </w:rPr>
        <w:t xml:space="preserve"> </w:t>
      </w:r>
      <w:r>
        <w:rPr>
          <w:w w:val="105"/>
        </w:rPr>
        <w:t>will</w:t>
      </w:r>
      <w:r>
        <w:rPr>
          <w:spacing w:val="-29"/>
          <w:w w:val="105"/>
        </w:rPr>
        <w:t xml:space="preserve"> </w:t>
      </w:r>
      <w:r>
        <w:rPr>
          <w:w w:val="105"/>
        </w:rPr>
        <w:t>also</w:t>
      </w:r>
      <w:r>
        <w:rPr>
          <w:spacing w:val="-29"/>
          <w:w w:val="105"/>
        </w:rPr>
        <w:t xml:space="preserve"> </w:t>
      </w:r>
      <w:r>
        <w:rPr>
          <w:w w:val="105"/>
        </w:rPr>
        <w:t>engage</w:t>
      </w:r>
      <w:r>
        <w:rPr>
          <w:spacing w:val="-29"/>
          <w:w w:val="105"/>
        </w:rPr>
        <w:t xml:space="preserve"> </w:t>
      </w:r>
      <w:r>
        <w:rPr>
          <w:w w:val="105"/>
        </w:rPr>
        <w:t>in</w:t>
      </w:r>
      <w:r>
        <w:rPr>
          <w:spacing w:val="-29"/>
          <w:w w:val="105"/>
        </w:rPr>
        <w:t xml:space="preserve"> </w:t>
      </w:r>
      <w:r>
        <w:rPr>
          <w:w w:val="105"/>
        </w:rPr>
        <w:t>assisting</w:t>
      </w:r>
      <w:r>
        <w:rPr>
          <w:spacing w:val="-29"/>
          <w:w w:val="105"/>
        </w:rPr>
        <w:t xml:space="preserve"> </w:t>
      </w:r>
      <w:r>
        <w:rPr>
          <w:w w:val="105"/>
        </w:rPr>
        <w:t>with</w:t>
      </w:r>
      <w:r>
        <w:rPr>
          <w:spacing w:val="-29"/>
          <w:w w:val="105"/>
        </w:rPr>
        <w:t xml:space="preserve"> </w:t>
      </w:r>
      <w:r>
        <w:rPr>
          <w:w w:val="105"/>
        </w:rPr>
        <w:t>procedures</w:t>
      </w:r>
      <w:r>
        <w:rPr>
          <w:spacing w:val="-29"/>
          <w:w w:val="105"/>
        </w:rPr>
        <w:t xml:space="preserve"> </w:t>
      </w:r>
      <w:r>
        <w:rPr>
          <w:w w:val="105"/>
        </w:rPr>
        <w:t>and</w:t>
      </w:r>
      <w:r>
        <w:rPr>
          <w:spacing w:val="-29"/>
          <w:w w:val="105"/>
        </w:rPr>
        <w:t xml:space="preserve"> </w:t>
      </w:r>
      <w:r>
        <w:rPr>
          <w:w w:val="105"/>
        </w:rPr>
        <w:t>understanding commonly</w:t>
      </w:r>
      <w:r>
        <w:rPr>
          <w:spacing w:val="-35"/>
          <w:w w:val="105"/>
        </w:rPr>
        <w:t xml:space="preserve"> </w:t>
      </w:r>
      <w:r>
        <w:rPr>
          <w:w w:val="105"/>
        </w:rPr>
        <w:t>used</w:t>
      </w:r>
      <w:r>
        <w:rPr>
          <w:spacing w:val="-34"/>
          <w:w w:val="105"/>
        </w:rPr>
        <w:t xml:space="preserve"> </w:t>
      </w:r>
      <w:r>
        <w:rPr>
          <w:w w:val="105"/>
        </w:rPr>
        <w:t>procedure</w:t>
      </w:r>
      <w:r>
        <w:rPr>
          <w:spacing w:val="-34"/>
          <w:w w:val="105"/>
        </w:rPr>
        <w:t xml:space="preserve"> </w:t>
      </w:r>
      <w:r>
        <w:rPr>
          <w:w w:val="105"/>
        </w:rPr>
        <w:t>equipment.</w:t>
      </w:r>
      <w:r>
        <w:rPr>
          <w:spacing w:val="-34"/>
          <w:w w:val="105"/>
        </w:rPr>
        <w:t xml:space="preserve"> </w:t>
      </w:r>
      <w:r>
        <w:rPr>
          <w:w w:val="105"/>
        </w:rPr>
        <w:t>Asepsis,</w:t>
      </w:r>
      <w:r>
        <w:rPr>
          <w:spacing w:val="-35"/>
          <w:w w:val="105"/>
        </w:rPr>
        <w:t xml:space="preserve"> </w:t>
      </w:r>
      <w:r>
        <w:rPr>
          <w:w w:val="105"/>
        </w:rPr>
        <w:t>sterilization,</w:t>
      </w:r>
      <w:r>
        <w:rPr>
          <w:spacing w:val="-34"/>
          <w:w w:val="105"/>
        </w:rPr>
        <w:t xml:space="preserve"> </w:t>
      </w:r>
      <w:r>
        <w:rPr>
          <w:w w:val="105"/>
        </w:rPr>
        <w:t>and</w:t>
      </w:r>
      <w:r>
        <w:rPr>
          <w:spacing w:val="-34"/>
          <w:w w:val="105"/>
        </w:rPr>
        <w:t xml:space="preserve"> </w:t>
      </w:r>
      <w:r>
        <w:rPr>
          <w:w w:val="105"/>
        </w:rPr>
        <w:t>wound</w:t>
      </w:r>
      <w:r>
        <w:rPr>
          <w:spacing w:val="-34"/>
          <w:w w:val="105"/>
        </w:rPr>
        <w:t xml:space="preserve"> </w:t>
      </w:r>
      <w:r>
        <w:rPr>
          <w:w w:val="105"/>
        </w:rPr>
        <w:t>care</w:t>
      </w:r>
      <w:r>
        <w:rPr>
          <w:spacing w:val="-34"/>
          <w:w w:val="105"/>
        </w:rPr>
        <w:t xml:space="preserve"> </w:t>
      </w:r>
      <w:r>
        <w:rPr>
          <w:w w:val="105"/>
        </w:rPr>
        <w:t>are discussed</w:t>
      </w:r>
      <w:r>
        <w:rPr>
          <w:spacing w:val="-22"/>
          <w:w w:val="105"/>
        </w:rPr>
        <w:t xml:space="preserve"> </w:t>
      </w:r>
      <w:r>
        <w:rPr>
          <w:w w:val="105"/>
        </w:rPr>
        <w:t>and</w:t>
      </w:r>
      <w:r>
        <w:rPr>
          <w:spacing w:val="-22"/>
          <w:w w:val="105"/>
        </w:rPr>
        <w:t xml:space="preserve"> </w:t>
      </w:r>
      <w:r>
        <w:rPr>
          <w:w w:val="105"/>
        </w:rPr>
        <w:t>practiced.</w:t>
      </w:r>
      <w:r>
        <w:rPr>
          <w:spacing w:val="-22"/>
          <w:w w:val="105"/>
        </w:rPr>
        <w:t xml:space="preserve"> </w:t>
      </w:r>
      <w:r>
        <w:rPr>
          <w:w w:val="105"/>
        </w:rPr>
        <w:t>In</w:t>
      </w:r>
      <w:r>
        <w:rPr>
          <w:spacing w:val="-22"/>
          <w:w w:val="105"/>
        </w:rPr>
        <w:t xml:space="preserve"> </w:t>
      </w:r>
      <w:r>
        <w:rPr>
          <w:w w:val="105"/>
        </w:rPr>
        <w:t>this</w:t>
      </w:r>
      <w:r>
        <w:rPr>
          <w:spacing w:val="-22"/>
          <w:w w:val="105"/>
        </w:rPr>
        <w:t xml:space="preserve"> </w:t>
      </w:r>
      <w:r>
        <w:rPr>
          <w:w w:val="105"/>
        </w:rPr>
        <w:t>course,</w:t>
      </w:r>
      <w:r>
        <w:rPr>
          <w:spacing w:val="-22"/>
          <w:w w:val="105"/>
        </w:rPr>
        <w:t xml:space="preserve"> </w:t>
      </w:r>
      <w:r>
        <w:rPr>
          <w:w w:val="105"/>
        </w:rPr>
        <w:t>students</w:t>
      </w:r>
      <w:r>
        <w:rPr>
          <w:spacing w:val="-22"/>
          <w:w w:val="105"/>
        </w:rPr>
        <w:t xml:space="preserve"> </w:t>
      </w:r>
      <w:r>
        <w:rPr>
          <w:w w:val="105"/>
        </w:rPr>
        <w:t>understand</w:t>
      </w:r>
      <w:r>
        <w:rPr>
          <w:spacing w:val="-22"/>
          <w:w w:val="105"/>
        </w:rPr>
        <w:t xml:space="preserve"> </w:t>
      </w:r>
      <w:r>
        <w:rPr>
          <w:w w:val="105"/>
        </w:rPr>
        <w:t>and</w:t>
      </w:r>
      <w:r>
        <w:rPr>
          <w:spacing w:val="-22"/>
          <w:w w:val="105"/>
        </w:rPr>
        <w:t xml:space="preserve"> </w:t>
      </w:r>
      <w:r>
        <w:rPr>
          <w:w w:val="105"/>
        </w:rPr>
        <w:t xml:space="preserve">practice </w:t>
      </w:r>
      <w:r>
        <w:t>electrocardiogram</w:t>
      </w:r>
      <w:r>
        <w:rPr>
          <w:spacing w:val="-10"/>
        </w:rPr>
        <w:t xml:space="preserve"> </w:t>
      </w:r>
      <w:r>
        <w:t>tracing,</w:t>
      </w:r>
      <w:r>
        <w:rPr>
          <w:spacing w:val="-10"/>
        </w:rPr>
        <w:t xml:space="preserve"> </w:t>
      </w:r>
      <w:r>
        <w:t>and</w:t>
      </w:r>
      <w:r>
        <w:rPr>
          <w:spacing w:val="-10"/>
        </w:rPr>
        <w:t xml:space="preserve"> </w:t>
      </w:r>
      <w:r>
        <w:t>obtaining</w:t>
      </w:r>
      <w:r>
        <w:rPr>
          <w:spacing w:val="-10"/>
        </w:rPr>
        <w:t xml:space="preserve"> </w:t>
      </w:r>
      <w:r>
        <w:t>a</w:t>
      </w:r>
      <w:r>
        <w:rPr>
          <w:spacing w:val="-10"/>
        </w:rPr>
        <w:t xml:space="preserve"> </w:t>
      </w:r>
      <w:r>
        <w:t>12</w:t>
      </w:r>
      <w:r>
        <w:rPr>
          <w:spacing w:val="-10"/>
        </w:rPr>
        <w:t xml:space="preserve"> </w:t>
      </w:r>
      <w:r>
        <w:t>lead</w:t>
      </w:r>
      <w:r>
        <w:rPr>
          <w:spacing w:val="-10"/>
        </w:rPr>
        <w:t xml:space="preserve"> </w:t>
      </w:r>
      <w:r>
        <w:t>ECG.</w:t>
      </w:r>
      <w:r>
        <w:rPr>
          <w:spacing w:val="-10"/>
        </w:rPr>
        <w:t xml:space="preserve"> </w:t>
      </w:r>
      <w:r>
        <w:t>Students</w:t>
      </w:r>
      <w:r>
        <w:rPr>
          <w:spacing w:val="-10"/>
        </w:rPr>
        <w:t xml:space="preserve"> </w:t>
      </w:r>
      <w:r>
        <w:t>will</w:t>
      </w:r>
      <w:r>
        <w:rPr>
          <w:spacing w:val="-10"/>
        </w:rPr>
        <w:t xml:space="preserve"> </w:t>
      </w:r>
      <w:r>
        <w:t>also</w:t>
      </w:r>
      <w:r>
        <w:rPr>
          <w:spacing w:val="-10"/>
        </w:rPr>
        <w:t xml:space="preserve"> </w:t>
      </w:r>
      <w:r>
        <w:t>learn</w:t>
      </w:r>
      <w:r>
        <w:rPr>
          <w:spacing w:val="-10"/>
        </w:rPr>
        <w:t xml:space="preserve"> </w:t>
      </w:r>
      <w:r>
        <w:t xml:space="preserve">how </w:t>
      </w:r>
      <w:r>
        <w:rPr>
          <w:w w:val="105"/>
        </w:rPr>
        <w:t>to</w:t>
      </w:r>
      <w:r>
        <w:rPr>
          <w:spacing w:val="-21"/>
          <w:w w:val="105"/>
        </w:rPr>
        <w:t xml:space="preserve"> </w:t>
      </w:r>
      <w:r>
        <w:rPr>
          <w:w w:val="105"/>
        </w:rPr>
        <w:t>respond</w:t>
      </w:r>
      <w:r>
        <w:rPr>
          <w:spacing w:val="-21"/>
          <w:w w:val="105"/>
        </w:rPr>
        <w:t xml:space="preserve"> </w:t>
      </w:r>
      <w:r>
        <w:rPr>
          <w:w w:val="105"/>
        </w:rPr>
        <w:t>to</w:t>
      </w:r>
      <w:r>
        <w:rPr>
          <w:spacing w:val="-21"/>
          <w:w w:val="105"/>
        </w:rPr>
        <w:t xml:space="preserve"> </w:t>
      </w:r>
      <w:r>
        <w:rPr>
          <w:w w:val="105"/>
        </w:rPr>
        <w:t>medical</w:t>
      </w:r>
      <w:r>
        <w:rPr>
          <w:spacing w:val="-21"/>
          <w:w w:val="105"/>
        </w:rPr>
        <w:t xml:space="preserve"> </w:t>
      </w:r>
      <w:r>
        <w:rPr>
          <w:w w:val="105"/>
        </w:rPr>
        <w:t>emergencies</w:t>
      </w:r>
      <w:r>
        <w:rPr>
          <w:spacing w:val="-21"/>
          <w:w w:val="105"/>
        </w:rPr>
        <w:t xml:space="preserve"> </w:t>
      </w:r>
      <w:r>
        <w:rPr>
          <w:w w:val="105"/>
        </w:rPr>
        <w:t>in</w:t>
      </w:r>
      <w:r>
        <w:rPr>
          <w:spacing w:val="-21"/>
          <w:w w:val="105"/>
        </w:rPr>
        <w:t xml:space="preserve"> </w:t>
      </w:r>
      <w:r>
        <w:rPr>
          <w:w w:val="105"/>
        </w:rPr>
        <w:t>the</w:t>
      </w:r>
      <w:r>
        <w:rPr>
          <w:spacing w:val="-21"/>
          <w:w w:val="105"/>
        </w:rPr>
        <w:t xml:space="preserve"> </w:t>
      </w:r>
      <w:r>
        <w:rPr>
          <w:w w:val="105"/>
        </w:rPr>
        <w:t>healthcare</w:t>
      </w:r>
      <w:r>
        <w:rPr>
          <w:spacing w:val="-21"/>
          <w:w w:val="105"/>
        </w:rPr>
        <w:t xml:space="preserve"> </w:t>
      </w:r>
      <w:r>
        <w:rPr>
          <w:w w:val="105"/>
        </w:rPr>
        <w:t>setting</w:t>
      </w:r>
      <w:r>
        <w:rPr>
          <w:spacing w:val="-21"/>
          <w:w w:val="105"/>
        </w:rPr>
        <w:t xml:space="preserve"> </w:t>
      </w:r>
      <w:r>
        <w:rPr>
          <w:w w:val="105"/>
        </w:rPr>
        <w:t>with</w:t>
      </w:r>
      <w:r>
        <w:rPr>
          <w:spacing w:val="-21"/>
          <w:w w:val="105"/>
        </w:rPr>
        <w:t xml:space="preserve"> </w:t>
      </w:r>
      <w:r>
        <w:rPr>
          <w:w w:val="105"/>
        </w:rPr>
        <w:t>the</w:t>
      </w:r>
      <w:r>
        <w:rPr>
          <w:spacing w:val="-21"/>
          <w:w w:val="105"/>
        </w:rPr>
        <w:t xml:space="preserve"> </w:t>
      </w:r>
      <w:r>
        <w:rPr>
          <w:w w:val="105"/>
        </w:rPr>
        <w:t xml:space="preserve">proper </w:t>
      </w:r>
      <w:r>
        <w:rPr>
          <w:spacing w:val="-2"/>
          <w:w w:val="105"/>
        </w:rPr>
        <w:t>supplies</w:t>
      </w:r>
      <w:r>
        <w:rPr>
          <w:spacing w:val="-27"/>
          <w:w w:val="105"/>
        </w:rPr>
        <w:t xml:space="preserve"> </w:t>
      </w:r>
      <w:r>
        <w:rPr>
          <w:spacing w:val="-2"/>
          <w:w w:val="105"/>
        </w:rPr>
        <w:t>and</w:t>
      </w:r>
      <w:r>
        <w:rPr>
          <w:spacing w:val="-27"/>
          <w:w w:val="105"/>
        </w:rPr>
        <w:t xml:space="preserve"> </w:t>
      </w:r>
      <w:r>
        <w:rPr>
          <w:spacing w:val="-2"/>
          <w:w w:val="105"/>
        </w:rPr>
        <w:t>equipment.</w:t>
      </w:r>
      <w:r>
        <w:rPr>
          <w:spacing w:val="-27"/>
          <w:w w:val="105"/>
        </w:rPr>
        <w:t xml:space="preserve"> </w:t>
      </w:r>
      <w:r>
        <w:rPr>
          <w:spacing w:val="-2"/>
          <w:w w:val="105"/>
        </w:rPr>
        <w:t>Students</w:t>
      </w:r>
      <w:r>
        <w:rPr>
          <w:spacing w:val="-27"/>
          <w:w w:val="105"/>
        </w:rPr>
        <w:t xml:space="preserve"> </w:t>
      </w:r>
      <w:r>
        <w:rPr>
          <w:spacing w:val="-2"/>
          <w:w w:val="105"/>
        </w:rPr>
        <w:t>will</w:t>
      </w:r>
      <w:r>
        <w:rPr>
          <w:spacing w:val="-27"/>
          <w:w w:val="105"/>
        </w:rPr>
        <w:t xml:space="preserve"> </w:t>
      </w:r>
      <w:r>
        <w:rPr>
          <w:spacing w:val="-2"/>
          <w:w w:val="105"/>
        </w:rPr>
        <w:t>apply</w:t>
      </w:r>
      <w:r>
        <w:rPr>
          <w:spacing w:val="-27"/>
          <w:w w:val="105"/>
        </w:rPr>
        <w:t xml:space="preserve"> </w:t>
      </w:r>
      <w:r>
        <w:rPr>
          <w:spacing w:val="-2"/>
          <w:w w:val="105"/>
        </w:rPr>
        <w:t>the</w:t>
      </w:r>
      <w:r>
        <w:rPr>
          <w:spacing w:val="-27"/>
          <w:w w:val="105"/>
        </w:rPr>
        <w:t xml:space="preserve"> </w:t>
      </w:r>
      <w:r>
        <w:rPr>
          <w:spacing w:val="-2"/>
          <w:w w:val="105"/>
        </w:rPr>
        <w:t>knowledge,</w:t>
      </w:r>
      <w:r>
        <w:rPr>
          <w:spacing w:val="-27"/>
          <w:w w:val="105"/>
        </w:rPr>
        <w:t xml:space="preserve"> </w:t>
      </w:r>
      <w:r>
        <w:rPr>
          <w:spacing w:val="-2"/>
          <w:w w:val="105"/>
        </w:rPr>
        <w:t>skills,</w:t>
      </w:r>
      <w:r>
        <w:rPr>
          <w:spacing w:val="-27"/>
          <w:w w:val="105"/>
        </w:rPr>
        <w:t xml:space="preserve"> </w:t>
      </w:r>
      <w:r>
        <w:rPr>
          <w:spacing w:val="-2"/>
          <w:w w:val="105"/>
        </w:rPr>
        <w:t>and</w:t>
      </w:r>
      <w:r>
        <w:rPr>
          <w:spacing w:val="-27"/>
          <w:w w:val="105"/>
        </w:rPr>
        <w:t xml:space="preserve"> </w:t>
      </w:r>
      <w:r>
        <w:rPr>
          <w:spacing w:val="-2"/>
          <w:w w:val="105"/>
        </w:rPr>
        <w:t>logic</w:t>
      </w:r>
      <w:r>
        <w:rPr>
          <w:spacing w:val="-27"/>
          <w:w w:val="105"/>
        </w:rPr>
        <w:t xml:space="preserve"> </w:t>
      </w:r>
      <w:r>
        <w:rPr>
          <w:spacing w:val="-2"/>
          <w:w w:val="105"/>
        </w:rPr>
        <w:t xml:space="preserve">they </w:t>
      </w:r>
      <w:r>
        <w:rPr>
          <w:w w:val="105"/>
        </w:rPr>
        <w:t>have</w:t>
      </w:r>
      <w:r>
        <w:rPr>
          <w:spacing w:val="-33"/>
          <w:w w:val="105"/>
        </w:rPr>
        <w:t xml:space="preserve"> </w:t>
      </w:r>
      <w:r>
        <w:rPr>
          <w:w w:val="105"/>
        </w:rPr>
        <w:t>learned</w:t>
      </w:r>
      <w:r>
        <w:rPr>
          <w:spacing w:val="-33"/>
          <w:w w:val="105"/>
        </w:rPr>
        <w:t xml:space="preserve"> </w:t>
      </w:r>
      <w:r>
        <w:rPr>
          <w:w w:val="105"/>
        </w:rPr>
        <w:t>in</w:t>
      </w:r>
      <w:r>
        <w:rPr>
          <w:spacing w:val="-33"/>
          <w:w w:val="105"/>
        </w:rPr>
        <w:t xml:space="preserve"> </w:t>
      </w:r>
      <w:r>
        <w:rPr>
          <w:w w:val="105"/>
        </w:rPr>
        <w:t>the</w:t>
      </w:r>
      <w:r>
        <w:rPr>
          <w:spacing w:val="-33"/>
          <w:w w:val="105"/>
        </w:rPr>
        <w:t xml:space="preserve"> </w:t>
      </w:r>
      <w:r>
        <w:rPr>
          <w:w w:val="105"/>
        </w:rPr>
        <w:t>classroom</w:t>
      </w:r>
      <w:r>
        <w:rPr>
          <w:spacing w:val="-33"/>
          <w:w w:val="105"/>
        </w:rPr>
        <w:t xml:space="preserve"> </w:t>
      </w:r>
      <w:r>
        <w:rPr>
          <w:w w:val="105"/>
        </w:rPr>
        <w:t>and</w:t>
      </w:r>
      <w:r>
        <w:rPr>
          <w:spacing w:val="-33"/>
          <w:w w:val="105"/>
        </w:rPr>
        <w:t xml:space="preserve"> </w:t>
      </w:r>
      <w:r>
        <w:rPr>
          <w:w w:val="105"/>
        </w:rPr>
        <w:t>practice</w:t>
      </w:r>
      <w:r>
        <w:rPr>
          <w:spacing w:val="-33"/>
          <w:w w:val="105"/>
        </w:rPr>
        <w:t xml:space="preserve"> </w:t>
      </w:r>
      <w:r>
        <w:rPr>
          <w:w w:val="105"/>
        </w:rPr>
        <w:t>it</w:t>
      </w:r>
      <w:r>
        <w:rPr>
          <w:spacing w:val="-33"/>
          <w:w w:val="105"/>
        </w:rPr>
        <w:t xml:space="preserve"> </w:t>
      </w:r>
      <w:r>
        <w:rPr>
          <w:w w:val="105"/>
        </w:rPr>
        <w:t>in</w:t>
      </w:r>
      <w:r>
        <w:rPr>
          <w:spacing w:val="-33"/>
          <w:w w:val="105"/>
        </w:rPr>
        <w:t xml:space="preserve"> </w:t>
      </w:r>
      <w:r>
        <w:rPr>
          <w:w w:val="105"/>
        </w:rPr>
        <w:t>a</w:t>
      </w:r>
      <w:r>
        <w:rPr>
          <w:spacing w:val="-33"/>
          <w:w w:val="105"/>
        </w:rPr>
        <w:t xml:space="preserve"> </w:t>
      </w:r>
      <w:r>
        <w:rPr>
          <w:w w:val="105"/>
        </w:rPr>
        <w:t>simulation</w:t>
      </w:r>
      <w:r>
        <w:rPr>
          <w:spacing w:val="-33"/>
          <w:w w:val="105"/>
        </w:rPr>
        <w:t xml:space="preserve"> </w:t>
      </w:r>
      <w:r>
        <w:rPr>
          <w:w w:val="105"/>
        </w:rPr>
        <w:t>lab</w:t>
      </w:r>
      <w:r>
        <w:rPr>
          <w:spacing w:val="-33"/>
          <w:w w:val="105"/>
        </w:rPr>
        <w:t xml:space="preserve"> </w:t>
      </w:r>
      <w:r>
        <w:rPr>
          <w:w w:val="105"/>
        </w:rPr>
        <w:t>setting.</w:t>
      </w:r>
      <w:r>
        <w:rPr>
          <w:spacing w:val="-33"/>
          <w:w w:val="105"/>
        </w:rPr>
        <w:t xml:space="preserve"> </w:t>
      </w:r>
      <w:r>
        <w:rPr>
          <w:w w:val="105"/>
        </w:rPr>
        <w:t>Students will</w:t>
      </w:r>
      <w:r>
        <w:rPr>
          <w:spacing w:val="-35"/>
          <w:w w:val="105"/>
        </w:rPr>
        <w:t xml:space="preserve"> </w:t>
      </w:r>
      <w:r>
        <w:rPr>
          <w:w w:val="105"/>
        </w:rPr>
        <w:t>execute</w:t>
      </w:r>
      <w:r>
        <w:rPr>
          <w:spacing w:val="-34"/>
          <w:w w:val="105"/>
        </w:rPr>
        <w:t xml:space="preserve"> </w:t>
      </w:r>
      <w:r>
        <w:rPr>
          <w:w w:val="105"/>
        </w:rPr>
        <w:t>every</w:t>
      </w:r>
      <w:r>
        <w:rPr>
          <w:spacing w:val="-34"/>
          <w:w w:val="105"/>
        </w:rPr>
        <w:t xml:space="preserve"> </w:t>
      </w:r>
      <w:r>
        <w:rPr>
          <w:w w:val="105"/>
        </w:rPr>
        <w:t>opportunity</w:t>
      </w:r>
      <w:r>
        <w:rPr>
          <w:spacing w:val="-34"/>
          <w:w w:val="105"/>
        </w:rPr>
        <w:t xml:space="preserve"> </w:t>
      </w:r>
      <w:r>
        <w:rPr>
          <w:w w:val="105"/>
        </w:rPr>
        <w:t>to</w:t>
      </w:r>
      <w:r>
        <w:rPr>
          <w:spacing w:val="-35"/>
          <w:w w:val="105"/>
        </w:rPr>
        <w:t xml:space="preserve"> </w:t>
      </w:r>
      <w:r>
        <w:rPr>
          <w:w w:val="105"/>
        </w:rPr>
        <w:t>engage</w:t>
      </w:r>
      <w:r>
        <w:rPr>
          <w:spacing w:val="-34"/>
          <w:w w:val="105"/>
        </w:rPr>
        <w:t xml:space="preserve"> </w:t>
      </w:r>
      <w:r>
        <w:rPr>
          <w:w w:val="105"/>
        </w:rPr>
        <w:t>in</w:t>
      </w:r>
      <w:r>
        <w:rPr>
          <w:spacing w:val="-34"/>
          <w:w w:val="105"/>
        </w:rPr>
        <w:t xml:space="preserve"> </w:t>
      </w:r>
      <w:r>
        <w:rPr>
          <w:w w:val="105"/>
        </w:rPr>
        <w:t>experiences</w:t>
      </w:r>
      <w:r>
        <w:rPr>
          <w:spacing w:val="-34"/>
          <w:w w:val="105"/>
        </w:rPr>
        <w:t xml:space="preserve"> </w:t>
      </w:r>
      <w:r>
        <w:rPr>
          <w:w w:val="105"/>
        </w:rPr>
        <w:t>to</w:t>
      </w:r>
      <w:r>
        <w:rPr>
          <w:spacing w:val="-34"/>
          <w:w w:val="105"/>
        </w:rPr>
        <w:t xml:space="preserve"> </w:t>
      </w:r>
      <w:r>
        <w:rPr>
          <w:w w:val="105"/>
        </w:rPr>
        <w:t>practice</w:t>
      </w:r>
      <w:r>
        <w:rPr>
          <w:spacing w:val="-35"/>
          <w:w w:val="105"/>
        </w:rPr>
        <w:t xml:space="preserve"> </w:t>
      </w:r>
      <w:r>
        <w:rPr>
          <w:w w:val="105"/>
        </w:rPr>
        <w:t>skills</w:t>
      </w:r>
      <w:r>
        <w:rPr>
          <w:spacing w:val="-34"/>
          <w:w w:val="105"/>
        </w:rPr>
        <w:t xml:space="preserve"> </w:t>
      </w:r>
      <w:r>
        <w:rPr>
          <w:w w:val="105"/>
        </w:rPr>
        <w:t>they</w:t>
      </w:r>
      <w:r>
        <w:rPr>
          <w:spacing w:val="-34"/>
          <w:w w:val="105"/>
        </w:rPr>
        <w:t xml:space="preserve"> </w:t>
      </w:r>
      <w:r>
        <w:rPr>
          <w:w w:val="105"/>
        </w:rPr>
        <w:t>have learned</w:t>
      </w:r>
      <w:r>
        <w:rPr>
          <w:spacing w:val="-16"/>
          <w:w w:val="105"/>
        </w:rPr>
        <w:t xml:space="preserve"> </w:t>
      </w:r>
      <w:r>
        <w:rPr>
          <w:w w:val="105"/>
        </w:rPr>
        <w:t>in</w:t>
      </w:r>
      <w:r>
        <w:rPr>
          <w:spacing w:val="-16"/>
          <w:w w:val="105"/>
        </w:rPr>
        <w:t xml:space="preserve"> </w:t>
      </w:r>
      <w:r>
        <w:rPr>
          <w:w w:val="105"/>
        </w:rPr>
        <w:t>the</w:t>
      </w:r>
      <w:r>
        <w:rPr>
          <w:spacing w:val="-16"/>
          <w:w w:val="105"/>
        </w:rPr>
        <w:t xml:space="preserve"> </w:t>
      </w:r>
      <w:r>
        <w:rPr>
          <w:w w:val="105"/>
        </w:rPr>
        <w:t>classroom</w:t>
      </w:r>
      <w:r>
        <w:rPr>
          <w:spacing w:val="-16"/>
          <w:w w:val="105"/>
        </w:rPr>
        <w:t xml:space="preserve"> </w:t>
      </w:r>
      <w:r>
        <w:rPr>
          <w:w w:val="105"/>
        </w:rPr>
        <w:t>and</w:t>
      </w:r>
      <w:r>
        <w:rPr>
          <w:spacing w:val="-16"/>
          <w:w w:val="105"/>
        </w:rPr>
        <w:t xml:space="preserve"> </w:t>
      </w:r>
      <w:r>
        <w:rPr>
          <w:w w:val="105"/>
        </w:rPr>
        <w:t>lab.</w:t>
      </w:r>
    </w:p>
    <w:p w14:paraId="3884B70A" w14:textId="77777777" w:rsidR="00A83A30" w:rsidRDefault="00A83A30">
      <w:pPr>
        <w:pStyle w:val="BodyText"/>
        <w:spacing w:before="20"/>
      </w:pPr>
    </w:p>
    <w:p w14:paraId="566ED61F" w14:textId="77777777" w:rsidR="00A83A30" w:rsidRDefault="00C90333">
      <w:pPr>
        <w:pStyle w:val="BodyText"/>
        <w:ind w:left="525"/>
        <w:rPr>
          <w:rFonts w:ascii="Arial Black"/>
        </w:rPr>
      </w:pPr>
      <w:r>
        <w:rPr>
          <w:rFonts w:ascii="Arial Black"/>
          <w:spacing w:val="-10"/>
        </w:rPr>
        <w:t>HMA600:</w:t>
      </w:r>
      <w:r>
        <w:rPr>
          <w:rFonts w:ascii="Arial Black"/>
          <w:spacing w:val="-19"/>
        </w:rPr>
        <w:t xml:space="preserve"> </w:t>
      </w:r>
      <w:r>
        <w:rPr>
          <w:rFonts w:ascii="Arial Black"/>
          <w:spacing w:val="-10"/>
        </w:rPr>
        <w:t>Assisting</w:t>
      </w:r>
      <w:r>
        <w:rPr>
          <w:rFonts w:ascii="Arial Black"/>
          <w:spacing w:val="-19"/>
        </w:rPr>
        <w:t xml:space="preserve"> </w:t>
      </w:r>
      <w:r>
        <w:rPr>
          <w:rFonts w:ascii="Arial Black"/>
          <w:spacing w:val="-10"/>
        </w:rPr>
        <w:t>with</w:t>
      </w:r>
      <w:r>
        <w:rPr>
          <w:rFonts w:ascii="Arial Black"/>
          <w:spacing w:val="-19"/>
        </w:rPr>
        <w:t xml:space="preserve"> </w:t>
      </w:r>
      <w:r>
        <w:rPr>
          <w:rFonts w:ascii="Arial Black"/>
          <w:spacing w:val="-10"/>
        </w:rPr>
        <w:t>Medications</w:t>
      </w:r>
    </w:p>
    <w:p w14:paraId="751934C8" w14:textId="77777777" w:rsidR="00A83A30" w:rsidRDefault="00A83A30">
      <w:pPr>
        <w:pStyle w:val="BodyText"/>
        <w:spacing w:before="6"/>
        <w:rPr>
          <w:rFonts w:ascii="Arial Black"/>
        </w:rPr>
      </w:pPr>
    </w:p>
    <w:p w14:paraId="630ACE78" w14:textId="77777777" w:rsidR="00A83A30" w:rsidRDefault="00C90333">
      <w:pPr>
        <w:pStyle w:val="BodyText"/>
        <w:ind w:left="525"/>
      </w:pPr>
      <w:r>
        <w:t>Theory</w:t>
      </w:r>
      <w:r>
        <w:rPr>
          <w:spacing w:val="-17"/>
        </w:rPr>
        <w:t xml:space="preserve"> </w:t>
      </w:r>
      <w:r>
        <w:t>Contact</w:t>
      </w:r>
      <w:r>
        <w:rPr>
          <w:spacing w:val="-17"/>
        </w:rPr>
        <w:t xml:space="preserve"> </w:t>
      </w:r>
      <w:r>
        <w:t>Hours:</w:t>
      </w:r>
      <w:r>
        <w:rPr>
          <w:spacing w:val="-16"/>
        </w:rPr>
        <w:t xml:space="preserve"> </w:t>
      </w:r>
      <w:r>
        <w:t>80</w:t>
      </w:r>
      <w:r>
        <w:rPr>
          <w:spacing w:val="-17"/>
        </w:rPr>
        <w:t xml:space="preserve"> </w:t>
      </w:r>
      <w:r>
        <w:t>Lab</w:t>
      </w:r>
      <w:r>
        <w:rPr>
          <w:spacing w:val="-17"/>
        </w:rPr>
        <w:t xml:space="preserve"> </w:t>
      </w:r>
      <w:r>
        <w:t>Contact</w:t>
      </w:r>
      <w:r>
        <w:rPr>
          <w:spacing w:val="-16"/>
        </w:rPr>
        <w:t xml:space="preserve"> </w:t>
      </w:r>
      <w:r>
        <w:t>Hours:</w:t>
      </w:r>
      <w:r>
        <w:rPr>
          <w:spacing w:val="-17"/>
        </w:rPr>
        <w:t xml:space="preserve"> </w:t>
      </w:r>
      <w:r>
        <w:rPr>
          <w:spacing w:val="-5"/>
        </w:rPr>
        <w:t>40</w:t>
      </w:r>
    </w:p>
    <w:p w14:paraId="309FCE80" w14:textId="77777777" w:rsidR="00A83A30" w:rsidRDefault="00A83A30">
      <w:pPr>
        <w:pStyle w:val="BodyText"/>
        <w:spacing w:before="76"/>
      </w:pPr>
    </w:p>
    <w:p w14:paraId="7DC1D678" w14:textId="77777777" w:rsidR="00A83A30" w:rsidRDefault="00C90333">
      <w:pPr>
        <w:pStyle w:val="BodyText"/>
        <w:spacing w:line="271" w:lineRule="auto"/>
        <w:ind w:left="525" w:right="525"/>
      </w:pPr>
      <w:r>
        <w:rPr>
          <w:w w:val="105"/>
        </w:rPr>
        <w:t>In</w:t>
      </w:r>
      <w:r>
        <w:rPr>
          <w:spacing w:val="-35"/>
          <w:w w:val="105"/>
        </w:rPr>
        <w:t xml:space="preserve"> </w:t>
      </w:r>
      <w:r>
        <w:rPr>
          <w:w w:val="105"/>
        </w:rPr>
        <w:t>this</w:t>
      </w:r>
      <w:r>
        <w:rPr>
          <w:spacing w:val="-34"/>
          <w:w w:val="105"/>
        </w:rPr>
        <w:t xml:space="preserve"> </w:t>
      </w:r>
      <w:r>
        <w:rPr>
          <w:w w:val="105"/>
        </w:rPr>
        <w:t>course,</w:t>
      </w:r>
      <w:r>
        <w:rPr>
          <w:spacing w:val="-34"/>
          <w:w w:val="105"/>
        </w:rPr>
        <w:t xml:space="preserve"> </w:t>
      </w:r>
      <w:r>
        <w:rPr>
          <w:w w:val="105"/>
        </w:rPr>
        <w:t>students</w:t>
      </w:r>
      <w:r>
        <w:rPr>
          <w:spacing w:val="-34"/>
          <w:w w:val="105"/>
        </w:rPr>
        <w:t xml:space="preserve"> </w:t>
      </w:r>
      <w:r>
        <w:rPr>
          <w:w w:val="105"/>
        </w:rPr>
        <w:t>will</w:t>
      </w:r>
      <w:r>
        <w:rPr>
          <w:spacing w:val="-35"/>
          <w:w w:val="105"/>
        </w:rPr>
        <w:t xml:space="preserve"> </w:t>
      </w:r>
      <w:r>
        <w:rPr>
          <w:w w:val="105"/>
        </w:rPr>
        <w:t>learn</w:t>
      </w:r>
      <w:r>
        <w:rPr>
          <w:spacing w:val="-34"/>
          <w:w w:val="105"/>
        </w:rPr>
        <w:t xml:space="preserve"> </w:t>
      </w:r>
      <w:r>
        <w:rPr>
          <w:w w:val="105"/>
        </w:rPr>
        <w:t>the</w:t>
      </w:r>
      <w:r>
        <w:rPr>
          <w:spacing w:val="-34"/>
          <w:w w:val="105"/>
        </w:rPr>
        <w:t xml:space="preserve"> </w:t>
      </w:r>
      <w:r>
        <w:rPr>
          <w:w w:val="105"/>
        </w:rPr>
        <w:t>fundamentals</w:t>
      </w:r>
      <w:r>
        <w:rPr>
          <w:spacing w:val="-34"/>
          <w:w w:val="105"/>
        </w:rPr>
        <w:t xml:space="preserve"> </w:t>
      </w:r>
      <w:r>
        <w:rPr>
          <w:w w:val="105"/>
        </w:rPr>
        <w:t>of</w:t>
      </w:r>
      <w:r>
        <w:rPr>
          <w:spacing w:val="-34"/>
          <w:w w:val="105"/>
        </w:rPr>
        <w:t xml:space="preserve"> </w:t>
      </w:r>
      <w:r>
        <w:rPr>
          <w:w w:val="105"/>
        </w:rPr>
        <w:t>medication</w:t>
      </w:r>
      <w:r>
        <w:rPr>
          <w:spacing w:val="-35"/>
          <w:w w:val="105"/>
        </w:rPr>
        <w:t xml:space="preserve"> </w:t>
      </w:r>
      <w:r>
        <w:rPr>
          <w:w w:val="105"/>
        </w:rPr>
        <w:t>administration, pharmacology,</w:t>
      </w:r>
      <w:r>
        <w:rPr>
          <w:spacing w:val="-34"/>
          <w:w w:val="105"/>
        </w:rPr>
        <w:t xml:space="preserve"> </w:t>
      </w:r>
      <w:r>
        <w:rPr>
          <w:w w:val="105"/>
        </w:rPr>
        <w:t>drug</w:t>
      </w:r>
      <w:r>
        <w:rPr>
          <w:spacing w:val="-34"/>
          <w:w w:val="105"/>
        </w:rPr>
        <w:t xml:space="preserve"> </w:t>
      </w:r>
      <w:r>
        <w:rPr>
          <w:w w:val="105"/>
        </w:rPr>
        <w:t>names,</w:t>
      </w:r>
      <w:r>
        <w:rPr>
          <w:spacing w:val="-34"/>
          <w:w w:val="105"/>
        </w:rPr>
        <w:t xml:space="preserve"> </w:t>
      </w:r>
      <w:r>
        <w:rPr>
          <w:w w:val="105"/>
        </w:rPr>
        <w:t>and</w:t>
      </w:r>
      <w:r>
        <w:rPr>
          <w:spacing w:val="-34"/>
          <w:w w:val="105"/>
        </w:rPr>
        <w:t xml:space="preserve"> </w:t>
      </w:r>
      <w:r>
        <w:rPr>
          <w:w w:val="105"/>
        </w:rPr>
        <w:t>interactions,</w:t>
      </w:r>
      <w:r>
        <w:rPr>
          <w:spacing w:val="-34"/>
          <w:w w:val="105"/>
        </w:rPr>
        <w:t xml:space="preserve"> </w:t>
      </w:r>
      <w:r>
        <w:rPr>
          <w:w w:val="105"/>
        </w:rPr>
        <w:t>how</w:t>
      </w:r>
      <w:r>
        <w:rPr>
          <w:spacing w:val="-34"/>
          <w:w w:val="105"/>
        </w:rPr>
        <w:t xml:space="preserve"> </w:t>
      </w:r>
      <w:r>
        <w:rPr>
          <w:w w:val="105"/>
        </w:rPr>
        <w:t>to</w:t>
      </w:r>
      <w:r>
        <w:rPr>
          <w:spacing w:val="-34"/>
          <w:w w:val="105"/>
        </w:rPr>
        <w:t xml:space="preserve"> </w:t>
      </w:r>
      <w:r>
        <w:rPr>
          <w:w w:val="105"/>
        </w:rPr>
        <w:t>use</w:t>
      </w:r>
      <w:r>
        <w:rPr>
          <w:spacing w:val="-34"/>
          <w:w w:val="105"/>
        </w:rPr>
        <w:t xml:space="preserve"> </w:t>
      </w:r>
      <w:r>
        <w:rPr>
          <w:w w:val="105"/>
        </w:rPr>
        <w:t>drug</w:t>
      </w:r>
      <w:r>
        <w:rPr>
          <w:spacing w:val="-34"/>
          <w:w w:val="105"/>
        </w:rPr>
        <w:t xml:space="preserve"> </w:t>
      </w:r>
      <w:r>
        <w:rPr>
          <w:w w:val="105"/>
        </w:rPr>
        <w:t>reference</w:t>
      </w:r>
      <w:r>
        <w:rPr>
          <w:spacing w:val="-34"/>
          <w:w w:val="105"/>
        </w:rPr>
        <w:t xml:space="preserve"> </w:t>
      </w:r>
      <w:r>
        <w:rPr>
          <w:w w:val="105"/>
        </w:rPr>
        <w:t>material and</w:t>
      </w:r>
      <w:r>
        <w:rPr>
          <w:spacing w:val="-16"/>
          <w:w w:val="105"/>
        </w:rPr>
        <w:t xml:space="preserve"> </w:t>
      </w:r>
      <w:r>
        <w:rPr>
          <w:w w:val="105"/>
        </w:rPr>
        <w:t>how</w:t>
      </w:r>
      <w:r>
        <w:rPr>
          <w:spacing w:val="-16"/>
          <w:w w:val="105"/>
        </w:rPr>
        <w:t xml:space="preserve"> </w:t>
      </w:r>
      <w:r>
        <w:rPr>
          <w:w w:val="105"/>
        </w:rPr>
        <w:t>to</w:t>
      </w:r>
      <w:r>
        <w:rPr>
          <w:spacing w:val="-16"/>
          <w:w w:val="105"/>
        </w:rPr>
        <w:t xml:space="preserve"> </w:t>
      </w:r>
      <w:r>
        <w:rPr>
          <w:w w:val="105"/>
        </w:rPr>
        <w:t>conduct</w:t>
      </w:r>
      <w:r>
        <w:rPr>
          <w:spacing w:val="-16"/>
          <w:w w:val="105"/>
        </w:rPr>
        <w:t xml:space="preserve"> </w:t>
      </w:r>
      <w:r>
        <w:rPr>
          <w:w w:val="105"/>
        </w:rPr>
        <w:t>mathematical</w:t>
      </w:r>
      <w:r>
        <w:rPr>
          <w:spacing w:val="-16"/>
          <w:w w:val="105"/>
        </w:rPr>
        <w:t xml:space="preserve"> </w:t>
      </w:r>
      <w:r>
        <w:rPr>
          <w:w w:val="105"/>
        </w:rPr>
        <w:t>equations</w:t>
      </w:r>
      <w:r>
        <w:rPr>
          <w:spacing w:val="-16"/>
          <w:w w:val="105"/>
        </w:rPr>
        <w:t xml:space="preserve"> </w:t>
      </w:r>
      <w:r>
        <w:rPr>
          <w:w w:val="105"/>
        </w:rPr>
        <w:t>to</w:t>
      </w:r>
      <w:r>
        <w:rPr>
          <w:spacing w:val="-16"/>
          <w:w w:val="105"/>
        </w:rPr>
        <w:t xml:space="preserve"> </w:t>
      </w:r>
      <w:r>
        <w:rPr>
          <w:w w:val="105"/>
        </w:rPr>
        <w:t>administer</w:t>
      </w:r>
      <w:r>
        <w:rPr>
          <w:spacing w:val="-16"/>
          <w:w w:val="105"/>
        </w:rPr>
        <w:t xml:space="preserve"> </w:t>
      </w:r>
      <w:r>
        <w:rPr>
          <w:w w:val="105"/>
        </w:rPr>
        <w:t>the</w:t>
      </w:r>
      <w:r>
        <w:rPr>
          <w:spacing w:val="-16"/>
          <w:w w:val="105"/>
        </w:rPr>
        <w:t xml:space="preserve"> </w:t>
      </w:r>
      <w:r>
        <w:rPr>
          <w:w w:val="105"/>
        </w:rPr>
        <w:t>correct</w:t>
      </w:r>
      <w:r>
        <w:rPr>
          <w:spacing w:val="-16"/>
          <w:w w:val="105"/>
        </w:rPr>
        <w:t xml:space="preserve"> </w:t>
      </w:r>
      <w:r>
        <w:rPr>
          <w:w w:val="105"/>
        </w:rPr>
        <w:t xml:space="preserve">drug </w:t>
      </w:r>
      <w:r>
        <w:rPr>
          <w:spacing w:val="-2"/>
          <w:w w:val="105"/>
        </w:rPr>
        <w:t>dosages.</w:t>
      </w:r>
      <w:r>
        <w:rPr>
          <w:spacing w:val="-25"/>
          <w:w w:val="105"/>
        </w:rPr>
        <w:t xml:space="preserve"> </w:t>
      </w:r>
      <w:r>
        <w:rPr>
          <w:spacing w:val="-2"/>
          <w:w w:val="105"/>
        </w:rPr>
        <w:t>Students</w:t>
      </w:r>
      <w:r>
        <w:rPr>
          <w:spacing w:val="-25"/>
          <w:w w:val="105"/>
        </w:rPr>
        <w:t xml:space="preserve"> </w:t>
      </w:r>
      <w:r>
        <w:rPr>
          <w:spacing w:val="-2"/>
          <w:w w:val="105"/>
        </w:rPr>
        <w:t>will</w:t>
      </w:r>
      <w:r>
        <w:rPr>
          <w:spacing w:val="-25"/>
          <w:w w:val="105"/>
        </w:rPr>
        <w:t xml:space="preserve"> </w:t>
      </w:r>
      <w:r>
        <w:rPr>
          <w:spacing w:val="-2"/>
          <w:w w:val="105"/>
        </w:rPr>
        <w:t>gain</w:t>
      </w:r>
      <w:r>
        <w:rPr>
          <w:spacing w:val="-25"/>
          <w:w w:val="105"/>
        </w:rPr>
        <w:t xml:space="preserve"> </w:t>
      </w:r>
      <w:r>
        <w:rPr>
          <w:spacing w:val="-2"/>
          <w:w w:val="105"/>
        </w:rPr>
        <w:t>hands-on</w:t>
      </w:r>
      <w:r>
        <w:rPr>
          <w:spacing w:val="-25"/>
          <w:w w:val="105"/>
        </w:rPr>
        <w:t xml:space="preserve"> </w:t>
      </w:r>
      <w:r>
        <w:rPr>
          <w:spacing w:val="-2"/>
          <w:w w:val="105"/>
        </w:rPr>
        <w:t>experience</w:t>
      </w:r>
      <w:r>
        <w:rPr>
          <w:spacing w:val="-25"/>
          <w:w w:val="105"/>
        </w:rPr>
        <w:t xml:space="preserve"> </w:t>
      </w:r>
      <w:r>
        <w:rPr>
          <w:spacing w:val="-2"/>
          <w:w w:val="105"/>
        </w:rPr>
        <w:t>with</w:t>
      </w:r>
      <w:r>
        <w:rPr>
          <w:spacing w:val="-25"/>
          <w:w w:val="105"/>
        </w:rPr>
        <w:t xml:space="preserve"> </w:t>
      </w:r>
      <w:r>
        <w:rPr>
          <w:spacing w:val="-2"/>
          <w:w w:val="105"/>
        </w:rPr>
        <w:t>drug</w:t>
      </w:r>
      <w:r>
        <w:rPr>
          <w:spacing w:val="-25"/>
          <w:w w:val="105"/>
        </w:rPr>
        <w:t xml:space="preserve"> </w:t>
      </w:r>
      <w:r>
        <w:rPr>
          <w:spacing w:val="-2"/>
          <w:w w:val="105"/>
        </w:rPr>
        <w:t>labels,</w:t>
      </w:r>
      <w:r>
        <w:rPr>
          <w:spacing w:val="-25"/>
          <w:w w:val="105"/>
        </w:rPr>
        <w:t xml:space="preserve"> </w:t>
      </w:r>
      <w:r>
        <w:rPr>
          <w:spacing w:val="-2"/>
          <w:w w:val="105"/>
        </w:rPr>
        <w:t>supplies</w:t>
      </w:r>
      <w:r>
        <w:rPr>
          <w:spacing w:val="-25"/>
          <w:w w:val="105"/>
        </w:rPr>
        <w:t xml:space="preserve"> </w:t>
      </w:r>
      <w:r>
        <w:rPr>
          <w:spacing w:val="-2"/>
          <w:w w:val="105"/>
        </w:rPr>
        <w:t>such</w:t>
      </w:r>
      <w:r>
        <w:rPr>
          <w:spacing w:val="-25"/>
          <w:w w:val="105"/>
        </w:rPr>
        <w:t xml:space="preserve"> </w:t>
      </w:r>
      <w:r>
        <w:rPr>
          <w:spacing w:val="-2"/>
          <w:w w:val="105"/>
        </w:rPr>
        <w:t xml:space="preserve">as </w:t>
      </w:r>
      <w:r>
        <w:rPr>
          <w:w w:val="105"/>
        </w:rPr>
        <w:t>syringes</w:t>
      </w:r>
      <w:r>
        <w:rPr>
          <w:spacing w:val="-33"/>
          <w:w w:val="105"/>
        </w:rPr>
        <w:t xml:space="preserve"> </w:t>
      </w:r>
      <w:r>
        <w:rPr>
          <w:w w:val="105"/>
        </w:rPr>
        <w:t>and</w:t>
      </w:r>
      <w:r>
        <w:rPr>
          <w:spacing w:val="-33"/>
          <w:w w:val="105"/>
        </w:rPr>
        <w:t xml:space="preserve"> </w:t>
      </w:r>
      <w:r>
        <w:rPr>
          <w:w w:val="105"/>
        </w:rPr>
        <w:t>needles,</w:t>
      </w:r>
      <w:r>
        <w:rPr>
          <w:spacing w:val="-33"/>
          <w:w w:val="105"/>
        </w:rPr>
        <w:t xml:space="preserve"> </w:t>
      </w:r>
      <w:r>
        <w:rPr>
          <w:w w:val="105"/>
        </w:rPr>
        <w:t>and</w:t>
      </w:r>
      <w:r>
        <w:rPr>
          <w:spacing w:val="-33"/>
          <w:w w:val="105"/>
        </w:rPr>
        <w:t xml:space="preserve"> </w:t>
      </w:r>
      <w:r>
        <w:rPr>
          <w:w w:val="105"/>
        </w:rPr>
        <w:t>will</w:t>
      </w:r>
      <w:r>
        <w:rPr>
          <w:spacing w:val="-33"/>
          <w:w w:val="105"/>
        </w:rPr>
        <w:t xml:space="preserve"> </w:t>
      </w:r>
      <w:r>
        <w:rPr>
          <w:w w:val="105"/>
        </w:rPr>
        <w:t>also</w:t>
      </w:r>
      <w:r>
        <w:rPr>
          <w:spacing w:val="-33"/>
          <w:w w:val="105"/>
        </w:rPr>
        <w:t xml:space="preserve"> </w:t>
      </w:r>
      <w:r>
        <w:rPr>
          <w:w w:val="105"/>
        </w:rPr>
        <w:t>prepare</w:t>
      </w:r>
      <w:r>
        <w:rPr>
          <w:spacing w:val="-33"/>
          <w:w w:val="105"/>
        </w:rPr>
        <w:t xml:space="preserve"> </w:t>
      </w:r>
      <w:r>
        <w:rPr>
          <w:w w:val="105"/>
        </w:rPr>
        <w:t>medication</w:t>
      </w:r>
      <w:r>
        <w:rPr>
          <w:spacing w:val="-33"/>
          <w:w w:val="105"/>
        </w:rPr>
        <w:t xml:space="preserve"> </w:t>
      </w:r>
      <w:r>
        <w:rPr>
          <w:w w:val="105"/>
        </w:rPr>
        <w:t>for</w:t>
      </w:r>
      <w:r>
        <w:rPr>
          <w:spacing w:val="-33"/>
          <w:w w:val="105"/>
        </w:rPr>
        <w:t xml:space="preserve"> </w:t>
      </w:r>
      <w:r>
        <w:rPr>
          <w:w w:val="105"/>
        </w:rPr>
        <w:t>administration</w:t>
      </w:r>
      <w:r>
        <w:rPr>
          <w:spacing w:val="-33"/>
          <w:w w:val="105"/>
        </w:rPr>
        <w:t xml:space="preserve"> </w:t>
      </w:r>
      <w:r>
        <w:rPr>
          <w:w w:val="105"/>
        </w:rPr>
        <w:t xml:space="preserve">as </w:t>
      </w:r>
      <w:r>
        <w:t>prescribed.</w:t>
      </w:r>
      <w:r>
        <w:rPr>
          <w:spacing w:val="-13"/>
        </w:rPr>
        <w:t xml:space="preserve"> </w:t>
      </w:r>
      <w:r>
        <w:t>Ex:</w:t>
      </w:r>
      <w:r>
        <w:rPr>
          <w:spacing w:val="-13"/>
        </w:rPr>
        <w:t xml:space="preserve"> </w:t>
      </w:r>
      <w:r>
        <w:t>injection,</w:t>
      </w:r>
      <w:r>
        <w:rPr>
          <w:spacing w:val="-13"/>
        </w:rPr>
        <w:t xml:space="preserve"> </w:t>
      </w:r>
      <w:r>
        <w:t>inhalation</w:t>
      </w:r>
      <w:r>
        <w:rPr>
          <w:spacing w:val="-13"/>
        </w:rPr>
        <w:t xml:space="preserve"> </w:t>
      </w:r>
      <w:r>
        <w:t>or</w:t>
      </w:r>
      <w:r>
        <w:rPr>
          <w:spacing w:val="-13"/>
        </w:rPr>
        <w:t xml:space="preserve"> </w:t>
      </w:r>
      <w:r>
        <w:t>oral</w:t>
      </w:r>
      <w:r>
        <w:rPr>
          <w:spacing w:val="-13"/>
        </w:rPr>
        <w:t xml:space="preserve"> </w:t>
      </w:r>
      <w:r>
        <w:t>route.</w:t>
      </w:r>
      <w:r>
        <w:rPr>
          <w:spacing w:val="-13"/>
        </w:rPr>
        <w:t xml:space="preserve"> </w:t>
      </w:r>
      <w:r>
        <w:t>Students</w:t>
      </w:r>
      <w:r>
        <w:rPr>
          <w:spacing w:val="-13"/>
        </w:rPr>
        <w:t xml:space="preserve"> </w:t>
      </w:r>
      <w:r>
        <w:t>will</w:t>
      </w:r>
      <w:r>
        <w:rPr>
          <w:spacing w:val="-13"/>
        </w:rPr>
        <w:t xml:space="preserve"> </w:t>
      </w:r>
      <w:r>
        <w:t>apply</w:t>
      </w:r>
      <w:r>
        <w:rPr>
          <w:spacing w:val="-13"/>
        </w:rPr>
        <w:t xml:space="preserve"> </w:t>
      </w:r>
      <w:r>
        <w:t>the</w:t>
      </w:r>
      <w:r>
        <w:rPr>
          <w:spacing w:val="-13"/>
        </w:rPr>
        <w:t xml:space="preserve"> </w:t>
      </w:r>
      <w:r>
        <w:t xml:space="preserve">knowledge, </w:t>
      </w:r>
      <w:r>
        <w:rPr>
          <w:spacing w:val="-2"/>
          <w:w w:val="105"/>
        </w:rPr>
        <w:t>skills,</w:t>
      </w:r>
      <w:r>
        <w:rPr>
          <w:spacing w:val="-35"/>
          <w:w w:val="105"/>
        </w:rPr>
        <w:t xml:space="preserve"> </w:t>
      </w:r>
      <w:r>
        <w:rPr>
          <w:spacing w:val="-2"/>
          <w:w w:val="105"/>
        </w:rPr>
        <w:t>and</w:t>
      </w:r>
      <w:r>
        <w:rPr>
          <w:spacing w:val="-34"/>
          <w:w w:val="105"/>
        </w:rPr>
        <w:t xml:space="preserve"> </w:t>
      </w:r>
      <w:r>
        <w:rPr>
          <w:spacing w:val="-2"/>
          <w:w w:val="105"/>
        </w:rPr>
        <w:t>logic</w:t>
      </w:r>
      <w:r>
        <w:rPr>
          <w:spacing w:val="-34"/>
          <w:w w:val="105"/>
        </w:rPr>
        <w:t xml:space="preserve"> </w:t>
      </w:r>
      <w:r>
        <w:rPr>
          <w:spacing w:val="-2"/>
          <w:w w:val="105"/>
        </w:rPr>
        <w:t>they</w:t>
      </w:r>
      <w:r>
        <w:rPr>
          <w:spacing w:val="-34"/>
          <w:w w:val="105"/>
        </w:rPr>
        <w:t xml:space="preserve"> </w:t>
      </w:r>
      <w:r>
        <w:rPr>
          <w:spacing w:val="-2"/>
          <w:w w:val="105"/>
        </w:rPr>
        <w:t>have</w:t>
      </w:r>
      <w:r>
        <w:rPr>
          <w:spacing w:val="-35"/>
          <w:w w:val="105"/>
        </w:rPr>
        <w:t xml:space="preserve"> </w:t>
      </w:r>
      <w:r>
        <w:rPr>
          <w:spacing w:val="-2"/>
          <w:w w:val="105"/>
        </w:rPr>
        <w:t>learned</w:t>
      </w:r>
      <w:r>
        <w:rPr>
          <w:spacing w:val="-34"/>
          <w:w w:val="105"/>
        </w:rPr>
        <w:t xml:space="preserve"> </w:t>
      </w:r>
      <w:r>
        <w:rPr>
          <w:spacing w:val="-2"/>
          <w:w w:val="105"/>
        </w:rPr>
        <w:t>in</w:t>
      </w:r>
      <w:r>
        <w:rPr>
          <w:spacing w:val="-34"/>
          <w:w w:val="105"/>
        </w:rPr>
        <w:t xml:space="preserve"> </w:t>
      </w:r>
      <w:r>
        <w:rPr>
          <w:spacing w:val="-2"/>
          <w:w w:val="105"/>
        </w:rPr>
        <w:t>the</w:t>
      </w:r>
      <w:r>
        <w:rPr>
          <w:spacing w:val="-34"/>
          <w:w w:val="105"/>
        </w:rPr>
        <w:t xml:space="preserve"> </w:t>
      </w:r>
      <w:r>
        <w:rPr>
          <w:spacing w:val="-2"/>
          <w:w w:val="105"/>
        </w:rPr>
        <w:t>classroom</w:t>
      </w:r>
      <w:r>
        <w:rPr>
          <w:spacing w:val="-34"/>
          <w:w w:val="105"/>
        </w:rPr>
        <w:t xml:space="preserve"> </w:t>
      </w:r>
      <w:r>
        <w:rPr>
          <w:spacing w:val="-2"/>
          <w:w w:val="105"/>
        </w:rPr>
        <w:t>and</w:t>
      </w:r>
      <w:r>
        <w:rPr>
          <w:spacing w:val="-35"/>
          <w:w w:val="105"/>
        </w:rPr>
        <w:t xml:space="preserve"> </w:t>
      </w:r>
      <w:r>
        <w:rPr>
          <w:spacing w:val="-2"/>
          <w:w w:val="105"/>
        </w:rPr>
        <w:t>practice</w:t>
      </w:r>
      <w:r>
        <w:rPr>
          <w:spacing w:val="-34"/>
          <w:w w:val="105"/>
        </w:rPr>
        <w:t xml:space="preserve"> </w:t>
      </w:r>
      <w:r>
        <w:rPr>
          <w:spacing w:val="-2"/>
          <w:w w:val="105"/>
        </w:rPr>
        <w:t>it</w:t>
      </w:r>
      <w:r>
        <w:rPr>
          <w:spacing w:val="-34"/>
          <w:w w:val="105"/>
        </w:rPr>
        <w:t xml:space="preserve"> </w:t>
      </w:r>
      <w:r>
        <w:rPr>
          <w:spacing w:val="-2"/>
          <w:w w:val="105"/>
        </w:rPr>
        <w:t>in</w:t>
      </w:r>
      <w:r>
        <w:rPr>
          <w:spacing w:val="-34"/>
          <w:w w:val="105"/>
        </w:rPr>
        <w:t xml:space="preserve"> </w:t>
      </w:r>
      <w:r>
        <w:rPr>
          <w:spacing w:val="-2"/>
          <w:w w:val="105"/>
        </w:rPr>
        <w:t>a</w:t>
      </w:r>
      <w:r>
        <w:rPr>
          <w:spacing w:val="-35"/>
          <w:w w:val="105"/>
        </w:rPr>
        <w:t xml:space="preserve"> </w:t>
      </w:r>
      <w:r>
        <w:rPr>
          <w:spacing w:val="-2"/>
          <w:w w:val="105"/>
        </w:rPr>
        <w:t>simulation</w:t>
      </w:r>
      <w:r>
        <w:rPr>
          <w:spacing w:val="-34"/>
          <w:w w:val="105"/>
        </w:rPr>
        <w:t xml:space="preserve"> </w:t>
      </w:r>
      <w:r>
        <w:rPr>
          <w:spacing w:val="-2"/>
          <w:w w:val="105"/>
        </w:rPr>
        <w:t xml:space="preserve">lab </w:t>
      </w:r>
      <w:r>
        <w:rPr>
          <w:w w:val="105"/>
        </w:rPr>
        <w:t>setting.</w:t>
      </w:r>
      <w:r>
        <w:rPr>
          <w:spacing w:val="-31"/>
          <w:w w:val="105"/>
        </w:rPr>
        <w:t xml:space="preserve"> </w:t>
      </w:r>
      <w:r>
        <w:rPr>
          <w:w w:val="105"/>
        </w:rPr>
        <w:t>Students</w:t>
      </w:r>
      <w:r>
        <w:rPr>
          <w:spacing w:val="-31"/>
          <w:w w:val="105"/>
        </w:rPr>
        <w:t xml:space="preserve"> </w:t>
      </w:r>
      <w:r>
        <w:rPr>
          <w:w w:val="105"/>
        </w:rPr>
        <w:t>will</w:t>
      </w:r>
      <w:r>
        <w:rPr>
          <w:spacing w:val="-31"/>
          <w:w w:val="105"/>
        </w:rPr>
        <w:t xml:space="preserve"> </w:t>
      </w:r>
      <w:r>
        <w:rPr>
          <w:w w:val="105"/>
        </w:rPr>
        <w:t>execute</w:t>
      </w:r>
      <w:r>
        <w:rPr>
          <w:spacing w:val="-31"/>
          <w:w w:val="105"/>
        </w:rPr>
        <w:t xml:space="preserve"> </w:t>
      </w:r>
      <w:r>
        <w:rPr>
          <w:w w:val="105"/>
        </w:rPr>
        <w:t>every</w:t>
      </w:r>
      <w:r>
        <w:rPr>
          <w:spacing w:val="-31"/>
          <w:w w:val="105"/>
        </w:rPr>
        <w:t xml:space="preserve"> </w:t>
      </w:r>
      <w:r>
        <w:rPr>
          <w:w w:val="105"/>
        </w:rPr>
        <w:t>opportunity</w:t>
      </w:r>
      <w:r>
        <w:rPr>
          <w:spacing w:val="-31"/>
          <w:w w:val="105"/>
        </w:rPr>
        <w:t xml:space="preserve"> </w:t>
      </w:r>
      <w:r>
        <w:rPr>
          <w:w w:val="105"/>
        </w:rPr>
        <w:t>to</w:t>
      </w:r>
      <w:r>
        <w:rPr>
          <w:spacing w:val="-31"/>
          <w:w w:val="105"/>
        </w:rPr>
        <w:t xml:space="preserve"> </w:t>
      </w:r>
      <w:r>
        <w:rPr>
          <w:w w:val="105"/>
        </w:rPr>
        <w:t>engage</w:t>
      </w:r>
      <w:r>
        <w:rPr>
          <w:spacing w:val="-31"/>
          <w:w w:val="105"/>
        </w:rPr>
        <w:t xml:space="preserve"> </w:t>
      </w:r>
      <w:r>
        <w:rPr>
          <w:w w:val="105"/>
        </w:rPr>
        <w:t>in</w:t>
      </w:r>
      <w:r>
        <w:rPr>
          <w:spacing w:val="-31"/>
          <w:w w:val="105"/>
        </w:rPr>
        <w:t xml:space="preserve"> </w:t>
      </w:r>
      <w:r>
        <w:rPr>
          <w:w w:val="105"/>
        </w:rPr>
        <w:t>experiences</w:t>
      </w:r>
      <w:r>
        <w:rPr>
          <w:spacing w:val="-31"/>
          <w:w w:val="105"/>
        </w:rPr>
        <w:t xml:space="preserve"> </w:t>
      </w:r>
      <w:r>
        <w:rPr>
          <w:w w:val="105"/>
        </w:rPr>
        <w:t>to practice</w:t>
      </w:r>
      <w:r>
        <w:rPr>
          <w:spacing w:val="-30"/>
          <w:w w:val="105"/>
        </w:rPr>
        <w:t xml:space="preserve"> </w:t>
      </w:r>
      <w:r>
        <w:rPr>
          <w:w w:val="105"/>
        </w:rPr>
        <w:t>skills</w:t>
      </w:r>
      <w:r>
        <w:rPr>
          <w:spacing w:val="-30"/>
          <w:w w:val="105"/>
        </w:rPr>
        <w:t xml:space="preserve"> </w:t>
      </w:r>
      <w:r>
        <w:rPr>
          <w:w w:val="105"/>
        </w:rPr>
        <w:t>they</w:t>
      </w:r>
      <w:r>
        <w:rPr>
          <w:spacing w:val="-30"/>
          <w:w w:val="105"/>
        </w:rPr>
        <w:t xml:space="preserve"> </w:t>
      </w:r>
      <w:r>
        <w:rPr>
          <w:w w:val="105"/>
        </w:rPr>
        <w:t>have</w:t>
      </w:r>
      <w:r>
        <w:rPr>
          <w:spacing w:val="-30"/>
          <w:w w:val="105"/>
        </w:rPr>
        <w:t xml:space="preserve"> </w:t>
      </w:r>
      <w:r>
        <w:rPr>
          <w:w w:val="105"/>
        </w:rPr>
        <w:t>learned</w:t>
      </w:r>
      <w:r>
        <w:rPr>
          <w:spacing w:val="-30"/>
          <w:w w:val="105"/>
        </w:rPr>
        <w:t xml:space="preserve"> </w:t>
      </w:r>
      <w:r>
        <w:rPr>
          <w:w w:val="105"/>
        </w:rPr>
        <w:t>in</w:t>
      </w:r>
      <w:r>
        <w:rPr>
          <w:spacing w:val="-30"/>
          <w:w w:val="105"/>
        </w:rPr>
        <w:t xml:space="preserve"> </w:t>
      </w:r>
      <w:r>
        <w:rPr>
          <w:w w:val="105"/>
        </w:rPr>
        <w:t>the</w:t>
      </w:r>
      <w:r>
        <w:rPr>
          <w:spacing w:val="-30"/>
          <w:w w:val="105"/>
        </w:rPr>
        <w:t xml:space="preserve"> </w:t>
      </w:r>
      <w:r>
        <w:rPr>
          <w:w w:val="105"/>
        </w:rPr>
        <w:t>classroom</w:t>
      </w:r>
      <w:r>
        <w:rPr>
          <w:spacing w:val="-30"/>
          <w:w w:val="105"/>
        </w:rPr>
        <w:t xml:space="preserve"> </w:t>
      </w:r>
      <w:r>
        <w:rPr>
          <w:w w:val="105"/>
        </w:rPr>
        <w:t>and</w:t>
      </w:r>
      <w:r>
        <w:rPr>
          <w:spacing w:val="-30"/>
          <w:w w:val="105"/>
        </w:rPr>
        <w:t xml:space="preserve"> </w:t>
      </w:r>
      <w:r>
        <w:rPr>
          <w:w w:val="105"/>
        </w:rPr>
        <w:t>lab.</w:t>
      </w:r>
    </w:p>
    <w:p w14:paraId="104DAEDC" w14:textId="77777777" w:rsidR="00A83A30" w:rsidRDefault="00A83A30">
      <w:pPr>
        <w:pStyle w:val="BodyText"/>
        <w:spacing w:before="19"/>
      </w:pPr>
    </w:p>
    <w:p w14:paraId="0F39EBBE" w14:textId="77777777" w:rsidR="00A83A30" w:rsidRDefault="00C90333">
      <w:pPr>
        <w:pStyle w:val="BodyText"/>
        <w:ind w:left="525"/>
        <w:rPr>
          <w:rFonts w:ascii="Arial Black"/>
        </w:rPr>
      </w:pPr>
      <w:r>
        <w:rPr>
          <w:rFonts w:ascii="Arial Black"/>
          <w:spacing w:val="-10"/>
        </w:rPr>
        <w:t>HMA700:</w:t>
      </w:r>
      <w:r>
        <w:rPr>
          <w:rFonts w:ascii="Arial Black"/>
          <w:spacing w:val="-21"/>
        </w:rPr>
        <w:t xml:space="preserve"> </w:t>
      </w:r>
      <w:r>
        <w:rPr>
          <w:rFonts w:ascii="Arial Black"/>
          <w:spacing w:val="-10"/>
        </w:rPr>
        <w:t>Assisting</w:t>
      </w:r>
      <w:r>
        <w:rPr>
          <w:rFonts w:ascii="Arial Black"/>
          <w:spacing w:val="-20"/>
        </w:rPr>
        <w:t xml:space="preserve"> </w:t>
      </w:r>
      <w:r>
        <w:rPr>
          <w:rFonts w:ascii="Arial Black"/>
          <w:spacing w:val="-10"/>
        </w:rPr>
        <w:t>with</w:t>
      </w:r>
      <w:r>
        <w:rPr>
          <w:rFonts w:ascii="Arial Black"/>
          <w:spacing w:val="-21"/>
        </w:rPr>
        <w:t xml:space="preserve"> </w:t>
      </w:r>
      <w:r>
        <w:rPr>
          <w:rFonts w:ascii="Arial Black"/>
          <w:spacing w:val="-10"/>
        </w:rPr>
        <w:t>Medical</w:t>
      </w:r>
      <w:r>
        <w:rPr>
          <w:rFonts w:ascii="Arial Black"/>
          <w:spacing w:val="-20"/>
        </w:rPr>
        <w:t xml:space="preserve"> </w:t>
      </w:r>
      <w:r>
        <w:rPr>
          <w:rFonts w:ascii="Arial Black"/>
          <w:spacing w:val="-10"/>
        </w:rPr>
        <w:t>Specialties</w:t>
      </w:r>
    </w:p>
    <w:p w14:paraId="3C1585E1" w14:textId="77777777" w:rsidR="00A83A30" w:rsidRDefault="00A83A30">
      <w:pPr>
        <w:pStyle w:val="BodyText"/>
        <w:spacing w:before="6"/>
        <w:rPr>
          <w:rFonts w:ascii="Arial Black"/>
        </w:rPr>
      </w:pPr>
    </w:p>
    <w:p w14:paraId="20BDE8E0" w14:textId="77777777" w:rsidR="00A83A30" w:rsidRDefault="00C90333">
      <w:pPr>
        <w:pStyle w:val="BodyText"/>
        <w:ind w:left="525"/>
      </w:pPr>
      <w:r>
        <w:t>Theory</w:t>
      </w:r>
      <w:r>
        <w:rPr>
          <w:spacing w:val="-16"/>
        </w:rPr>
        <w:t xml:space="preserve"> </w:t>
      </w:r>
      <w:r>
        <w:t>Contact</w:t>
      </w:r>
      <w:r>
        <w:rPr>
          <w:spacing w:val="-16"/>
        </w:rPr>
        <w:t xml:space="preserve"> </w:t>
      </w:r>
      <w:r>
        <w:t>Hours:</w:t>
      </w:r>
      <w:r>
        <w:rPr>
          <w:spacing w:val="-16"/>
        </w:rPr>
        <w:t xml:space="preserve"> </w:t>
      </w:r>
      <w:r>
        <w:t>60</w:t>
      </w:r>
      <w:r>
        <w:rPr>
          <w:spacing w:val="-16"/>
        </w:rPr>
        <w:t xml:space="preserve"> </w:t>
      </w:r>
      <w:r>
        <w:t>Lab</w:t>
      </w:r>
      <w:r>
        <w:rPr>
          <w:spacing w:val="-15"/>
        </w:rPr>
        <w:t xml:space="preserve"> </w:t>
      </w:r>
      <w:r>
        <w:t>Contact</w:t>
      </w:r>
      <w:r>
        <w:rPr>
          <w:spacing w:val="-16"/>
        </w:rPr>
        <w:t xml:space="preserve"> </w:t>
      </w:r>
      <w:r>
        <w:t>Hours:</w:t>
      </w:r>
      <w:r>
        <w:rPr>
          <w:spacing w:val="-16"/>
        </w:rPr>
        <w:t xml:space="preserve"> </w:t>
      </w:r>
      <w:r>
        <w:rPr>
          <w:spacing w:val="-5"/>
        </w:rPr>
        <w:t>40</w:t>
      </w:r>
    </w:p>
    <w:p w14:paraId="309B8E93" w14:textId="77777777" w:rsidR="00A83A30" w:rsidRDefault="00A83A30">
      <w:pPr>
        <w:pStyle w:val="BodyText"/>
        <w:spacing w:before="77"/>
      </w:pPr>
    </w:p>
    <w:p w14:paraId="5AB975E4" w14:textId="77777777" w:rsidR="00A83A30" w:rsidRDefault="00C90333">
      <w:pPr>
        <w:pStyle w:val="BodyText"/>
        <w:spacing w:line="271" w:lineRule="auto"/>
        <w:ind w:left="525" w:right="525"/>
      </w:pPr>
      <w:r>
        <w:rPr>
          <w:w w:val="105"/>
        </w:rPr>
        <w:t>In</w:t>
      </w:r>
      <w:r>
        <w:rPr>
          <w:spacing w:val="-33"/>
          <w:w w:val="105"/>
        </w:rPr>
        <w:t xml:space="preserve"> </w:t>
      </w:r>
      <w:r>
        <w:rPr>
          <w:w w:val="105"/>
        </w:rPr>
        <w:t>this</w:t>
      </w:r>
      <w:r>
        <w:rPr>
          <w:spacing w:val="-33"/>
          <w:w w:val="105"/>
        </w:rPr>
        <w:t xml:space="preserve"> </w:t>
      </w:r>
      <w:r>
        <w:rPr>
          <w:w w:val="105"/>
        </w:rPr>
        <w:t>course,</w:t>
      </w:r>
      <w:r>
        <w:rPr>
          <w:spacing w:val="-33"/>
          <w:w w:val="105"/>
        </w:rPr>
        <w:t xml:space="preserve"> </w:t>
      </w:r>
      <w:r>
        <w:rPr>
          <w:w w:val="105"/>
        </w:rPr>
        <w:t>students</w:t>
      </w:r>
      <w:r>
        <w:rPr>
          <w:spacing w:val="-33"/>
          <w:w w:val="105"/>
        </w:rPr>
        <w:t xml:space="preserve"> </w:t>
      </w:r>
      <w:r>
        <w:rPr>
          <w:w w:val="105"/>
        </w:rPr>
        <w:t>will</w:t>
      </w:r>
      <w:r>
        <w:rPr>
          <w:spacing w:val="-33"/>
          <w:w w:val="105"/>
        </w:rPr>
        <w:t xml:space="preserve"> </w:t>
      </w:r>
      <w:r>
        <w:rPr>
          <w:w w:val="105"/>
        </w:rPr>
        <w:t>learn</w:t>
      </w:r>
      <w:r>
        <w:rPr>
          <w:spacing w:val="-33"/>
          <w:w w:val="105"/>
        </w:rPr>
        <w:t xml:space="preserve"> </w:t>
      </w:r>
      <w:r>
        <w:rPr>
          <w:w w:val="105"/>
        </w:rPr>
        <w:t>how</w:t>
      </w:r>
      <w:r>
        <w:rPr>
          <w:spacing w:val="-33"/>
          <w:w w:val="105"/>
        </w:rPr>
        <w:t xml:space="preserve"> </w:t>
      </w:r>
      <w:r>
        <w:rPr>
          <w:w w:val="105"/>
        </w:rPr>
        <w:t>to</w:t>
      </w:r>
      <w:r>
        <w:rPr>
          <w:spacing w:val="-33"/>
          <w:w w:val="105"/>
        </w:rPr>
        <w:t xml:space="preserve"> </w:t>
      </w:r>
      <w:r>
        <w:rPr>
          <w:w w:val="105"/>
        </w:rPr>
        <w:t>work</w:t>
      </w:r>
      <w:r>
        <w:rPr>
          <w:spacing w:val="-33"/>
          <w:w w:val="105"/>
        </w:rPr>
        <w:t xml:space="preserve"> </w:t>
      </w:r>
      <w:r>
        <w:rPr>
          <w:w w:val="105"/>
        </w:rPr>
        <w:t>in</w:t>
      </w:r>
      <w:r>
        <w:rPr>
          <w:spacing w:val="-33"/>
          <w:w w:val="105"/>
        </w:rPr>
        <w:t xml:space="preserve"> </w:t>
      </w:r>
      <w:r>
        <w:rPr>
          <w:w w:val="105"/>
        </w:rPr>
        <w:t>specialized</w:t>
      </w:r>
      <w:r>
        <w:rPr>
          <w:spacing w:val="-33"/>
          <w:w w:val="105"/>
        </w:rPr>
        <w:t xml:space="preserve"> </w:t>
      </w:r>
      <w:r>
        <w:rPr>
          <w:w w:val="105"/>
        </w:rPr>
        <w:t>departments</w:t>
      </w:r>
      <w:r>
        <w:rPr>
          <w:spacing w:val="-33"/>
          <w:w w:val="105"/>
        </w:rPr>
        <w:t xml:space="preserve"> </w:t>
      </w:r>
      <w:r>
        <w:rPr>
          <w:w w:val="105"/>
        </w:rPr>
        <w:t>such</w:t>
      </w:r>
      <w:r>
        <w:rPr>
          <w:spacing w:val="-33"/>
          <w:w w:val="105"/>
        </w:rPr>
        <w:t xml:space="preserve"> </w:t>
      </w:r>
      <w:r>
        <w:rPr>
          <w:w w:val="105"/>
        </w:rPr>
        <w:t xml:space="preserve">as </w:t>
      </w:r>
      <w:r>
        <w:rPr>
          <w:spacing w:val="-4"/>
          <w:w w:val="105"/>
        </w:rPr>
        <w:t>Ophthalmology,</w:t>
      </w:r>
      <w:r>
        <w:rPr>
          <w:spacing w:val="-19"/>
          <w:w w:val="105"/>
        </w:rPr>
        <w:t xml:space="preserve"> </w:t>
      </w:r>
      <w:r>
        <w:rPr>
          <w:spacing w:val="-4"/>
          <w:w w:val="105"/>
        </w:rPr>
        <w:t>Otolaryngology,</w:t>
      </w:r>
      <w:r>
        <w:rPr>
          <w:spacing w:val="-19"/>
          <w:w w:val="105"/>
        </w:rPr>
        <w:t xml:space="preserve"> </w:t>
      </w:r>
      <w:r>
        <w:rPr>
          <w:spacing w:val="-4"/>
          <w:w w:val="105"/>
        </w:rPr>
        <w:t>Dermatology,</w:t>
      </w:r>
      <w:r>
        <w:rPr>
          <w:spacing w:val="-19"/>
          <w:w w:val="105"/>
        </w:rPr>
        <w:t xml:space="preserve"> </w:t>
      </w:r>
      <w:r>
        <w:rPr>
          <w:spacing w:val="-4"/>
          <w:w w:val="105"/>
        </w:rPr>
        <w:t>Allergies,</w:t>
      </w:r>
      <w:r>
        <w:rPr>
          <w:spacing w:val="-19"/>
          <w:w w:val="105"/>
        </w:rPr>
        <w:t xml:space="preserve"> </w:t>
      </w:r>
      <w:r>
        <w:rPr>
          <w:spacing w:val="-4"/>
          <w:w w:val="105"/>
        </w:rPr>
        <w:t>Infectious</w:t>
      </w:r>
      <w:r>
        <w:rPr>
          <w:spacing w:val="-19"/>
          <w:w w:val="105"/>
        </w:rPr>
        <w:t xml:space="preserve"> </w:t>
      </w:r>
      <w:r>
        <w:rPr>
          <w:spacing w:val="-4"/>
          <w:w w:val="105"/>
        </w:rPr>
        <w:t xml:space="preserve">Disease, </w:t>
      </w:r>
      <w:r>
        <w:rPr>
          <w:spacing w:val="-2"/>
          <w:w w:val="105"/>
        </w:rPr>
        <w:t>Gastroenterology,</w:t>
      </w:r>
      <w:r>
        <w:rPr>
          <w:spacing w:val="-35"/>
          <w:w w:val="105"/>
        </w:rPr>
        <w:t xml:space="preserve"> </w:t>
      </w:r>
      <w:r>
        <w:rPr>
          <w:spacing w:val="-2"/>
          <w:w w:val="105"/>
        </w:rPr>
        <w:t>Orthopedic,</w:t>
      </w:r>
      <w:r>
        <w:rPr>
          <w:spacing w:val="-34"/>
          <w:w w:val="105"/>
        </w:rPr>
        <w:t xml:space="preserve"> </w:t>
      </w:r>
      <w:r>
        <w:rPr>
          <w:spacing w:val="-2"/>
          <w:w w:val="105"/>
        </w:rPr>
        <w:t>Rheumatology,</w:t>
      </w:r>
      <w:r>
        <w:rPr>
          <w:spacing w:val="-34"/>
          <w:w w:val="105"/>
        </w:rPr>
        <w:t xml:space="preserve"> </w:t>
      </w:r>
      <w:r>
        <w:rPr>
          <w:spacing w:val="-2"/>
          <w:w w:val="105"/>
        </w:rPr>
        <w:t>Neurology,</w:t>
      </w:r>
      <w:r>
        <w:rPr>
          <w:spacing w:val="-34"/>
          <w:w w:val="105"/>
        </w:rPr>
        <w:t xml:space="preserve"> </w:t>
      </w:r>
      <w:r>
        <w:rPr>
          <w:spacing w:val="-2"/>
          <w:w w:val="105"/>
        </w:rPr>
        <w:t>Behavior</w:t>
      </w:r>
      <w:r>
        <w:rPr>
          <w:spacing w:val="-35"/>
          <w:w w:val="105"/>
        </w:rPr>
        <w:t xml:space="preserve"> </w:t>
      </w:r>
      <w:r>
        <w:rPr>
          <w:spacing w:val="-2"/>
          <w:w w:val="105"/>
        </w:rPr>
        <w:t xml:space="preserve">Health, </w:t>
      </w:r>
      <w:r>
        <w:rPr>
          <w:spacing w:val="-4"/>
          <w:w w:val="105"/>
        </w:rPr>
        <w:t>Endocrinology,</w:t>
      </w:r>
      <w:r>
        <w:rPr>
          <w:spacing w:val="-22"/>
          <w:w w:val="105"/>
        </w:rPr>
        <w:t xml:space="preserve"> </w:t>
      </w:r>
      <w:r>
        <w:rPr>
          <w:spacing w:val="-4"/>
          <w:w w:val="105"/>
        </w:rPr>
        <w:t>Cardiology,</w:t>
      </w:r>
      <w:r>
        <w:rPr>
          <w:spacing w:val="-22"/>
          <w:w w:val="105"/>
        </w:rPr>
        <w:t xml:space="preserve"> </w:t>
      </w:r>
      <w:r>
        <w:rPr>
          <w:spacing w:val="-4"/>
          <w:w w:val="105"/>
        </w:rPr>
        <w:t>Pulmonology,</w:t>
      </w:r>
      <w:r>
        <w:rPr>
          <w:spacing w:val="-22"/>
          <w:w w:val="105"/>
        </w:rPr>
        <w:t xml:space="preserve"> </w:t>
      </w:r>
      <w:r>
        <w:rPr>
          <w:spacing w:val="-4"/>
          <w:w w:val="105"/>
        </w:rPr>
        <w:t>Urology,</w:t>
      </w:r>
      <w:r>
        <w:rPr>
          <w:spacing w:val="-22"/>
          <w:w w:val="105"/>
        </w:rPr>
        <w:t xml:space="preserve"> </w:t>
      </w:r>
      <w:r>
        <w:rPr>
          <w:spacing w:val="-4"/>
          <w:w w:val="105"/>
        </w:rPr>
        <w:t>OB,</w:t>
      </w:r>
      <w:r>
        <w:rPr>
          <w:spacing w:val="-22"/>
          <w:w w:val="105"/>
        </w:rPr>
        <w:t xml:space="preserve"> </w:t>
      </w:r>
      <w:r>
        <w:rPr>
          <w:spacing w:val="-4"/>
          <w:w w:val="105"/>
        </w:rPr>
        <w:t>Pediatrics,</w:t>
      </w:r>
      <w:r>
        <w:rPr>
          <w:spacing w:val="-22"/>
          <w:w w:val="105"/>
        </w:rPr>
        <w:t xml:space="preserve"> </w:t>
      </w:r>
      <w:r>
        <w:rPr>
          <w:spacing w:val="-4"/>
          <w:w w:val="105"/>
        </w:rPr>
        <w:t>and</w:t>
      </w:r>
      <w:r>
        <w:rPr>
          <w:spacing w:val="-22"/>
          <w:w w:val="105"/>
        </w:rPr>
        <w:t xml:space="preserve"> </w:t>
      </w:r>
      <w:r>
        <w:rPr>
          <w:spacing w:val="-4"/>
          <w:w w:val="105"/>
        </w:rPr>
        <w:t>Geriatric.</w:t>
      </w:r>
      <w:r>
        <w:rPr>
          <w:spacing w:val="-22"/>
          <w:w w:val="105"/>
        </w:rPr>
        <w:t xml:space="preserve"> </w:t>
      </w:r>
      <w:r>
        <w:rPr>
          <w:spacing w:val="-4"/>
          <w:w w:val="105"/>
        </w:rPr>
        <w:t xml:space="preserve">A </w:t>
      </w:r>
      <w:r>
        <w:rPr>
          <w:w w:val="105"/>
        </w:rPr>
        <w:t>breakdown</w:t>
      </w:r>
      <w:r>
        <w:rPr>
          <w:spacing w:val="-24"/>
          <w:w w:val="105"/>
        </w:rPr>
        <w:t xml:space="preserve"> </w:t>
      </w:r>
      <w:r>
        <w:rPr>
          <w:w w:val="105"/>
        </w:rPr>
        <w:t>of</w:t>
      </w:r>
      <w:r>
        <w:rPr>
          <w:spacing w:val="-24"/>
          <w:w w:val="105"/>
        </w:rPr>
        <w:t xml:space="preserve"> </w:t>
      </w:r>
      <w:r>
        <w:rPr>
          <w:w w:val="105"/>
        </w:rPr>
        <w:t>human</w:t>
      </w:r>
      <w:r>
        <w:rPr>
          <w:spacing w:val="-24"/>
          <w:w w:val="105"/>
        </w:rPr>
        <w:t xml:space="preserve"> </w:t>
      </w:r>
      <w:r>
        <w:rPr>
          <w:w w:val="105"/>
        </w:rPr>
        <w:t>anatomy</w:t>
      </w:r>
      <w:r>
        <w:rPr>
          <w:spacing w:val="-24"/>
          <w:w w:val="105"/>
        </w:rPr>
        <w:t xml:space="preserve"> </w:t>
      </w:r>
      <w:r>
        <w:rPr>
          <w:w w:val="105"/>
        </w:rPr>
        <w:t>and</w:t>
      </w:r>
      <w:r>
        <w:rPr>
          <w:spacing w:val="-24"/>
          <w:w w:val="105"/>
        </w:rPr>
        <w:t xml:space="preserve"> </w:t>
      </w:r>
      <w:r>
        <w:rPr>
          <w:w w:val="105"/>
        </w:rPr>
        <w:t>disease</w:t>
      </w:r>
      <w:r>
        <w:rPr>
          <w:spacing w:val="-24"/>
          <w:w w:val="105"/>
        </w:rPr>
        <w:t xml:space="preserve"> </w:t>
      </w:r>
      <w:r>
        <w:rPr>
          <w:w w:val="105"/>
        </w:rPr>
        <w:t>processes</w:t>
      </w:r>
      <w:r>
        <w:rPr>
          <w:spacing w:val="-24"/>
          <w:w w:val="105"/>
        </w:rPr>
        <w:t xml:space="preserve"> </w:t>
      </w:r>
      <w:r>
        <w:rPr>
          <w:w w:val="105"/>
        </w:rPr>
        <w:t>related</w:t>
      </w:r>
      <w:r>
        <w:rPr>
          <w:spacing w:val="-24"/>
          <w:w w:val="105"/>
        </w:rPr>
        <w:t xml:space="preserve"> </w:t>
      </w:r>
      <w:r>
        <w:rPr>
          <w:w w:val="105"/>
        </w:rPr>
        <w:t>to</w:t>
      </w:r>
      <w:r>
        <w:rPr>
          <w:spacing w:val="-24"/>
          <w:w w:val="105"/>
        </w:rPr>
        <w:t xml:space="preserve"> </w:t>
      </w:r>
      <w:r>
        <w:rPr>
          <w:w w:val="105"/>
        </w:rPr>
        <w:t>these</w:t>
      </w:r>
      <w:r>
        <w:rPr>
          <w:spacing w:val="-24"/>
          <w:w w:val="105"/>
        </w:rPr>
        <w:t xml:space="preserve"> </w:t>
      </w:r>
      <w:r>
        <w:rPr>
          <w:w w:val="105"/>
        </w:rPr>
        <w:t>specialties are</w:t>
      </w:r>
      <w:r>
        <w:rPr>
          <w:spacing w:val="-35"/>
          <w:w w:val="105"/>
        </w:rPr>
        <w:t xml:space="preserve"> </w:t>
      </w:r>
      <w:r>
        <w:rPr>
          <w:w w:val="105"/>
        </w:rPr>
        <w:t>discussed</w:t>
      </w:r>
      <w:r>
        <w:rPr>
          <w:spacing w:val="-34"/>
          <w:w w:val="105"/>
        </w:rPr>
        <w:t xml:space="preserve"> </w:t>
      </w:r>
      <w:r>
        <w:rPr>
          <w:w w:val="105"/>
        </w:rPr>
        <w:t>and</w:t>
      </w:r>
      <w:r>
        <w:rPr>
          <w:spacing w:val="-34"/>
          <w:w w:val="105"/>
        </w:rPr>
        <w:t xml:space="preserve"> </w:t>
      </w:r>
      <w:r>
        <w:rPr>
          <w:w w:val="105"/>
        </w:rPr>
        <w:t>applied</w:t>
      </w:r>
      <w:r>
        <w:rPr>
          <w:spacing w:val="-34"/>
          <w:w w:val="105"/>
        </w:rPr>
        <w:t xml:space="preserve"> </w:t>
      </w:r>
      <w:r>
        <w:rPr>
          <w:w w:val="105"/>
        </w:rPr>
        <w:t>with</w:t>
      </w:r>
      <w:r>
        <w:rPr>
          <w:spacing w:val="-35"/>
          <w:w w:val="105"/>
        </w:rPr>
        <w:t xml:space="preserve"> </w:t>
      </w:r>
      <w:r>
        <w:rPr>
          <w:w w:val="105"/>
        </w:rPr>
        <w:t>hands-on</w:t>
      </w:r>
      <w:r>
        <w:rPr>
          <w:spacing w:val="-34"/>
          <w:w w:val="105"/>
        </w:rPr>
        <w:t xml:space="preserve"> </w:t>
      </w:r>
      <w:r>
        <w:rPr>
          <w:w w:val="105"/>
        </w:rPr>
        <w:t>training.</w:t>
      </w:r>
      <w:r>
        <w:rPr>
          <w:spacing w:val="-34"/>
          <w:w w:val="105"/>
        </w:rPr>
        <w:t xml:space="preserve"> </w:t>
      </w:r>
      <w:r>
        <w:rPr>
          <w:w w:val="105"/>
        </w:rPr>
        <w:t>Examples:</w:t>
      </w:r>
      <w:r>
        <w:rPr>
          <w:spacing w:val="-34"/>
          <w:w w:val="105"/>
        </w:rPr>
        <w:t xml:space="preserve"> </w:t>
      </w:r>
      <w:r>
        <w:rPr>
          <w:w w:val="105"/>
        </w:rPr>
        <w:t>Cast</w:t>
      </w:r>
      <w:r>
        <w:rPr>
          <w:spacing w:val="-34"/>
          <w:w w:val="105"/>
        </w:rPr>
        <w:t xml:space="preserve"> </w:t>
      </w:r>
      <w:r>
        <w:rPr>
          <w:w w:val="105"/>
        </w:rPr>
        <w:t xml:space="preserve">application/ </w:t>
      </w:r>
      <w:r>
        <w:rPr>
          <w:spacing w:val="-4"/>
          <w:w w:val="105"/>
        </w:rPr>
        <w:t>removal,</w:t>
      </w:r>
      <w:r>
        <w:rPr>
          <w:spacing w:val="-24"/>
          <w:w w:val="105"/>
        </w:rPr>
        <w:t xml:space="preserve"> </w:t>
      </w:r>
      <w:r>
        <w:rPr>
          <w:spacing w:val="-4"/>
          <w:w w:val="105"/>
        </w:rPr>
        <w:t>specimen</w:t>
      </w:r>
      <w:r>
        <w:rPr>
          <w:spacing w:val="-24"/>
          <w:w w:val="105"/>
        </w:rPr>
        <w:t xml:space="preserve"> </w:t>
      </w:r>
      <w:r>
        <w:rPr>
          <w:spacing w:val="-4"/>
          <w:w w:val="105"/>
        </w:rPr>
        <w:t>collection,</w:t>
      </w:r>
      <w:r>
        <w:rPr>
          <w:spacing w:val="-24"/>
          <w:w w:val="105"/>
        </w:rPr>
        <w:t xml:space="preserve"> </w:t>
      </w:r>
      <w:r>
        <w:rPr>
          <w:spacing w:val="-4"/>
          <w:w w:val="105"/>
        </w:rPr>
        <w:t>and</w:t>
      </w:r>
      <w:r>
        <w:rPr>
          <w:spacing w:val="-24"/>
          <w:w w:val="105"/>
        </w:rPr>
        <w:t xml:space="preserve"> </w:t>
      </w:r>
      <w:r>
        <w:rPr>
          <w:spacing w:val="-4"/>
          <w:w w:val="105"/>
        </w:rPr>
        <w:t>assisting</w:t>
      </w:r>
      <w:r>
        <w:rPr>
          <w:spacing w:val="-24"/>
          <w:w w:val="105"/>
        </w:rPr>
        <w:t xml:space="preserve"> </w:t>
      </w:r>
      <w:r>
        <w:rPr>
          <w:spacing w:val="-4"/>
          <w:w w:val="105"/>
        </w:rPr>
        <w:t>with</w:t>
      </w:r>
      <w:r>
        <w:rPr>
          <w:spacing w:val="-24"/>
          <w:w w:val="105"/>
        </w:rPr>
        <w:t xml:space="preserve"> </w:t>
      </w:r>
      <w:r>
        <w:rPr>
          <w:spacing w:val="-4"/>
          <w:w w:val="105"/>
        </w:rPr>
        <w:t>gynecological</w:t>
      </w:r>
      <w:r>
        <w:rPr>
          <w:spacing w:val="-24"/>
          <w:w w:val="105"/>
        </w:rPr>
        <w:t xml:space="preserve"> </w:t>
      </w:r>
      <w:r>
        <w:rPr>
          <w:spacing w:val="-4"/>
          <w:w w:val="105"/>
        </w:rPr>
        <w:t>exams.</w:t>
      </w:r>
      <w:r>
        <w:rPr>
          <w:spacing w:val="-24"/>
          <w:w w:val="105"/>
        </w:rPr>
        <w:t xml:space="preserve"> </w:t>
      </w:r>
      <w:r>
        <w:rPr>
          <w:spacing w:val="-4"/>
          <w:w w:val="105"/>
        </w:rPr>
        <w:t>Students</w:t>
      </w:r>
      <w:r>
        <w:rPr>
          <w:spacing w:val="-24"/>
          <w:w w:val="105"/>
        </w:rPr>
        <w:t xml:space="preserve"> </w:t>
      </w:r>
      <w:r>
        <w:rPr>
          <w:spacing w:val="-4"/>
          <w:w w:val="105"/>
        </w:rPr>
        <w:t xml:space="preserve">will </w:t>
      </w:r>
      <w:r>
        <w:rPr>
          <w:w w:val="105"/>
        </w:rPr>
        <w:t>apply</w:t>
      </w:r>
      <w:r>
        <w:rPr>
          <w:spacing w:val="-35"/>
          <w:w w:val="105"/>
        </w:rPr>
        <w:t xml:space="preserve"> </w:t>
      </w:r>
      <w:r>
        <w:rPr>
          <w:w w:val="105"/>
        </w:rPr>
        <w:t>the</w:t>
      </w:r>
      <w:r>
        <w:rPr>
          <w:spacing w:val="-34"/>
          <w:w w:val="105"/>
        </w:rPr>
        <w:t xml:space="preserve"> </w:t>
      </w:r>
      <w:r>
        <w:rPr>
          <w:w w:val="105"/>
        </w:rPr>
        <w:t>knowledge,</w:t>
      </w:r>
      <w:r>
        <w:rPr>
          <w:spacing w:val="-34"/>
          <w:w w:val="105"/>
        </w:rPr>
        <w:t xml:space="preserve"> </w:t>
      </w:r>
      <w:r>
        <w:rPr>
          <w:w w:val="105"/>
        </w:rPr>
        <w:t>skills,</w:t>
      </w:r>
      <w:r>
        <w:rPr>
          <w:spacing w:val="-34"/>
          <w:w w:val="105"/>
        </w:rPr>
        <w:t xml:space="preserve"> </w:t>
      </w:r>
      <w:r>
        <w:rPr>
          <w:w w:val="105"/>
        </w:rPr>
        <w:t>and</w:t>
      </w:r>
      <w:r>
        <w:rPr>
          <w:spacing w:val="-35"/>
          <w:w w:val="105"/>
        </w:rPr>
        <w:t xml:space="preserve"> </w:t>
      </w:r>
      <w:r>
        <w:rPr>
          <w:w w:val="105"/>
        </w:rPr>
        <w:t>logic</w:t>
      </w:r>
      <w:r>
        <w:rPr>
          <w:spacing w:val="-34"/>
          <w:w w:val="105"/>
        </w:rPr>
        <w:t xml:space="preserve"> </w:t>
      </w:r>
      <w:r>
        <w:rPr>
          <w:w w:val="105"/>
        </w:rPr>
        <w:t>they</w:t>
      </w:r>
      <w:r>
        <w:rPr>
          <w:spacing w:val="-34"/>
          <w:w w:val="105"/>
        </w:rPr>
        <w:t xml:space="preserve"> </w:t>
      </w:r>
      <w:r>
        <w:rPr>
          <w:w w:val="105"/>
        </w:rPr>
        <w:t>have</w:t>
      </w:r>
      <w:r>
        <w:rPr>
          <w:spacing w:val="-34"/>
          <w:w w:val="105"/>
        </w:rPr>
        <w:t xml:space="preserve"> </w:t>
      </w:r>
      <w:r>
        <w:rPr>
          <w:w w:val="105"/>
        </w:rPr>
        <w:t>learned</w:t>
      </w:r>
      <w:r>
        <w:rPr>
          <w:spacing w:val="-34"/>
          <w:w w:val="105"/>
        </w:rPr>
        <w:t xml:space="preserve"> </w:t>
      </w:r>
      <w:r>
        <w:rPr>
          <w:w w:val="105"/>
        </w:rPr>
        <w:t>in</w:t>
      </w:r>
      <w:r>
        <w:rPr>
          <w:spacing w:val="-35"/>
          <w:w w:val="105"/>
        </w:rPr>
        <w:t xml:space="preserve"> </w:t>
      </w:r>
      <w:r>
        <w:rPr>
          <w:w w:val="105"/>
        </w:rPr>
        <w:t>the</w:t>
      </w:r>
      <w:r>
        <w:rPr>
          <w:spacing w:val="-34"/>
          <w:w w:val="105"/>
        </w:rPr>
        <w:t xml:space="preserve"> </w:t>
      </w:r>
      <w:r>
        <w:rPr>
          <w:w w:val="105"/>
        </w:rPr>
        <w:t>classroom</w:t>
      </w:r>
      <w:r>
        <w:rPr>
          <w:spacing w:val="-34"/>
          <w:w w:val="105"/>
        </w:rPr>
        <w:t xml:space="preserve"> </w:t>
      </w:r>
      <w:r>
        <w:rPr>
          <w:w w:val="105"/>
        </w:rPr>
        <w:t>and practice</w:t>
      </w:r>
      <w:r>
        <w:rPr>
          <w:spacing w:val="-33"/>
          <w:w w:val="105"/>
        </w:rPr>
        <w:t xml:space="preserve"> </w:t>
      </w:r>
      <w:r>
        <w:rPr>
          <w:w w:val="105"/>
        </w:rPr>
        <w:t>it</w:t>
      </w:r>
      <w:r>
        <w:rPr>
          <w:spacing w:val="-33"/>
          <w:w w:val="105"/>
        </w:rPr>
        <w:t xml:space="preserve"> </w:t>
      </w:r>
      <w:r>
        <w:rPr>
          <w:w w:val="105"/>
        </w:rPr>
        <w:t>in</w:t>
      </w:r>
      <w:r>
        <w:rPr>
          <w:spacing w:val="-33"/>
          <w:w w:val="105"/>
        </w:rPr>
        <w:t xml:space="preserve"> </w:t>
      </w:r>
      <w:r>
        <w:rPr>
          <w:w w:val="105"/>
        </w:rPr>
        <w:t>a</w:t>
      </w:r>
      <w:r>
        <w:rPr>
          <w:spacing w:val="-33"/>
          <w:w w:val="105"/>
        </w:rPr>
        <w:t xml:space="preserve"> </w:t>
      </w:r>
      <w:r>
        <w:rPr>
          <w:w w:val="105"/>
        </w:rPr>
        <w:t>simulation</w:t>
      </w:r>
      <w:r>
        <w:rPr>
          <w:spacing w:val="-33"/>
          <w:w w:val="105"/>
        </w:rPr>
        <w:t xml:space="preserve"> </w:t>
      </w:r>
      <w:r>
        <w:rPr>
          <w:w w:val="105"/>
        </w:rPr>
        <w:t>lab</w:t>
      </w:r>
      <w:r>
        <w:rPr>
          <w:spacing w:val="-33"/>
          <w:w w:val="105"/>
        </w:rPr>
        <w:t xml:space="preserve"> </w:t>
      </w:r>
      <w:r>
        <w:rPr>
          <w:w w:val="105"/>
        </w:rPr>
        <w:t>setting.</w:t>
      </w:r>
      <w:r>
        <w:rPr>
          <w:spacing w:val="-33"/>
          <w:w w:val="105"/>
        </w:rPr>
        <w:t xml:space="preserve"> </w:t>
      </w:r>
      <w:r>
        <w:rPr>
          <w:w w:val="105"/>
        </w:rPr>
        <w:t>Students</w:t>
      </w:r>
      <w:r>
        <w:rPr>
          <w:spacing w:val="-33"/>
          <w:w w:val="105"/>
        </w:rPr>
        <w:t xml:space="preserve"> </w:t>
      </w:r>
      <w:r>
        <w:rPr>
          <w:w w:val="105"/>
        </w:rPr>
        <w:t>will</w:t>
      </w:r>
      <w:r>
        <w:rPr>
          <w:spacing w:val="-33"/>
          <w:w w:val="105"/>
        </w:rPr>
        <w:t xml:space="preserve"> </w:t>
      </w:r>
      <w:r>
        <w:rPr>
          <w:w w:val="105"/>
        </w:rPr>
        <w:t>execute</w:t>
      </w:r>
      <w:r>
        <w:rPr>
          <w:spacing w:val="-33"/>
          <w:w w:val="105"/>
        </w:rPr>
        <w:t xml:space="preserve"> </w:t>
      </w:r>
      <w:r>
        <w:rPr>
          <w:w w:val="105"/>
        </w:rPr>
        <w:t>every</w:t>
      </w:r>
      <w:r>
        <w:rPr>
          <w:spacing w:val="-33"/>
          <w:w w:val="105"/>
        </w:rPr>
        <w:t xml:space="preserve"> </w:t>
      </w:r>
      <w:r>
        <w:rPr>
          <w:w w:val="105"/>
        </w:rPr>
        <w:t>opportunity</w:t>
      </w:r>
      <w:r>
        <w:rPr>
          <w:spacing w:val="-33"/>
          <w:w w:val="105"/>
        </w:rPr>
        <w:t xml:space="preserve"> </w:t>
      </w:r>
      <w:r>
        <w:rPr>
          <w:w w:val="105"/>
        </w:rPr>
        <w:t xml:space="preserve">to </w:t>
      </w:r>
      <w:r>
        <w:rPr>
          <w:spacing w:val="-2"/>
          <w:w w:val="105"/>
        </w:rPr>
        <w:t>engage</w:t>
      </w:r>
      <w:r>
        <w:rPr>
          <w:spacing w:val="-28"/>
          <w:w w:val="105"/>
        </w:rPr>
        <w:t xml:space="preserve"> </w:t>
      </w:r>
      <w:r>
        <w:rPr>
          <w:spacing w:val="-2"/>
          <w:w w:val="105"/>
        </w:rPr>
        <w:t>in</w:t>
      </w:r>
      <w:r>
        <w:rPr>
          <w:spacing w:val="-28"/>
          <w:w w:val="105"/>
        </w:rPr>
        <w:t xml:space="preserve"> </w:t>
      </w:r>
      <w:r>
        <w:rPr>
          <w:spacing w:val="-2"/>
          <w:w w:val="105"/>
        </w:rPr>
        <w:t>experiences</w:t>
      </w:r>
      <w:r>
        <w:rPr>
          <w:spacing w:val="-28"/>
          <w:w w:val="105"/>
        </w:rPr>
        <w:t xml:space="preserve"> </w:t>
      </w:r>
      <w:r>
        <w:rPr>
          <w:spacing w:val="-2"/>
          <w:w w:val="105"/>
        </w:rPr>
        <w:t>to</w:t>
      </w:r>
      <w:r>
        <w:rPr>
          <w:spacing w:val="-28"/>
          <w:w w:val="105"/>
        </w:rPr>
        <w:t xml:space="preserve"> </w:t>
      </w:r>
      <w:r>
        <w:rPr>
          <w:spacing w:val="-2"/>
          <w:w w:val="105"/>
        </w:rPr>
        <w:t>practice</w:t>
      </w:r>
      <w:r>
        <w:rPr>
          <w:spacing w:val="-28"/>
          <w:w w:val="105"/>
        </w:rPr>
        <w:t xml:space="preserve"> </w:t>
      </w:r>
      <w:r>
        <w:rPr>
          <w:spacing w:val="-2"/>
          <w:w w:val="105"/>
        </w:rPr>
        <w:t>skills</w:t>
      </w:r>
      <w:r>
        <w:rPr>
          <w:spacing w:val="-28"/>
          <w:w w:val="105"/>
        </w:rPr>
        <w:t xml:space="preserve"> </w:t>
      </w:r>
      <w:r>
        <w:rPr>
          <w:spacing w:val="-2"/>
          <w:w w:val="105"/>
        </w:rPr>
        <w:t>they</w:t>
      </w:r>
      <w:r>
        <w:rPr>
          <w:spacing w:val="-28"/>
          <w:w w:val="105"/>
        </w:rPr>
        <w:t xml:space="preserve"> </w:t>
      </w:r>
      <w:r>
        <w:rPr>
          <w:spacing w:val="-2"/>
          <w:w w:val="105"/>
        </w:rPr>
        <w:t>have</w:t>
      </w:r>
      <w:r>
        <w:rPr>
          <w:spacing w:val="-28"/>
          <w:w w:val="105"/>
        </w:rPr>
        <w:t xml:space="preserve"> </w:t>
      </w:r>
      <w:r>
        <w:rPr>
          <w:spacing w:val="-2"/>
          <w:w w:val="105"/>
        </w:rPr>
        <w:t>learned</w:t>
      </w:r>
      <w:r>
        <w:rPr>
          <w:spacing w:val="-28"/>
          <w:w w:val="105"/>
        </w:rPr>
        <w:t xml:space="preserve"> </w:t>
      </w:r>
      <w:r>
        <w:rPr>
          <w:spacing w:val="-2"/>
          <w:w w:val="105"/>
        </w:rPr>
        <w:t>in</w:t>
      </w:r>
      <w:r>
        <w:rPr>
          <w:spacing w:val="-28"/>
          <w:w w:val="105"/>
        </w:rPr>
        <w:t xml:space="preserve"> </w:t>
      </w:r>
      <w:r>
        <w:rPr>
          <w:spacing w:val="-2"/>
          <w:w w:val="105"/>
        </w:rPr>
        <w:t>the</w:t>
      </w:r>
      <w:r>
        <w:rPr>
          <w:spacing w:val="-28"/>
          <w:w w:val="105"/>
        </w:rPr>
        <w:t xml:space="preserve"> </w:t>
      </w:r>
      <w:r>
        <w:rPr>
          <w:spacing w:val="-2"/>
          <w:w w:val="105"/>
        </w:rPr>
        <w:t>classroom</w:t>
      </w:r>
      <w:r>
        <w:rPr>
          <w:spacing w:val="-28"/>
          <w:w w:val="105"/>
        </w:rPr>
        <w:t xml:space="preserve"> </w:t>
      </w:r>
      <w:r>
        <w:rPr>
          <w:spacing w:val="-2"/>
          <w:w w:val="105"/>
        </w:rPr>
        <w:t>and</w:t>
      </w:r>
      <w:r>
        <w:rPr>
          <w:spacing w:val="-28"/>
          <w:w w:val="105"/>
        </w:rPr>
        <w:t xml:space="preserve"> </w:t>
      </w:r>
      <w:r>
        <w:rPr>
          <w:spacing w:val="-2"/>
          <w:w w:val="105"/>
        </w:rPr>
        <w:t>lab.</w:t>
      </w:r>
    </w:p>
    <w:p w14:paraId="17EC9987" w14:textId="77777777" w:rsidR="00A83A30" w:rsidRDefault="00A83A30">
      <w:pPr>
        <w:spacing w:line="271" w:lineRule="auto"/>
        <w:sectPr w:rsidR="00A83A30">
          <w:pgSz w:w="12240" w:h="15840"/>
          <w:pgMar w:top="940" w:right="460" w:bottom="800" w:left="460" w:header="0" w:footer="603" w:gutter="0"/>
          <w:cols w:space="720"/>
        </w:sectPr>
      </w:pPr>
    </w:p>
    <w:p w14:paraId="6ACA8085" w14:textId="77777777" w:rsidR="00A83A30" w:rsidRDefault="00C90333">
      <w:pPr>
        <w:pStyle w:val="BodyText"/>
        <w:spacing w:before="62"/>
        <w:ind w:left="525"/>
        <w:rPr>
          <w:rFonts w:ascii="Arial Black"/>
        </w:rPr>
      </w:pPr>
      <w:r>
        <w:rPr>
          <w:rFonts w:ascii="Arial Black"/>
          <w:spacing w:val="-8"/>
        </w:rPr>
        <w:lastRenderedPageBreak/>
        <w:t>HMA800:</w:t>
      </w:r>
      <w:r>
        <w:rPr>
          <w:rFonts w:ascii="Arial Black"/>
          <w:spacing w:val="-25"/>
        </w:rPr>
        <w:t xml:space="preserve"> </w:t>
      </w:r>
      <w:r>
        <w:rPr>
          <w:rFonts w:ascii="Arial Black"/>
          <w:spacing w:val="-8"/>
        </w:rPr>
        <w:t>Assisting</w:t>
      </w:r>
      <w:r>
        <w:rPr>
          <w:rFonts w:ascii="Arial Black"/>
          <w:spacing w:val="-25"/>
        </w:rPr>
        <w:t xml:space="preserve"> </w:t>
      </w:r>
      <w:r>
        <w:rPr>
          <w:rFonts w:ascii="Arial Black"/>
          <w:spacing w:val="-8"/>
        </w:rPr>
        <w:t>with</w:t>
      </w:r>
      <w:r>
        <w:rPr>
          <w:rFonts w:ascii="Arial Black"/>
          <w:spacing w:val="-24"/>
        </w:rPr>
        <w:t xml:space="preserve"> </w:t>
      </w:r>
      <w:r>
        <w:rPr>
          <w:rFonts w:ascii="Arial Black"/>
          <w:spacing w:val="-8"/>
        </w:rPr>
        <w:t>Clinical</w:t>
      </w:r>
      <w:r>
        <w:rPr>
          <w:rFonts w:ascii="Arial Black"/>
          <w:spacing w:val="-25"/>
        </w:rPr>
        <w:t xml:space="preserve"> </w:t>
      </w:r>
      <w:r>
        <w:rPr>
          <w:rFonts w:ascii="Arial Black"/>
          <w:spacing w:val="-8"/>
        </w:rPr>
        <w:t>Laboratory</w:t>
      </w:r>
      <w:r>
        <w:rPr>
          <w:rFonts w:ascii="Arial Black"/>
          <w:spacing w:val="-25"/>
        </w:rPr>
        <w:t xml:space="preserve"> </w:t>
      </w:r>
      <w:r>
        <w:rPr>
          <w:rFonts w:ascii="Arial Black"/>
          <w:spacing w:val="-8"/>
        </w:rPr>
        <w:t>Procedures</w:t>
      </w:r>
    </w:p>
    <w:p w14:paraId="75B15C29" w14:textId="77777777" w:rsidR="00A83A30" w:rsidRDefault="00A83A30">
      <w:pPr>
        <w:pStyle w:val="BodyText"/>
        <w:spacing w:before="6"/>
        <w:rPr>
          <w:rFonts w:ascii="Arial Black"/>
        </w:rPr>
      </w:pPr>
    </w:p>
    <w:p w14:paraId="302975AD" w14:textId="77777777" w:rsidR="00A83A30" w:rsidRDefault="00C90333">
      <w:pPr>
        <w:pStyle w:val="BodyText"/>
        <w:ind w:left="525"/>
      </w:pPr>
      <w:r>
        <w:t>Theory</w:t>
      </w:r>
      <w:r>
        <w:rPr>
          <w:spacing w:val="-17"/>
        </w:rPr>
        <w:t xml:space="preserve"> </w:t>
      </w:r>
      <w:r>
        <w:t>Contact</w:t>
      </w:r>
      <w:r>
        <w:rPr>
          <w:spacing w:val="-17"/>
        </w:rPr>
        <w:t xml:space="preserve"> </w:t>
      </w:r>
      <w:r>
        <w:t>Hours:</w:t>
      </w:r>
      <w:r>
        <w:rPr>
          <w:spacing w:val="-16"/>
        </w:rPr>
        <w:t xml:space="preserve"> </w:t>
      </w:r>
      <w:r>
        <w:t>80</w:t>
      </w:r>
      <w:r>
        <w:rPr>
          <w:spacing w:val="-17"/>
        </w:rPr>
        <w:t xml:space="preserve"> </w:t>
      </w:r>
      <w:r>
        <w:t>Lab</w:t>
      </w:r>
      <w:r>
        <w:rPr>
          <w:spacing w:val="-17"/>
        </w:rPr>
        <w:t xml:space="preserve"> </w:t>
      </w:r>
      <w:r>
        <w:t>Contact</w:t>
      </w:r>
      <w:r>
        <w:rPr>
          <w:spacing w:val="-16"/>
        </w:rPr>
        <w:t xml:space="preserve"> </w:t>
      </w:r>
      <w:r>
        <w:t>Hours:</w:t>
      </w:r>
      <w:r>
        <w:rPr>
          <w:spacing w:val="-17"/>
        </w:rPr>
        <w:t xml:space="preserve"> </w:t>
      </w:r>
      <w:r>
        <w:rPr>
          <w:spacing w:val="-5"/>
        </w:rPr>
        <w:t>40</w:t>
      </w:r>
    </w:p>
    <w:p w14:paraId="41942D2A" w14:textId="77777777" w:rsidR="00A83A30" w:rsidRDefault="00A83A30">
      <w:pPr>
        <w:pStyle w:val="BodyText"/>
        <w:spacing w:before="77"/>
      </w:pPr>
    </w:p>
    <w:p w14:paraId="6C956A63" w14:textId="77777777" w:rsidR="00A83A30" w:rsidRDefault="00C90333">
      <w:pPr>
        <w:pStyle w:val="BodyText"/>
        <w:spacing w:line="271" w:lineRule="auto"/>
        <w:ind w:left="525" w:right="525"/>
      </w:pPr>
      <w:r>
        <w:rPr>
          <w:spacing w:val="-2"/>
          <w:w w:val="105"/>
        </w:rPr>
        <w:t>In</w:t>
      </w:r>
      <w:r>
        <w:rPr>
          <w:spacing w:val="-28"/>
          <w:w w:val="105"/>
        </w:rPr>
        <w:t xml:space="preserve"> </w:t>
      </w:r>
      <w:r>
        <w:rPr>
          <w:spacing w:val="-2"/>
          <w:w w:val="105"/>
        </w:rPr>
        <w:t>the</w:t>
      </w:r>
      <w:r>
        <w:rPr>
          <w:spacing w:val="-28"/>
          <w:w w:val="105"/>
        </w:rPr>
        <w:t xml:space="preserve"> </w:t>
      </w:r>
      <w:r>
        <w:rPr>
          <w:spacing w:val="-2"/>
          <w:w w:val="105"/>
        </w:rPr>
        <w:t>course</w:t>
      </w:r>
      <w:r>
        <w:rPr>
          <w:spacing w:val="-28"/>
          <w:w w:val="105"/>
        </w:rPr>
        <w:t xml:space="preserve"> </w:t>
      </w:r>
      <w:r>
        <w:rPr>
          <w:spacing w:val="-2"/>
          <w:w w:val="105"/>
        </w:rPr>
        <w:t>students</w:t>
      </w:r>
      <w:r>
        <w:rPr>
          <w:spacing w:val="-28"/>
          <w:w w:val="105"/>
        </w:rPr>
        <w:t xml:space="preserve"> </w:t>
      </w:r>
      <w:r>
        <w:rPr>
          <w:spacing w:val="-2"/>
          <w:w w:val="105"/>
        </w:rPr>
        <w:t>learn</w:t>
      </w:r>
      <w:r>
        <w:rPr>
          <w:spacing w:val="-28"/>
          <w:w w:val="105"/>
        </w:rPr>
        <w:t xml:space="preserve"> </w:t>
      </w:r>
      <w:r>
        <w:rPr>
          <w:spacing w:val="-2"/>
          <w:w w:val="105"/>
        </w:rPr>
        <w:t>about</w:t>
      </w:r>
      <w:r>
        <w:rPr>
          <w:spacing w:val="-28"/>
          <w:w w:val="105"/>
        </w:rPr>
        <w:t xml:space="preserve"> </w:t>
      </w:r>
      <w:r>
        <w:rPr>
          <w:spacing w:val="-2"/>
          <w:w w:val="105"/>
        </w:rPr>
        <w:t>the</w:t>
      </w:r>
      <w:r>
        <w:rPr>
          <w:spacing w:val="-28"/>
          <w:w w:val="105"/>
        </w:rPr>
        <w:t xml:space="preserve"> </w:t>
      </w:r>
      <w:r>
        <w:rPr>
          <w:spacing w:val="-2"/>
          <w:w w:val="105"/>
        </w:rPr>
        <w:t>different</w:t>
      </w:r>
      <w:r>
        <w:rPr>
          <w:spacing w:val="-28"/>
          <w:w w:val="105"/>
        </w:rPr>
        <w:t xml:space="preserve"> </w:t>
      </w:r>
      <w:r>
        <w:rPr>
          <w:spacing w:val="-2"/>
          <w:w w:val="105"/>
        </w:rPr>
        <w:t>personnel</w:t>
      </w:r>
      <w:r>
        <w:rPr>
          <w:spacing w:val="-28"/>
          <w:w w:val="105"/>
        </w:rPr>
        <w:t xml:space="preserve"> </w:t>
      </w:r>
      <w:r>
        <w:rPr>
          <w:spacing w:val="-2"/>
          <w:w w:val="105"/>
        </w:rPr>
        <w:t>in</w:t>
      </w:r>
      <w:r>
        <w:rPr>
          <w:spacing w:val="-28"/>
          <w:w w:val="105"/>
        </w:rPr>
        <w:t xml:space="preserve"> </w:t>
      </w:r>
      <w:r>
        <w:rPr>
          <w:spacing w:val="-2"/>
          <w:w w:val="105"/>
        </w:rPr>
        <w:t>the</w:t>
      </w:r>
      <w:r>
        <w:rPr>
          <w:spacing w:val="-28"/>
          <w:w w:val="105"/>
        </w:rPr>
        <w:t xml:space="preserve"> </w:t>
      </w:r>
      <w:r>
        <w:rPr>
          <w:spacing w:val="-2"/>
          <w:w w:val="105"/>
        </w:rPr>
        <w:t>clinical</w:t>
      </w:r>
      <w:r>
        <w:rPr>
          <w:spacing w:val="-28"/>
          <w:w w:val="105"/>
        </w:rPr>
        <w:t xml:space="preserve"> </w:t>
      </w:r>
      <w:r>
        <w:rPr>
          <w:spacing w:val="-2"/>
          <w:w w:val="105"/>
        </w:rPr>
        <w:t>laboratory, governing</w:t>
      </w:r>
      <w:r>
        <w:rPr>
          <w:spacing w:val="-19"/>
          <w:w w:val="105"/>
        </w:rPr>
        <w:t xml:space="preserve"> </w:t>
      </w:r>
      <w:r>
        <w:rPr>
          <w:spacing w:val="-2"/>
          <w:w w:val="105"/>
        </w:rPr>
        <w:t>legislation,</w:t>
      </w:r>
      <w:r>
        <w:rPr>
          <w:spacing w:val="-19"/>
          <w:w w:val="105"/>
        </w:rPr>
        <w:t xml:space="preserve"> </w:t>
      </w:r>
      <w:r>
        <w:rPr>
          <w:spacing w:val="-2"/>
          <w:w w:val="105"/>
        </w:rPr>
        <w:t>quality</w:t>
      </w:r>
      <w:r>
        <w:rPr>
          <w:spacing w:val="-19"/>
          <w:w w:val="105"/>
        </w:rPr>
        <w:t xml:space="preserve"> </w:t>
      </w:r>
      <w:r>
        <w:rPr>
          <w:spacing w:val="-2"/>
          <w:w w:val="105"/>
        </w:rPr>
        <w:t>assurance</w:t>
      </w:r>
      <w:r>
        <w:rPr>
          <w:spacing w:val="-19"/>
          <w:w w:val="105"/>
        </w:rPr>
        <w:t xml:space="preserve"> </w:t>
      </w:r>
      <w:r>
        <w:rPr>
          <w:spacing w:val="-2"/>
          <w:w w:val="105"/>
        </w:rPr>
        <w:t>guidelines,</w:t>
      </w:r>
      <w:r>
        <w:rPr>
          <w:spacing w:val="-19"/>
          <w:w w:val="105"/>
        </w:rPr>
        <w:t xml:space="preserve"> </w:t>
      </w:r>
      <w:r>
        <w:rPr>
          <w:spacing w:val="-2"/>
          <w:w w:val="105"/>
        </w:rPr>
        <w:t>specimen</w:t>
      </w:r>
      <w:r>
        <w:rPr>
          <w:spacing w:val="-19"/>
          <w:w w:val="105"/>
        </w:rPr>
        <w:t xml:space="preserve"> </w:t>
      </w:r>
      <w:r>
        <w:rPr>
          <w:spacing w:val="-2"/>
          <w:w w:val="105"/>
        </w:rPr>
        <w:t>collection,</w:t>
      </w:r>
      <w:r>
        <w:rPr>
          <w:spacing w:val="-19"/>
          <w:w w:val="105"/>
        </w:rPr>
        <w:t xml:space="preserve"> </w:t>
      </w:r>
      <w:r>
        <w:rPr>
          <w:spacing w:val="-2"/>
          <w:w w:val="105"/>
        </w:rPr>
        <w:t xml:space="preserve">storage </w:t>
      </w:r>
      <w:r>
        <w:t>and</w:t>
      </w:r>
      <w:r>
        <w:rPr>
          <w:spacing w:val="-10"/>
        </w:rPr>
        <w:t xml:space="preserve"> </w:t>
      </w:r>
      <w:r>
        <w:t>handling,</w:t>
      </w:r>
      <w:r>
        <w:rPr>
          <w:spacing w:val="-10"/>
        </w:rPr>
        <w:t xml:space="preserve"> </w:t>
      </w:r>
      <w:r>
        <w:t>and</w:t>
      </w:r>
      <w:r>
        <w:rPr>
          <w:spacing w:val="-10"/>
        </w:rPr>
        <w:t xml:space="preserve"> </w:t>
      </w:r>
      <w:r>
        <w:t>CLIA</w:t>
      </w:r>
      <w:r>
        <w:rPr>
          <w:spacing w:val="-10"/>
        </w:rPr>
        <w:t xml:space="preserve"> </w:t>
      </w:r>
      <w:r>
        <w:t>waived</w:t>
      </w:r>
      <w:r>
        <w:rPr>
          <w:spacing w:val="-10"/>
        </w:rPr>
        <w:t xml:space="preserve"> </w:t>
      </w:r>
      <w:r>
        <w:t>Testing.</w:t>
      </w:r>
      <w:r>
        <w:rPr>
          <w:spacing w:val="-10"/>
        </w:rPr>
        <w:t xml:space="preserve"> </w:t>
      </w:r>
      <w:r>
        <w:t>Students</w:t>
      </w:r>
      <w:r>
        <w:rPr>
          <w:spacing w:val="-10"/>
        </w:rPr>
        <w:t xml:space="preserve"> </w:t>
      </w:r>
      <w:r>
        <w:t>will</w:t>
      </w:r>
      <w:r>
        <w:rPr>
          <w:spacing w:val="-10"/>
        </w:rPr>
        <w:t xml:space="preserve"> </w:t>
      </w:r>
      <w:r>
        <w:t>gain</w:t>
      </w:r>
      <w:r>
        <w:rPr>
          <w:spacing w:val="-10"/>
        </w:rPr>
        <w:t xml:space="preserve"> </w:t>
      </w:r>
      <w:r>
        <w:t>hands-on</w:t>
      </w:r>
      <w:r>
        <w:rPr>
          <w:spacing w:val="-10"/>
        </w:rPr>
        <w:t xml:space="preserve"> </w:t>
      </w:r>
      <w:r>
        <w:t>experience</w:t>
      </w:r>
      <w:r>
        <w:rPr>
          <w:spacing w:val="-10"/>
        </w:rPr>
        <w:t xml:space="preserve"> </w:t>
      </w:r>
      <w:r>
        <w:t xml:space="preserve">with </w:t>
      </w:r>
      <w:r>
        <w:rPr>
          <w:w w:val="105"/>
        </w:rPr>
        <w:t>blood</w:t>
      </w:r>
      <w:r>
        <w:rPr>
          <w:spacing w:val="-25"/>
          <w:w w:val="105"/>
        </w:rPr>
        <w:t xml:space="preserve"> </w:t>
      </w:r>
      <w:r>
        <w:rPr>
          <w:w w:val="105"/>
        </w:rPr>
        <w:t>collection,</w:t>
      </w:r>
      <w:r>
        <w:rPr>
          <w:spacing w:val="-25"/>
          <w:w w:val="105"/>
        </w:rPr>
        <w:t xml:space="preserve"> </w:t>
      </w:r>
      <w:r>
        <w:rPr>
          <w:w w:val="105"/>
        </w:rPr>
        <w:t>the</w:t>
      </w:r>
      <w:r>
        <w:rPr>
          <w:spacing w:val="-25"/>
          <w:w w:val="105"/>
        </w:rPr>
        <w:t xml:space="preserve"> </w:t>
      </w:r>
      <w:r>
        <w:rPr>
          <w:w w:val="105"/>
        </w:rPr>
        <w:t>order</w:t>
      </w:r>
      <w:r>
        <w:rPr>
          <w:spacing w:val="-25"/>
          <w:w w:val="105"/>
        </w:rPr>
        <w:t xml:space="preserve"> </w:t>
      </w:r>
      <w:r>
        <w:rPr>
          <w:w w:val="105"/>
        </w:rPr>
        <w:t>of</w:t>
      </w:r>
      <w:r>
        <w:rPr>
          <w:spacing w:val="-25"/>
          <w:w w:val="105"/>
        </w:rPr>
        <w:t xml:space="preserve"> </w:t>
      </w:r>
      <w:r>
        <w:rPr>
          <w:w w:val="105"/>
        </w:rPr>
        <w:t>draw,</w:t>
      </w:r>
      <w:r>
        <w:rPr>
          <w:spacing w:val="-25"/>
          <w:w w:val="105"/>
        </w:rPr>
        <w:t xml:space="preserve"> </w:t>
      </w:r>
      <w:r>
        <w:rPr>
          <w:w w:val="105"/>
        </w:rPr>
        <w:t>proper</w:t>
      </w:r>
      <w:r>
        <w:rPr>
          <w:spacing w:val="-25"/>
          <w:w w:val="105"/>
        </w:rPr>
        <w:t xml:space="preserve"> </w:t>
      </w:r>
      <w:r>
        <w:rPr>
          <w:w w:val="105"/>
        </w:rPr>
        <w:t>use</w:t>
      </w:r>
      <w:r>
        <w:rPr>
          <w:spacing w:val="-25"/>
          <w:w w:val="105"/>
        </w:rPr>
        <w:t xml:space="preserve"> </w:t>
      </w:r>
      <w:r>
        <w:rPr>
          <w:w w:val="105"/>
        </w:rPr>
        <w:t>of</w:t>
      </w:r>
      <w:r>
        <w:rPr>
          <w:spacing w:val="-25"/>
          <w:w w:val="105"/>
        </w:rPr>
        <w:t xml:space="preserve"> </w:t>
      </w:r>
      <w:r>
        <w:rPr>
          <w:w w:val="105"/>
        </w:rPr>
        <w:t>equipment</w:t>
      </w:r>
      <w:r>
        <w:rPr>
          <w:spacing w:val="-25"/>
          <w:w w:val="105"/>
        </w:rPr>
        <w:t xml:space="preserve"> </w:t>
      </w:r>
      <w:r>
        <w:rPr>
          <w:w w:val="105"/>
        </w:rPr>
        <w:t>for</w:t>
      </w:r>
      <w:r>
        <w:rPr>
          <w:spacing w:val="-25"/>
          <w:w w:val="105"/>
        </w:rPr>
        <w:t xml:space="preserve"> </w:t>
      </w:r>
      <w:r>
        <w:rPr>
          <w:w w:val="105"/>
        </w:rPr>
        <w:t>a</w:t>
      </w:r>
      <w:r>
        <w:rPr>
          <w:spacing w:val="-25"/>
          <w:w w:val="105"/>
        </w:rPr>
        <w:t xml:space="preserve"> </w:t>
      </w:r>
      <w:r>
        <w:rPr>
          <w:w w:val="105"/>
        </w:rPr>
        <w:t>blood</w:t>
      </w:r>
      <w:r>
        <w:rPr>
          <w:spacing w:val="-25"/>
          <w:w w:val="105"/>
        </w:rPr>
        <w:t xml:space="preserve"> </w:t>
      </w:r>
      <w:r>
        <w:rPr>
          <w:w w:val="105"/>
        </w:rPr>
        <w:t>draw,</w:t>
      </w:r>
      <w:r>
        <w:rPr>
          <w:spacing w:val="-25"/>
          <w:w w:val="105"/>
        </w:rPr>
        <w:t xml:space="preserve"> </w:t>
      </w:r>
      <w:r>
        <w:rPr>
          <w:w w:val="105"/>
        </w:rPr>
        <w:t>and techniques</w:t>
      </w:r>
      <w:r>
        <w:rPr>
          <w:spacing w:val="-25"/>
          <w:w w:val="105"/>
        </w:rPr>
        <w:t xml:space="preserve"> </w:t>
      </w:r>
      <w:r>
        <w:rPr>
          <w:w w:val="105"/>
        </w:rPr>
        <w:t>for</w:t>
      </w:r>
      <w:r>
        <w:rPr>
          <w:spacing w:val="-25"/>
          <w:w w:val="105"/>
        </w:rPr>
        <w:t xml:space="preserve"> </w:t>
      </w:r>
      <w:r>
        <w:rPr>
          <w:w w:val="105"/>
        </w:rPr>
        <w:t>a</w:t>
      </w:r>
      <w:r>
        <w:rPr>
          <w:spacing w:val="-25"/>
          <w:w w:val="105"/>
        </w:rPr>
        <w:t xml:space="preserve"> </w:t>
      </w:r>
      <w:r>
        <w:rPr>
          <w:w w:val="105"/>
        </w:rPr>
        <w:t>blood</w:t>
      </w:r>
      <w:r>
        <w:rPr>
          <w:spacing w:val="-25"/>
          <w:w w:val="105"/>
        </w:rPr>
        <w:t xml:space="preserve"> </w:t>
      </w:r>
      <w:r>
        <w:rPr>
          <w:w w:val="105"/>
        </w:rPr>
        <w:t>draw.</w:t>
      </w:r>
      <w:r>
        <w:rPr>
          <w:spacing w:val="-25"/>
          <w:w w:val="105"/>
        </w:rPr>
        <w:t xml:space="preserve"> </w:t>
      </w:r>
      <w:r>
        <w:rPr>
          <w:w w:val="105"/>
        </w:rPr>
        <w:t>Understanding</w:t>
      </w:r>
      <w:r>
        <w:rPr>
          <w:spacing w:val="-25"/>
          <w:w w:val="105"/>
        </w:rPr>
        <w:t xml:space="preserve"> </w:t>
      </w:r>
      <w:r>
        <w:rPr>
          <w:w w:val="105"/>
        </w:rPr>
        <w:t>the</w:t>
      </w:r>
      <w:r>
        <w:rPr>
          <w:spacing w:val="-25"/>
          <w:w w:val="105"/>
        </w:rPr>
        <w:t xml:space="preserve"> </w:t>
      </w:r>
      <w:r>
        <w:rPr>
          <w:w w:val="105"/>
        </w:rPr>
        <w:t>different</w:t>
      </w:r>
      <w:r>
        <w:rPr>
          <w:spacing w:val="-25"/>
          <w:w w:val="105"/>
        </w:rPr>
        <w:t xml:space="preserve"> </w:t>
      </w:r>
      <w:r>
        <w:rPr>
          <w:w w:val="105"/>
        </w:rPr>
        <w:t>types</w:t>
      </w:r>
      <w:r>
        <w:rPr>
          <w:spacing w:val="-25"/>
          <w:w w:val="105"/>
        </w:rPr>
        <w:t xml:space="preserve"> </w:t>
      </w:r>
      <w:r>
        <w:rPr>
          <w:w w:val="105"/>
        </w:rPr>
        <w:t>of</w:t>
      </w:r>
      <w:r>
        <w:rPr>
          <w:spacing w:val="-25"/>
          <w:w w:val="105"/>
        </w:rPr>
        <w:t xml:space="preserve"> </w:t>
      </w:r>
      <w:r>
        <w:rPr>
          <w:w w:val="105"/>
        </w:rPr>
        <w:t>lab</w:t>
      </w:r>
      <w:r>
        <w:rPr>
          <w:spacing w:val="-25"/>
          <w:w w:val="105"/>
        </w:rPr>
        <w:t xml:space="preserve"> </w:t>
      </w:r>
      <w:r>
        <w:rPr>
          <w:w w:val="105"/>
        </w:rPr>
        <w:t>testing, reference</w:t>
      </w:r>
      <w:r>
        <w:rPr>
          <w:spacing w:val="-27"/>
          <w:w w:val="105"/>
        </w:rPr>
        <w:t xml:space="preserve"> </w:t>
      </w:r>
      <w:r>
        <w:rPr>
          <w:w w:val="105"/>
        </w:rPr>
        <w:t>panels,</w:t>
      </w:r>
      <w:r>
        <w:rPr>
          <w:spacing w:val="-27"/>
          <w:w w:val="105"/>
        </w:rPr>
        <w:t xml:space="preserve"> </w:t>
      </w:r>
      <w:r>
        <w:rPr>
          <w:w w:val="105"/>
        </w:rPr>
        <w:t>and</w:t>
      </w:r>
      <w:r>
        <w:rPr>
          <w:spacing w:val="-27"/>
          <w:w w:val="105"/>
        </w:rPr>
        <w:t xml:space="preserve"> </w:t>
      </w:r>
      <w:r>
        <w:rPr>
          <w:w w:val="105"/>
        </w:rPr>
        <w:t>microbiology</w:t>
      </w:r>
      <w:r>
        <w:rPr>
          <w:spacing w:val="-27"/>
          <w:w w:val="105"/>
        </w:rPr>
        <w:t xml:space="preserve"> </w:t>
      </w:r>
      <w:r>
        <w:rPr>
          <w:w w:val="105"/>
        </w:rPr>
        <w:t>related</w:t>
      </w:r>
      <w:r>
        <w:rPr>
          <w:spacing w:val="-27"/>
          <w:w w:val="105"/>
        </w:rPr>
        <w:t xml:space="preserve"> </w:t>
      </w:r>
      <w:r>
        <w:rPr>
          <w:w w:val="105"/>
        </w:rPr>
        <w:t>to</w:t>
      </w:r>
      <w:r>
        <w:rPr>
          <w:spacing w:val="-27"/>
          <w:w w:val="105"/>
        </w:rPr>
        <w:t xml:space="preserve"> </w:t>
      </w:r>
      <w:r>
        <w:rPr>
          <w:w w:val="105"/>
        </w:rPr>
        <w:t>lab</w:t>
      </w:r>
      <w:r>
        <w:rPr>
          <w:spacing w:val="-27"/>
          <w:w w:val="105"/>
        </w:rPr>
        <w:t xml:space="preserve"> </w:t>
      </w:r>
      <w:r>
        <w:rPr>
          <w:w w:val="105"/>
        </w:rPr>
        <w:t>testing</w:t>
      </w:r>
      <w:r>
        <w:rPr>
          <w:spacing w:val="-27"/>
          <w:w w:val="105"/>
        </w:rPr>
        <w:t xml:space="preserve"> </w:t>
      </w:r>
      <w:r>
        <w:rPr>
          <w:w w:val="105"/>
        </w:rPr>
        <w:t>is</w:t>
      </w:r>
      <w:r>
        <w:rPr>
          <w:spacing w:val="-27"/>
          <w:w w:val="105"/>
        </w:rPr>
        <w:t xml:space="preserve"> </w:t>
      </w:r>
      <w:r>
        <w:rPr>
          <w:w w:val="105"/>
        </w:rPr>
        <w:t>reviewed</w:t>
      </w:r>
      <w:r>
        <w:rPr>
          <w:spacing w:val="-27"/>
          <w:w w:val="105"/>
        </w:rPr>
        <w:t xml:space="preserve"> </w:t>
      </w:r>
      <w:r>
        <w:rPr>
          <w:w w:val="105"/>
        </w:rPr>
        <w:t>for</w:t>
      </w:r>
      <w:r>
        <w:rPr>
          <w:spacing w:val="-27"/>
          <w:w w:val="105"/>
        </w:rPr>
        <w:t xml:space="preserve"> </w:t>
      </w:r>
      <w:r>
        <w:rPr>
          <w:w w:val="105"/>
        </w:rPr>
        <w:t xml:space="preserve">student </w:t>
      </w:r>
      <w:r>
        <w:rPr>
          <w:spacing w:val="-2"/>
          <w:w w:val="105"/>
        </w:rPr>
        <w:t>understanding</w:t>
      </w:r>
      <w:r>
        <w:rPr>
          <w:spacing w:val="-25"/>
          <w:w w:val="105"/>
        </w:rPr>
        <w:t xml:space="preserve"> </w:t>
      </w:r>
      <w:r>
        <w:rPr>
          <w:spacing w:val="-2"/>
          <w:w w:val="105"/>
        </w:rPr>
        <w:t>and</w:t>
      </w:r>
      <w:r>
        <w:rPr>
          <w:spacing w:val="-25"/>
          <w:w w:val="105"/>
        </w:rPr>
        <w:t xml:space="preserve"> </w:t>
      </w:r>
      <w:r>
        <w:rPr>
          <w:spacing w:val="-2"/>
          <w:w w:val="105"/>
        </w:rPr>
        <w:t>application.</w:t>
      </w:r>
      <w:r>
        <w:rPr>
          <w:spacing w:val="-25"/>
          <w:w w:val="105"/>
        </w:rPr>
        <w:t xml:space="preserve"> </w:t>
      </w:r>
      <w:r>
        <w:rPr>
          <w:spacing w:val="-2"/>
          <w:w w:val="105"/>
        </w:rPr>
        <w:t>Students</w:t>
      </w:r>
      <w:r>
        <w:rPr>
          <w:spacing w:val="-25"/>
          <w:w w:val="105"/>
        </w:rPr>
        <w:t xml:space="preserve"> </w:t>
      </w:r>
      <w:r>
        <w:rPr>
          <w:spacing w:val="-2"/>
          <w:w w:val="105"/>
        </w:rPr>
        <w:t>will</w:t>
      </w:r>
      <w:r>
        <w:rPr>
          <w:spacing w:val="-25"/>
          <w:w w:val="105"/>
        </w:rPr>
        <w:t xml:space="preserve"> </w:t>
      </w:r>
      <w:r>
        <w:rPr>
          <w:spacing w:val="-2"/>
          <w:w w:val="105"/>
        </w:rPr>
        <w:t>apply</w:t>
      </w:r>
      <w:r>
        <w:rPr>
          <w:spacing w:val="-25"/>
          <w:w w:val="105"/>
        </w:rPr>
        <w:t xml:space="preserve"> </w:t>
      </w:r>
      <w:r>
        <w:rPr>
          <w:spacing w:val="-2"/>
          <w:w w:val="105"/>
        </w:rPr>
        <w:t>the</w:t>
      </w:r>
      <w:r>
        <w:rPr>
          <w:spacing w:val="-25"/>
          <w:w w:val="105"/>
        </w:rPr>
        <w:t xml:space="preserve"> </w:t>
      </w:r>
      <w:r>
        <w:rPr>
          <w:spacing w:val="-2"/>
          <w:w w:val="105"/>
        </w:rPr>
        <w:t>knowledge,</w:t>
      </w:r>
      <w:r>
        <w:rPr>
          <w:spacing w:val="-25"/>
          <w:w w:val="105"/>
        </w:rPr>
        <w:t xml:space="preserve"> </w:t>
      </w:r>
      <w:r>
        <w:rPr>
          <w:spacing w:val="-2"/>
          <w:w w:val="105"/>
        </w:rPr>
        <w:t>skills,</w:t>
      </w:r>
      <w:r>
        <w:rPr>
          <w:spacing w:val="-25"/>
          <w:w w:val="105"/>
        </w:rPr>
        <w:t xml:space="preserve"> </w:t>
      </w:r>
      <w:r>
        <w:rPr>
          <w:spacing w:val="-2"/>
          <w:w w:val="105"/>
        </w:rPr>
        <w:t>and</w:t>
      </w:r>
      <w:r>
        <w:rPr>
          <w:spacing w:val="-25"/>
          <w:w w:val="105"/>
        </w:rPr>
        <w:t xml:space="preserve"> </w:t>
      </w:r>
      <w:r>
        <w:rPr>
          <w:spacing w:val="-2"/>
          <w:w w:val="105"/>
        </w:rPr>
        <w:t xml:space="preserve">logic </w:t>
      </w:r>
      <w:r>
        <w:rPr>
          <w:w w:val="105"/>
        </w:rPr>
        <w:t>they</w:t>
      </w:r>
      <w:r>
        <w:rPr>
          <w:spacing w:val="-32"/>
          <w:w w:val="105"/>
        </w:rPr>
        <w:t xml:space="preserve"> </w:t>
      </w:r>
      <w:r>
        <w:rPr>
          <w:w w:val="105"/>
        </w:rPr>
        <w:t>have</w:t>
      </w:r>
      <w:r>
        <w:rPr>
          <w:spacing w:val="-32"/>
          <w:w w:val="105"/>
        </w:rPr>
        <w:t xml:space="preserve"> </w:t>
      </w:r>
      <w:r>
        <w:rPr>
          <w:w w:val="105"/>
        </w:rPr>
        <w:t>learned</w:t>
      </w:r>
      <w:r>
        <w:rPr>
          <w:spacing w:val="-32"/>
          <w:w w:val="105"/>
        </w:rPr>
        <w:t xml:space="preserve"> </w:t>
      </w:r>
      <w:r>
        <w:rPr>
          <w:w w:val="105"/>
        </w:rPr>
        <w:t>in</w:t>
      </w:r>
      <w:r>
        <w:rPr>
          <w:spacing w:val="-32"/>
          <w:w w:val="105"/>
        </w:rPr>
        <w:t xml:space="preserve"> </w:t>
      </w:r>
      <w:r>
        <w:rPr>
          <w:w w:val="105"/>
        </w:rPr>
        <w:t>the</w:t>
      </w:r>
      <w:r>
        <w:rPr>
          <w:spacing w:val="-32"/>
          <w:w w:val="105"/>
        </w:rPr>
        <w:t xml:space="preserve"> </w:t>
      </w:r>
      <w:r>
        <w:rPr>
          <w:w w:val="105"/>
        </w:rPr>
        <w:t>classroom</w:t>
      </w:r>
      <w:r>
        <w:rPr>
          <w:spacing w:val="-32"/>
          <w:w w:val="105"/>
        </w:rPr>
        <w:t xml:space="preserve"> </w:t>
      </w:r>
      <w:r>
        <w:rPr>
          <w:w w:val="105"/>
        </w:rPr>
        <w:t>and</w:t>
      </w:r>
      <w:r>
        <w:rPr>
          <w:spacing w:val="-32"/>
          <w:w w:val="105"/>
        </w:rPr>
        <w:t xml:space="preserve"> </w:t>
      </w:r>
      <w:r>
        <w:rPr>
          <w:w w:val="105"/>
        </w:rPr>
        <w:t>practice</w:t>
      </w:r>
      <w:r>
        <w:rPr>
          <w:spacing w:val="-32"/>
          <w:w w:val="105"/>
        </w:rPr>
        <w:t xml:space="preserve"> </w:t>
      </w:r>
      <w:r>
        <w:rPr>
          <w:w w:val="105"/>
        </w:rPr>
        <w:t>it</w:t>
      </w:r>
      <w:r>
        <w:rPr>
          <w:spacing w:val="-32"/>
          <w:w w:val="105"/>
        </w:rPr>
        <w:t xml:space="preserve"> </w:t>
      </w:r>
      <w:r>
        <w:rPr>
          <w:w w:val="105"/>
        </w:rPr>
        <w:t>in</w:t>
      </w:r>
      <w:r>
        <w:rPr>
          <w:spacing w:val="-32"/>
          <w:w w:val="105"/>
        </w:rPr>
        <w:t xml:space="preserve"> </w:t>
      </w:r>
      <w:r>
        <w:rPr>
          <w:w w:val="105"/>
        </w:rPr>
        <w:t>a</w:t>
      </w:r>
      <w:r>
        <w:rPr>
          <w:spacing w:val="-32"/>
          <w:w w:val="105"/>
        </w:rPr>
        <w:t xml:space="preserve"> </w:t>
      </w:r>
      <w:r>
        <w:rPr>
          <w:w w:val="105"/>
        </w:rPr>
        <w:t>simulation</w:t>
      </w:r>
      <w:r>
        <w:rPr>
          <w:spacing w:val="-32"/>
          <w:w w:val="105"/>
        </w:rPr>
        <w:t xml:space="preserve"> </w:t>
      </w:r>
      <w:r>
        <w:rPr>
          <w:w w:val="105"/>
        </w:rPr>
        <w:t>lab</w:t>
      </w:r>
      <w:r>
        <w:rPr>
          <w:spacing w:val="-32"/>
          <w:w w:val="105"/>
        </w:rPr>
        <w:t xml:space="preserve"> </w:t>
      </w:r>
      <w:r>
        <w:rPr>
          <w:w w:val="105"/>
        </w:rPr>
        <w:t>setting.</w:t>
      </w:r>
    </w:p>
    <w:p w14:paraId="3B1F58C4" w14:textId="77777777" w:rsidR="00A83A30" w:rsidRDefault="00C90333">
      <w:pPr>
        <w:pStyle w:val="BodyText"/>
        <w:spacing w:before="3" w:line="271" w:lineRule="auto"/>
        <w:ind w:left="525" w:right="683"/>
      </w:pPr>
      <w:r>
        <w:rPr>
          <w:spacing w:val="-2"/>
          <w:w w:val="105"/>
        </w:rPr>
        <w:t>Students</w:t>
      </w:r>
      <w:r>
        <w:rPr>
          <w:spacing w:val="-30"/>
          <w:w w:val="105"/>
        </w:rPr>
        <w:t xml:space="preserve"> </w:t>
      </w:r>
      <w:r>
        <w:rPr>
          <w:spacing w:val="-2"/>
          <w:w w:val="105"/>
        </w:rPr>
        <w:t>will</w:t>
      </w:r>
      <w:r>
        <w:rPr>
          <w:spacing w:val="-30"/>
          <w:w w:val="105"/>
        </w:rPr>
        <w:t xml:space="preserve"> </w:t>
      </w:r>
      <w:r>
        <w:rPr>
          <w:spacing w:val="-2"/>
          <w:w w:val="105"/>
        </w:rPr>
        <w:t>execute</w:t>
      </w:r>
      <w:r>
        <w:rPr>
          <w:spacing w:val="-30"/>
          <w:w w:val="105"/>
        </w:rPr>
        <w:t xml:space="preserve"> </w:t>
      </w:r>
      <w:r>
        <w:rPr>
          <w:spacing w:val="-2"/>
          <w:w w:val="105"/>
        </w:rPr>
        <w:t>every</w:t>
      </w:r>
      <w:r>
        <w:rPr>
          <w:spacing w:val="-30"/>
          <w:w w:val="105"/>
        </w:rPr>
        <w:t xml:space="preserve"> </w:t>
      </w:r>
      <w:r>
        <w:rPr>
          <w:spacing w:val="-2"/>
          <w:w w:val="105"/>
        </w:rPr>
        <w:t>opportunity</w:t>
      </w:r>
      <w:r>
        <w:rPr>
          <w:spacing w:val="-30"/>
          <w:w w:val="105"/>
        </w:rPr>
        <w:t xml:space="preserve"> </w:t>
      </w:r>
      <w:r>
        <w:rPr>
          <w:spacing w:val="-2"/>
          <w:w w:val="105"/>
        </w:rPr>
        <w:t>to</w:t>
      </w:r>
      <w:r>
        <w:rPr>
          <w:spacing w:val="-30"/>
          <w:w w:val="105"/>
        </w:rPr>
        <w:t xml:space="preserve"> </w:t>
      </w:r>
      <w:r>
        <w:rPr>
          <w:spacing w:val="-2"/>
          <w:w w:val="105"/>
        </w:rPr>
        <w:t>engage</w:t>
      </w:r>
      <w:r>
        <w:rPr>
          <w:spacing w:val="-30"/>
          <w:w w:val="105"/>
        </w:rPr>
        <w:t xml:space="preserve"> </w:t>
      </w:r>
      <w:r>
        <w:rPr>
          <w:spacing w:val="-2"/>
          <w:w w:val="105"/>
        </w:rPr>
        <w:t>in</w:t>
      </w:r>
      <w:r>
        <w:rPr>
          <w:spacing w:val="-30"/>
          <w:w w:val="105"/>
        </w:rPr>
        <w:t xml:space="preserve"> </w:t>
      </w:r>
      <w:r>
        <w:rPr>
          <w:spacing w:val="-2"/>
          <w:w w:val="105"/>
        </w:rPr>
        <w:t>experiences</w:t>
      </w:r>
      <w:r>
        <w:rPr>
          <w:spacing w:val="-30"/>
          <w:w w:val="105"/>
        </w:rPr>
        <w:t xml:space="preserve"> </w:t>
      </w:r>
      <w:r>
        <w:rPr>
          <w:spacing w:val="-2"/>
          <w:w w:val="105"/>
        </w:rPr>
        <w:t>to</w:t>
      </w:r>
      <w:r>
        <w:rPr>
          <w:spacing w:val="-30"/>
          <w:w w:val="105"/>
        </w:rPr>
        <w:t xml:space="preserve"> </w:t>
      </w:r>
      <w:r>
        <w:rPr>
          <w:spacing w:val="-2"/>
          <w:w w:val="105"/>
        </w:rPr>
        <w:t>practice</w:t>
      </w:r>
      <w:r>
        <w:rPr>
          <w:spacing w:val="-30"/>
          <w:w w:val="105"/>
        </w:rPr>
        <w:t xml:space="preserve"> </w:t>
      </w:r>
      <w:r>
        <w:rPr>
          <w:spacing w:val="-2"/>
          <w:w w:val="105"/>
        </w:rPr>
        <w:t xml:space="preserve">skills </w:t>
      </w:r>
      <w:r>
        <w:rPr>
          <w:w w:val="105"/>
        </w:rPr>
        <w:t>they</w:t>
      </w:r>
      <w:r>
        <w:rPr>
          <w:spacing w:val="-27"/>
          <w:w w:val="105"/>
        </w:rPr>
        <w:t xml:space="preserve"> </w:t>
      </w:r>
      <w:r>
        <w:rPr>
          <w:w w:val="105"/>
        </w:rPr>
        <w:t>have</w:t>
      </w:r>
      <w:r>
        <w:rPr>
          <w:spacing w:val="-27"/>
          <w:w w:val="105"/>
        </w:rPr>
        <w:t xml:space="preserve"> </w:t>
      </w:r>
      <w:r>
        <w:rPr>
          <w:w w:val="105"/>
        </w:rPr>
        <w:t>learned</w:t>
      </w:r>
      <w:r>
        <w:rPr>
          <w:spacing w:val="-27"/>
          <w:w w:val="105"/>
        </w:rPr>
        <w:t xml:space="preserve"> </w:t>
      </w:r>
      <w:r>
        <w:rPr>
          <w:w w:val="105"/>
        </w:rPr>
        <w:t>in</w:t>
      </w:r>
      <w:r>
        <w:rPr>
          <w:spacing w:val="-27"/>
          <w:w w:val="105"/>
        </w:rPr>
        <w:t xml:space="preserve"> </w:t>
      </w:r>
      <w:r>
        <w:rPr>
          <w:w w:val="105"/>
        </w:rPr>
        <w:t>the</w:t>
      </w:r>
      <w:r>
        <w:rPr>
          <w:spacing w:val="-27"/>
          <w:w w:val="105"/>
        </w:rPr>
        <w:t xml:space="preserve"> </w:t>
      </w:r>
      <w:r>
        <w:rPr>
          <w:w w:val="105"/>
        </w:rPr>
        <w:t>classroom</w:t>
      </w:r>
      <w:r>
        <w:rPr>
          <w:spacing w:val="-27"/>
          <w:w w:val="105"/>
        </w:rPr>
        <w:t xml:space="preserve"> </w:t>
      </w:r>
      <w:r>
        <w:rPr>
          <w:w w:val="105"/>
        </w:rPr>
        <w:t>and</w:t>
      </w:r>
      <w:r>
        <w:rPr>
          <w:spacing w:val="-27"/>
          <w:w w:val="105"/>
        </w:rPr>
        <w:t xml:space="preserve"> </w:t>
      </w:r>
      <w:r>
        <w:rPr>
          <w:w w:val="105"/>
        </w:rPr>
        <w:t>lab.</w:t>
      </w:r>
    </w:p>
    <w:p w14:paraId="3C9D3A55" w14:textId="77777777" w:rsidR="00A83A30" w:rsidRDefault="00A83A30">
      <w:pPr>
        <w:pStyle w:val="BodyText"/>
        <w:spacing w:before="16"/>
      </w:pPr>
    </w:p>
    <w:p w14:paraId="76D3B4A1" w14:textId="77777777" w:rsidR="00A83A30" w:rsidRDefault="00C90333">
      <w:pPr>
        <w:pStyle w:val="BodyText"/>
        <w:spacing w:before="1"/>
        <w:ind w:left="525"/>
        <w:rPr>
          <w:rFonts w:ascii="Arial Black"/>
        </w:rPr>
      </w:pPr>
      <w:r>
        <w:rPr>
          <w:rFonts w:ascii="Arial Black"/>
          <w:spacing w:val="-10"/>
        </w:rPr>
        <w:t>HMA900:</w:t>
      </w:r>
      <w:r>
        <w:rPr>
          <w:rFonts w:ascii="Arial Black"/>
          <w:spacing w:val="-29"/>
        </w:rPr>
        <w:t xml:space="preserve"> </w:t>
      </w:r>
      <w:r>
        <w:rPr>
          <w:rFonts w:ascii="Arial Black"/>
          <w:spacing w:val="-10"/>
        </w:rPr>
        <w:t>Job</w:t>
      </w:r>
      <w:r>
        <w:rPr>
          <w:rFonts w:ascii="Arial Black"/>
          <w:spacing w:val="-29"/>
        </w:rPr>
        <w:t xml:space="preserve"> </w:t>
      </w:r>
      <w:r>
        <w:rPr>
          <w:rFonts w:ascii="Arial Black"/>
          <w:spacing w:val="-10"/>
        </w:rPr>
        <w:t>Seeking</w:t>
      </w:r>
    </w:p>
    <w:p w14:paraId="32C577F4" w14:textId="77777777" w:rsidR="00A83A30" w:rsidRDefault="00A83A30">
      <w:pPr>
        <w:pStyle w:val="BodyText"/>
        <w:spacing w:before="5"/>
        <w:rPr>
          <w:rFonts w:ascii="Arial Black"/>
        </w:rPr>
      </w:pPr>
    </w:p>
    <w:p w14:paraId="5C97A208" w14:textId="77777777" w:rsidR="00A83A30" w:rsidRDefault="00C90333">
      <w:pPr>
        <w:pStyle w:val="BodyText"/>
        <w:spacing w:before="1"/>
        <w:ind w:left="525"/>
      </w:pPr>
      <w:r>
        <w:t>Theory</w:t>
      </w:r>
      <w:r>
        <w:rPr>
          <w:spacing w:val="-16"/>
        </w:rPr>
        <w:t xml:space="preserve"> </w:t>
      </w:r>
      <w:r>
        <w:t>Contact</w:t>
      </w:r>
      <w:r>
        <w:rPr>
          <w:spacing w:val="-16"/>
        </w:rPr>
        <w:t xml:space="preserve"> </w:t>
      </w:r>
      <w:r>
        <w:t>Hours:</w:t>
      </w:r>
      <w:r>
        <w:rPr>
          <w:spacing w:val="-16"/>
        </w:rPr>
        <w:t xml:space="preserve"> </w:t>
      </w:r>
      <w:r>
        <w:t>20</w:t>
      </w:r>
      <w:r>
        <w:rPr>
          <w:spacing w:val="-16"/>
        </w:rPr>
        <w:t xml:space="preserve"> </w:t>
      </w:r>
      <w:r>
        <w:t>Lab</w:t>
      </w:r>
      <w:r>
        <w:rPr>
          <w:spacing w:val="-15"/>
        </w:rPr>
        <w:t xml:space="preserve"> </w:t>
      </w:r>
      <w:r>
        <w:t>Contact</w:t>
      </w:r>
      <w:r>
        <w:rPr>
          <w:spacing w:val="-16"/>
        </w:rPr>
        <w:t xml:space="preserve"> </w:t>
      </w:r>
      <w:r>
        <w:t>Hours:</w:t>
      </w:r>
      <w:r>
        <w:rPr>
          <w:spacing w:val="-16"/>
        </w:rPr>
        <w:t xml:space="preserve"> </w:t>
      </w:r>
      <w:r>
        <w:rPr>
          <w:spacing w:val="-10"/>
        </w:rPr>
        <w:t>0</w:t>
      </w:r>
    </w:p>
    <w:p w14:paraId="402FF74E" w14:textId="77777777" w:rsidR="00A83A30" w:rsidRDefault="00A83A30">
      <w:pPr>
        <w:pStyle w:val="BodyText"/>
        <w:spacing w:before="76"/>
      </w:pPr>
    </w:p>
    <w:p w14:paraId="0B2F427B" w14:textId="77777777" w:rsidR="00A83A30" w:rsidRDefault="00C90333">
      <w:pPr>
        <w:pStyle w:val="BodyText"/>
        <w:spacing w:line="271" w:lineRule="auto"/>
        <w:ind w:left="525" w:right="683"/>
      </w:pPr>
      <w:r>
        <w:rPr>
          <w:spacing w:val="-2"/>
          <w:w w:val="105"/>
        </w:rPr>
        <w:t>In</w:t>
      </w:r>
      <w:r>
        <w:rPr>
          <w:spacing w:val="-27"/>
          <w:w w:val="105"/>
        </w:rPr>
        <w:t xml:space="preserve"> </w:t>
      </w:r>
      <w:r>
        <w:rPr>
          <w:spacing w:val="-2"/>
          <w:w w:val="105"/>
        </w:rPr>
        <w:t>the</w:t>
      </w:r>
      <w:r>
        <w:rPr>
          <w:spacing w:val="-27"/>
          <w:w w:val="105"/>
        </w:rPr>
        <w:t xml:space="preserve"> </w:t>
      </w:r>
      <w:r>
        <w:rPr>
          <w:spacing w:val="-2"/>
          <w:w w:val="105"/>
        </w:rPr>
        <w:t>course,</w:t>
      </w:r>
      <w:r>
        <w:rPr>
          <w:spacing w:val="-27"/>
          <w:w w:val="105"/>
        </w:rPr>
        <w:t xml:space="preserve"> </w:t>
      </w:r>
      <w:r>
        <w:rPr>
          <w:spacing w:val="-2"/>
          <w:w w:val="105"/>
        </w:rPr>
        <w:t>students</w:t>
      </w:r>
      <w:r>
        <w:rPr>
          <w:spacing w:val="-27"/>
          <w:w w:val="105"/>
        </w:rPr>
        <w:t xml:space="preserve"> </w:t>
      </w:r>
      <w:r>
        <w:rPr>
          <w:spacing w:val="-2"/>
          <w:w w:val="105"/>
        </w:rPr>
        <w:t>learn</w:t>
      </w:r>
      <w:r>
        <w:rPr>
          <w:spacing w:val="-27"/>
          <w:w w:val="105"/>
        </w:rPr>
        <w:t xml:space="preserve"> </w:t>
      </w:r>
      <w:r>
        <w:rPr>
          <w:spacing w:val="-2"/>
          <w:w w:val="105"/>
        </w:rPr>
        <w:t>how</w:t>
      </w:r>
      <w:r>
        <w:rPr>
          <w:spacing w:val="-27"/>
          <w:w w:val="105"/>
        </w:rPr>
        <w:t xml:space="preserve"> </w:t>
      </w:r>
      <w:r>
        <w:rPr>
          <w:spacing w:val="-2"/>
          <w:w w:val="105"/>
        </w:rPr>
        <w:t>to</w:t>
      </w:r>
      <w:r>
        <w:rPr>
          <w:spacing w:val="-27"/>
          <w:w w:val="105"/>
        </w:rPr>
        <w:t xml:space="preserve"> </w:t>
      </w:r>
      <w:r>
        <w:rPr>
          <w:spacing w:val="-2"/>
          <w:w w:val="105"/>
        </w:rPr>
        <w:t>put</w:t>
      </w:r>
      <w:r>
        <w:rPr>
          <w:spacing w:val="-27"/>
          <w:w w:val="105"/>
        </w:rPr>
        <w:t xml:space="preserve"> </w:t>
      </w:r>
      <w:r>
        <w:rPr>
          <w:spacing w:val="-2"/>
          <w:w w:val="105"/>
        </w:rPr>
        <w:t>everything</w:t>
      </w:r>
      <w:r>
        <w:rPr>
          <w:spacing w:val="-27"/>
          <w:w w:val="105"/>
        </w:rPr>
        <w:t xml:space="preserve"> </w:t>
      </w:r>
      <w:r>
        <w:rPr>
          <w:spacing w:val="-2"/>
          <w:w w:val="105"/>
        </w:rPr>
        <w:t>they</w:t>
      </w:r>
      <w:r>
        <w:rPr>
          <w:spacing w:val="-27"/>
          <w:w w:val="105"/>
        </w:rPr>
        <w:t xml:space="preserve"> </w:t>
      </w:r>
      <w:r>
        <w:rPr>
          <w:spacing w:val="-2"/>
          <w:w w:val="105"/>
        </w:rPr>
        <w:t>have</w:t>
      </w:r>
      <w:r>
        <w:rPr>
          <w:spacing w:val="-27"/>
          <w:w w:val="105"/>
        </w:rPr>
        <w:t xml:space="preserve"> </w:t>
      </w:r>
      <w:r>
        <w:rPr>
          <w:spacing w:val="-2"/>
          <w:w w:val="105"/>
        </w:rPr>
        <w:t>learned</w:t>
      </w:r>
      <w:r>
        <w:rPr>
          <w:spacing w:val="-27"/>
          <w:w w:val="105"/>
        </w:rPr>
        <w:t xml:space="preserve"> </w:t>
      </w:r>
      <w:r>
        <w:rPr>
          <w:spacing w:val="-2"/>
          <w:w w:val="105"/>
        </w:rPr>
        <w:t>together</w:t>
      </w:r>
      <w:r>
        <w:rPr>
          <w:spacing w:val="-27"/>
          <w:w w:val="105"/>
        </w:rPr>
        <w:t xml:space="preserve"> </w:t>
      </w:r>
      <w:r>
        <w:rPr>
          <w:spacing w:val="-2"/>
          <w:w w:val="105"/>
        </w:rPr>
        <w:t>so they</w:t>
      </w:r>
      <w:r>
        <w:rPr>
          <w:spacing w:val="-30"/>
          <w:w w:val="105"/>
        </w:rPr>
        <w:t xml:space="preserve"> </w:t>
      </w:r>
      <w:r>
        <w:rPr>
          <w:spacing w:val="-2"/>
          <w:w w:val="105"/>
        </w:rPr>
        <w:t>are</w:t>
      </w:r>
      <w:r>
        <w:rPr>
          <w:spacing w:val="-30"/>
          <w:w w:val="105"/>
        </w:rPr>
        <w:t xml:space="preserve"> </w:t>
      </w:r>
      <w:r>
        <w:rPr>
          <w:spacing w:val="-2"/>
          <w:w w:val="105"/>
        </w:rPr>
        <w:t>able</w:t>
      </w:r>
      <w:r>
        <w:rPr>
          <w:spacing w:val="-30"/>
          <w:w w:val="105"/>
        </w:rPr>
        <w:t xml:space="preserve"> </w:t>
      </w:r>
      <w:r>
        <w:rPr>
          <w:spacing w:val="-2"/>
          <w:w w:val="105"/>
        </w:rPr>
        <w:t>to</w:t>
      </w:r>
      <w:r>
        <w:rPr>
          <w:spacing w:val="-30"/>
          <w:w w:val="105"/>
        </w:rPr>
        <w:t xml:space="preserve"> </w:t>
      </w:r>
      <w:r>
        <w:rPr>
          <w:spacing w:val="-2"/>
          <w:w w:val="105"/>
        </w:rPr>
        <w:t>market</w:t>
      </w:r>
      <w:r>
        <w:rPr>
          <w:spacing w:val="-30"/>
          <w:w w:val="105"/>
        </w:rPr>
        <w:t xml:space="preserve"> </w:t>
      </w:r>
      <w:r>
        <w:rPr>
          <w:spacing w:val="-2"/>
          <w:w w:val="105"/>
        </w:rPr>
        <w:t>themselves</w:t>
      </w:r>
      <w:r>
        <w:rPr>
          <w:spacing w:val="-30"/>
          <w:w w:val="105"/>
        </w:rPr>
        <w:t xml:space="preserve"> </w:t>
      </w:r>
      <w:r>
        <w:rPr>
          <w:spacing w:val="-2"/>
          <w:w w:val="105"/>
        </w:rPr>
        <w:t>in</w:t>
      </w:r>
      <w:r>
        <w:rPr>
          <w:spacing w:val="-30"/>
          <w:w w:val="105"/>
        </w:rPr>
        <w:t xml:space="preserve"> </w:t>
      </w:r>
      <w:r>
        <w:rPr>
          <w:spacing w:val="-2"/>
          <w:w w:val="105"/>
        </w:rPr>
        <w:t>the</w:t>
      </w:r>
      <w:r>
        <w:rPr>
          <w:spacing w:val="-30"/>
          <w:w w:val="105"/>
        </w:rPr>
        <w:t xml:space="preserve"> </w:t>
      </w:r>
      <w:r>
        <w:rPr>
          <w:spacing w:val="-2"/>
          <w:w w:val="105"/>
        </w:rPr>
        <w:t>workforce.</w:t>
      </w:r>
      <w:r>
        <w:rPr>
          <w:spacing w:val="-30"/>
          <w:w w:val="105"/>
        </w:rPr>
        <w:t xml:space="preserve"> </w:t>
      </w:r>
      <w:r>
        <w:rPr>
          <w:spacing w:val="-2"/>
          <w:w w:val="105"/>
        </w:rPr>
        <w:t>Students</w:t>
      </w:r>
      <w:r>
        <w:rPr>
          <w:spacing w:val="-30"/>
          <w:w w:val="105"/>
        </w:rPr>
        <w:t xml:space="preserve"> </w:t>
      </w:r>
      <w:r>
        <w:rPr>
          <w:spacing w:val="-2"/>
          <w:w w:val="105"/>
        </w:rPr>
        <w:t>will</w:t>
      </w:r>
      <w:r>
        <w:rPr>
          <w:spacing w:val="-30"/>
          <w:w w:val="105"/>
        </w:rPr>
        <w:t xml:space="preserve"> </w:t>
      </w:r>
      <w:r>
        <w:rPr>
          <w:spacing w:val="-2"/>
          <w:w w:val="105"/>
        </w:rPr>
        <w:t>learn</w:t>
      </w:r>
      <w:r>
        <w:rPr>
          <w:spacing w:val="-30"/>
          <w:w w:val="105"/>
        </w:rPr>
        <w:t xml:space="preserve"> </w:t>
      </w:r>
      <w:r>
        <w:rPr>
          <w:spacing w:val="-2"/>
          <w:w w:val="105"/>
        </w:rPr>
        <w:t>about</w:t>
      </w:r>
      <w:r>
        <w:rPr>
          <w:spacing w:val="-30"/>
          <w:w w:val="105"/>
        </w:rPr>
        <w:t xml:space="preserve"> </w:t>
      </w:r>
      <w:r>
        <w:rPr>
          <w:spacing w:val="-2"/>
          <w:w w:val="105"/>
        </w:rPr>
        <w:t>the work</w:t>
      </w:r>
      <w:r>
        <w:rPr>
          <w:spacing w:val="-35"/>
          <w:w w:val="105"/>
        </w:rPr>
        <w:t xml:space="preserve"> </w:t>
      </w:r>
      <w:r>
        <w:rPr>
          <w:spacing w:val="-2"/>
          <w:w w:val="105"/>
        </w:rPr>
        <w:t>ethics</w:t>
      </w:r>
      <w:r>
        <w:rPr>
          <w:spacing w:val="-34"/>
          <w:w w:val="105"/>
        </w:rPr>
        <w:t xml:space="preserve"> </w:t>
      </w:r>
      <w:r>
        <w:rPr>
          <w:spacing w:val="-2"/>
          <w:w w:val="105"/>
        </w:rPr>
        <w:t>and</w:t>
      </w:r>
      <w:r>
        <w:rPr>
          <w:spacing w:val="-34"/>
          <w:w w:val="105"/>
        </w:rPr>
        <w:t xml:space="preserve"> </w:t>
      </w:r>
      <w:r>
        <w:rPr>
          <w:spacing w:val="-2"/>
          <w:w w:val="105"/>
        </w:rPr>
        <w:t>personality</w:t>
      </w:r>
      <w:r>
        <w:rPr>
          <w:spacing w:val="-34"/>
          <w:w w:val="105"/>
        </w:rPr>
        <w:t xml:space="preserve"> </w:t>
      </w:r>
      <w:r>
        <w:rPr>
          <w:spacing w:val="-2"/>
          <w:w w:val="105"/>
        </w:rPr>
        <w:t>traits</w:t>
      </w:r>
      <w:r>
        <w:rPr>
          <w:spacing w:val="-35"/>
          <w:w w:val="105"/>
        </w:rPr>
        <w:t xml:space="preserve"> </w:t>
      </w:r>
      <w:r>
        <w:rPr>
          <w:spacing w:val="-2"/>
          <w:w w:val="105"/>
        </w:rPr>
        <w:t>employers</w:t>
      </w:r>
      <w:r>
        <w:rPr>
          <w:spacing w:val="-34"/>
          <w:w w:val="105"/>
        </w:rPr>
        <w:t xml:space="preserve"> </w:t>
      </w:r>
      <w:r>
        <w:rPr>
          <w:spacing w:val="-2"/>
          <w:w w:val="105"/>
        </w:rPr>
        <w:t>are</w:t>
      </w:r>
      <w:r>
        <w:rPr>
          <w:spacing w:val="-34"/>
          <w:w w:val="105"/>
        </w:rPr>
        <w:t xml:space="preserve"> </w:t>
      </w:r>
      <w:r>
        <w:rPr>
          <w:spacing w:val="-2"/>
          <w:w w:val="105"/>
        </w:rPr>
        <w:t>looking</w:t>
      </w:r>
      <w:r>
        <w:rPr>
          <w:spacing w:val="-34"/>
          <w:w w:val="105"/>
        </w:rPr>
        <w:t xml:space="preserve"> </w:t>
      </w:r>
      <w:r>
        <w:rPr>
          <w:spacing w:val="-2"/>
          <w:w w:val="105"/>
        </w:rPr>
        <w:t>for.</w:t>
      </w:r>
      <w:r>
        <w:rPr>
          <w:spacing w:val="-34"/>
          <w:w w:val="105"/>
        </w:rPr>
        <w:t xml:space="preserve"> </w:t>
      </w:r>
      <w:r>
        <w:rPr>
          <w:spacing w:val="-2"/>
          <w:w w:val="105"/>
        </w:rPr>
        <w:t>Understanding</w:t>
      </w:r>
      <w:r>
        <w:rPr>
          <w:spacing w:val="-35"/>
          <w:w w:val="105"/>
        </w:rPr>
        <w:t xml:space="preserve"> </w:t>
      </w:r>
      <w:r>
        <w:rPr>
          <w:spacing w:val="-2"/>
          <w:w w:val="105"/>
        </w:rPr>
        <w:t>how</w:t>
      </w:r>
      <w:r>
        <w:rPr>
          <w:spacing w:val="-34"/>
          <w:w w:val="105"/>
        </w:rPr>
        <w:t xml:space="preserve"> </w:t>
      </w:r>
      <w:r>
        <w:rPr>
          <w:spacing w:val="-2"/>
          <w:w w:val="105"/>
        </w:rPr>
        <w:t xml:space="preserve">to </w:t>
      </w:r>
      <w:r>
        <w:rPr>
          <w:w w:val="105"/>
        </w:rPr>
        <w:t>relay</w:t>
      </w:r>
      <w:r>
        <w:rPr>
          <w:spacing w:val="-35"/>
          <w:w w:val="105"/>
        </w:rPr>
        <w:t xml:space="preserve"> </w:t>
      </w:r>
      <w:r>
        <w:rPr>
          <w:w w:val="105"/>
        </w:rPr>
        <w:t>qualifications</w:t>
      </w:r>
      <w:r>
        <w:rPr>
          <w:spacing w:val="-34"/>
          <w:w w:val="105"/>
        </w:rPr>
        <w:t xml:space="preserve"> </w:t>
      </w:r>
      <w:r>
        <w:rPr>
          <w:w w:val="105"/>
        </w:rPr>
        <w:t>for</w:t>
      </w:r>
      <w:r>
        <w:rPr>
          <w:spacing w:val="-34"/>
          <w:w w:val="105"/>
        </w:rPr>
        <w:t xml:space="preserve"> </w:t>
      </w:r>
      <w:r>
        <w:rPr>
          <w:w w:val="105"/>
        </w:rPr>
        <w:t>employment</w:t>
      </w:r>
      <w:r>
        <w:rPr>
          <w:spacing w:val="-34"/>
          <w:w w:val="105"/>
        </w:rPr>
        <w:t xml:space="preserve"> </w:t>
      </w:r>
      <w:r>
        <w:rPr>
          <w:w w:val="105"/>
        </w:rPr>
        <w:t>on</w:t>
      </w:r>
      <w:r>
        <w:rPr>
          <w:spacing w:val="-35"/>
          <w:w w:val="105"/>
        </w:rPr>
        <w:t xml:space="preserve"> </w:t>
      </w:r>
      <w:r>
        <w:rPr>
          <w:w w:val="105"/>
        </w:rPr>
        <w:t>resumes,</w:t>
      </w:r>
      <w:r>
        <w:rPr>
          <w:spacing w:val="-34"/>
          <w:w w:val="105"/>
        </w:rPr>
        <w:t xml:space="preserve"> </w:t>
      </w:r>
      <w:r>
        <w:rPr>
          <w:w w:val="105"/>
        </w:rPr>
        <w:t>cover</w:t>
      </w:r>
      <w:r>
        <w:rPr>
          <w:spacing w:val="-34"/>
          <w:w w:val="105"/>
        </w:rPr>
        <w:t xml:space="preserve"> </w:t>
      </w:r>
      <w:r>
        <w:rPr>
          <w:w w:val="105"/>
        </w:rPr>
        <w:t>letters,</w:t>
      </w:r>
      <w:r>
        <w:rPr>
          <w:spacing w:val="-34"/>
          <w:w w:val="105"/>
        </w:rPr>
        <w:t xml:space="preserve"> </w:t>
      </w:r>
      <w:r>
        <w:rPr>
          <w:w w:val="105"/>
        </w:rPr>
        <w:t>and</w:t>
      </w:r>
      <w:r>
        <w:rPr>
          <w:spacing w:val="-34"/>
          <w:w w:val="105"/>
        </w:rPr>
        <w:t xml:space="preserve"> </w:t>
      </w:r>
      <w:r>
        <w:rPr>
          <w:w w:val="105"/>
        </w:rPr>
        <w:t>even</w:t>
      </w:r>
      <w:r>
        <w:rPr>
          <w:spacing w:val="-35"/>
          <w:w w:val="105"/>
        </w:rPr>
        <w:t xml:space="preserve"> </w:t>
      </w:r>
      <w:r>
        <w:rPr>
          <w:w w:val="105"/>
        </w:rPr>
        <w:t>the interview</w:t>
      </w:r>
      <w:r>
        <w:rPr>
          <w:spacing w:val="-35"/>
          <w:w w:val="105"/>
        </w:rPr>
        <w:t xml:space="preserve"> </w:t>
      </w:r>
      <w:r>
        <w:rPr>
          <w:w w:val="105"/>
        </w:rPr>
        <w:t>is</w:t>
      </w:r>
      <w:r>
        <w:rPr>
          <w:spacing w:val="-34"/>
          <w:w w:val="105"/>
        </w:rPr>
        <w:t xml:space="preserve"> </w:t>
      </w:r>
      <w:r>
        <w:rPr>
          <w:w w:val="105"/>
        </w:rPr>
        <w:t>discussed.</w:t>
      </w:r>
      <w:r>
        <w:rPr>
          <w:spacing w:val="-34"/>
          <w:w w:val="105"/>
        </w:rPr>
        <w:t xml:space="preserve"> </w:t>
      </w:r>
      <w:r>
        <w:rPr>
          <w:w w:val="105"/>
        </w:rPr>
        <w:t>Students</w:t>
      </w:r>
      <w:r>
        <w:rPr>
          <w:spacing w:val="-34"/>
          <w:w w:val="105"/>
        </w:rPr>
        <w:t xml:space="preserve"> </w:t>
      </w:r>
      <w:r>
        <w:rPr>
          <w:w w:val="105"/>
        </w:rPr>
        <w:t>will</w:t>
      </w:r>
      <w:r>
        <w:rPr>
          <w:spacing w:val="-35"/>
          <w:w w:val="105"/>
        </w:rPr>
        <w:t xml:space="preserve"> </w:t>
      </w:r>
      <w:r>
        <w:rPr>
          <w:w w:val="105"/>
        </w:rPr>
        <w:t>learn</w:t>
      </w:r>
      <w:r>
        <w:rPr>
          <w:spacing w:val="-34"/>
          <w:w w:val="105"/>
        </w:rPr>
        <w:t xml:space="preserve"> </w:t>
      </w:r>
      <w:r>
        <w:rPr>
          <w:w w:val="105"/>
        </w:rPr>
        <w:t>to</w:t>
      </w:r>
      <w:r>
        <w:rPr>
          <w:spacing w:val="-34"/>
          <w:w w:val="105"/>
        </w:rPr>
        <w:t xml:space="preserve"> </w:t>
      </w:r>
      <w:r>
        <w:rPr>
          <w:w w:val="105"/>
        </w:rPr>
        <w:t>look</w:t>
      </w:r>
      <w:r>
        <w:rPr>
          <w:spacing w:val="-34"/>
          <w:w w:val="105"/>
        </w:rPr>
        <w:t xml:space="preserve"> </w:t>
      </w:r>
      <w:r>
        <w:rPr>
          <w:w w:val="105"/>
        </w:rPr>
        <w:t>for</w:t>
      </w:r>
      <w:r>
        <w:rPr>
          <w:spacing w:val="-34"/>
          <w:w w:val="105"/>
        </w:rPr>
        <w:t xml:space="preserve"> </w:t>
      </w:r>
      <w:r>
        <w:rPr>
          <w:w w:val="105"/>
        </w:rPr>
        <w:t>jobs</w:t>
      </w:r>
      <w:r>
        <w:rPr>
          <w:spacing w:val="-35"/>
          <w:w w:val="105"/>
        </w:rPr>
        <w:t xml:space="preserve"> </w:t>
      </w:r>
      <w:r>
        <w:rPr>
          <w:w w:val="105"/>
        </w:rPr>
        <w:t>that</w:t>
      </w:r>
      <w:r>
        <w:rPr>
          <w:spacing w:val="-34"/>
          <w:w w:val="105"/>
        </w:rPr>
        <w:t xml:space="preserve"> </w:t>
      </w:r>
      <w:r>
        <w:rPr>
          <w:w w:val="105"/>
        </w:rPr>
        <w:t>fit</w:t>
      </w:r>
      <w:r>
        <w:rPr>
          <w:spacing w:val="-34"/>
          <w:w w:val="105"/>
        </w:rPr>
        <w:t xml:space="preserve"> </w:t>
      </w:r>
      <w:r>
        <w:rPr>
          <w:w w:val="105"/>
        </w:rPr>
        <w:t>their</w:t>
      </w:r>
      <w:r>
        <w:rPr>
          <w:spacing w:val="-34"/>
          <w:w w:val="105"/>
        </w:rPr>
        <w:t xml:space="preserve"> </w:t>
      </w:r>
      <w:r>
        <w:rPr>
          <w:w w:val="105"/>
        </w:rPr>
        <w:t xml:space="preserve">personal </w:t>
      </w:r>
      <w:r>
        <w:rPr>
          <w:spacing w:val="-2"/>
          <w:w w:val="105"/>
        </w:rPr>
        <w:t>goals,</w:t>
      </w:r>
      <w:r>
        <w:rPr>
          <w:spacing w:val="-26"/>
          <w:w w:val="105"/>
        </w:rPr>
        <w:t xml:space="preserve"> </w:t>
      </w:r>
      <w:r>
        <w:rPr>
          <w:spacing w:val="-2"/>
          <w:w w:val="105"/>
        </w:rPr>
        <w:t>interest,</w:t>
      </w:r>
      <w:r>
        <w:rPr>
          <w:spacing w:val="-26"/>
          <w:w w:val="105"/>
        </w:rPr>
        <w:t xml:space="preserve"> </w:t>
      </w:r>
      <w:r>
        <w:rPr>
          <w:spacing w:val="-2"/>
          <w:w w:val="105"/>
        </w:rPr>
        <w:t>and</w:t>
      </w:r>
      <w:r>
        <w:rPr>
          <w:spacing w:val="-26"/>
          <w:w w:val="105"/>
        </w:rPr>
        <w:t xml:space="preserve"> </w:t>
      </w:r>
      <w:r>
        <w:rPr>
          <w:spacing w:val="-2"/>
          <w:w w:val="105"/>
        </w:rPr>
        <w:t>needs.</w:t>
      </w:r>
      <w:r>
        <w:rPr>
          <w:spacing w:val="-26"/>
          <w:w w:val="105"/>
        </w:rPr>
        <w:t xml:space="preserve"> </w:t>
      </w:r>
      <w:r>
        <w:rPr>
          <w:spacing w:val="-2"/>
          <w:w w:val="105"/>
        </w:rPr>
        <w:t>Students</w:t>
      </w:r>
      <w:r>
        <w:rPr>
          <w:spacing w:val="-26"/>
          <w:w w:val="105"/>
        </w:rPr>
        <w:t xml:space="preserve"> </w:t>
      </w:r>
      <w:r>
        <w:rPr>
          <w:spacing w:val="-2"/>
          <w:w w:val="105"/>
        </w:rPr>
        <w:t>will</w:t>
      </w:r>
      <w:r>
        <w:rPr>
          <w:spacing w:val="-26"/>
          <w:w w:val="105"/>
        </w:rPr>
        <w:t xml:space="preserve"> </w:t>
      </w:r>
      <w:r>
        <w:rPr>
          <w:spacing w:val="-2"/>
          <w:w w:val="105"/>
        </w:rPr>
        <w:t>engage</w:t>
      </w:r>
      <w:r>
        <w:rPr>
          <w:spacing w:val="-26"/>
          <w:w w:val="105"/>
        </w:rPr>
        <w:t xml:space="preserve"> </w:t>
      </w:r>
      <w:r>
        <w:rPr>
          <w:spacing w:val="-2"/>
          <w:w w:val="105"/>
        </w:rPr>
        <w:t>in</w:t>
      </w:r>
      <w:r>
        <w:rPr>
          <w:spacing w:val="-26"/>
          <w:w w:val="105"/>
        </w:rPr>
        <w:t xml:space="preserve"> </w:t>
      </w:r>
      <w:r>
        <w:rPr>
          <w:spacing w:val="-2"/>
          <w:w w:val="105"/>
        </w:rPr>
        <w:t>mock</w:t>
      </w:r>
      <w:r>
        <w:rPr>
          <w:spacing w:val="-26"/>
          <w:w w:val="105"/>
        </w:rPr>
        <w:t xml:space="preserve"> </w:t>
      </w:r>
      <w:r>
        <w:rPr>
          <w:spacing w:val="-2"/>
          <w:w w:val="105"/>
        </w:rPr>
        <w:t>interviews</w:t>
      </w:r>
      <w:r>
        <w:rPr>
          <w:spacing w:val="-26"/>
          <w:w w:val="105"/>
        </w:rPr>
        <w:t xml:space="preserve"> </w:t>
      </w:r>
      <w:r>
        <w:rPr>
          <w:spacing w:val="-2"/>
          <w:w w:val="105"/>
        </w:rPr>
        <w:t>to</w:t>
      </w:r>
      <w:r>
        <w:rPr>
          <w:spacing w:val="-26"/>
          <w:w w:val="105"/>
        </w:rPr>
        <w:t xml:space="preserve"> </w:t>
      </w:r>
      <w:r>
        <w:rPr>
          <w:spacing w:val="-2"/>
          <w:w w:val="105"/>
        </w:rPr>
        <w:t>help</w:t>
      </w:r>
      <w:r>
        <w:rPr>
          <w:spacing w:val="-26"/>
          <w:w w:val="105"/>
        </w:rPr>
        <w:t xml:space="preserve"> </w:t>
      </w:r>
      <w:r>
        <w:rPr>
          <w:spacing w:val="-2"/>
          <w:w w:val="105"/>
        </w:rPr>
        <w:t xml:space="preserve">them </w:t>
      </w:r>
      <w:r>
        <w:rPr>
          <w:w w:val="105"/>
        </w:rPr>
        <w:t>prepare for the workforce.</w:t>
      </w:r>
    </w:p>
    <w:p w14:paraId="2F1625AD" w14:textId="77777777" w:rsidR="00A83A30" w:rsidRDefault="00A83A30">
      <w:pPr>
        <w:spacing w:line="271" w:lineRule="auto"/>
        <w:sectPr w:rsidR="00A83A30">
          <w:pgSz w:w="12240" w:h="15840"/>
          <w:pgMar w:top="940" w:right="460" w:bottom="800" w:left="460" w:header="0" w:footer="603" w:gutter="0"/>
          <w:cols w:space="720"/>
        </w:sectPr>
      </w:pPr>
    </w:p>
    <w:p w14:paraId="7FB03223" w14:textId="77777777" w:rsidR="00A83A30" w:rsidRDefault="00C90333">
      <w:pPr>
        <w:pStyle w:val="Heading1"/>
        <w:spacing w:before="62"/>
        <w:ind w:left="525"/>
        <w:rPr>
          <w:u w:val="none"/>
        </w:rPr>
      </w:pPr>
      <w:r>
        <w:rPr>
          <w:color w:val="0924DD"/>
          <w:w w:val="90"/>
          <w:u w:val="thick" w:color="0924DD"/>
        </w:rPr>
        <w:lastRenderedPageBreak/>
        <w:t>FEES</w:t>
      </w:r>
      <w:r>
        <w:rPr>
          <w:color w:val="0924DD"/>
          <w:w w:val="90"/>
          <w:u w:val="none"/>
        </w:rPr>
        <w:t>,</w:t>
      </w:r>
      <w:r>
        <w:rPr>
          <w:rFonts w:ascii="Times New Roman"/>
          <w:color w:val="0924DD"/>
          <w:spacing w:val="20"/>
          <w:u w:val="thick" w:color="0924DD"/>
        </w:rPr>
        <w:t xml:space="preserve"> </w:t>
      </w:r>
      <w:r>
        <w:rPr>
          <w:color w:val="0924DD"/>
          <w:w w:val="90"/>
          <w:u w:val="thick" w:color="0924DD"/>
        </w:rPr>
        <w:t>TUITIONS</w:t>
      </w:r>
      <w:r>
        <w:rPr>
          <w:color w:val="0924DD"/>
          <w:spacing w:val="-5"/>
          <w:u w:val="thick" w:color="0924DD"/>
        </w:rPr>
        <w:t xml:space="preserve"> </w:t>
      </w:r>
      <w:r>
        <w:rPr>
          <w:color w:val="0924DD"/>
          <w:w w:val="90"/>
          <w:u w:val="thick" w:color="0924DD"/>
        </w:rPr>
        <w:t>AND/OR</w:t>
      </w:r>
      <w:r>
        <w:rPr>
          <w:color w:val="0924DD"/>
          <w:spacing w:val="-5"/>
          <w:u w:val="thick" w:color="0924DD"/>
        </w:rPr>
        <w:t xml:space="preserve"> </w:t>
      </w:r>
      <w:r>
        <w:rPr>
          <w:color w:val="0924DD"/>
          <w:w w:val="90"/>
          <w:u w:val="thick" w:color="0924DD"/>
        </w:rPr>
        <w:t>SPECIAL</w:t>
      </w:r>
      <w:r>
        <w:rPr>
          <w:color w:val="0924DD"/>
          <w:spacing w:val="-6"/>
          <w:u w:val="thick" w:color="0924DD"/>
        </w:rPr>
        <w:t xml:space="preserve"> </w:t>
      </w:r>
      <w:r>
        <w:rPr>
          <w:color w:val="0924DD"/>
          <w:spacing w:val="-2"/>
          <w:w w:val="90"/>
          <w:u w:val="thick" w:color="0924DD"/>
        </w:rPr>
        <w:t>CHARGES</w:t>
      </w:r>
    </w:p>
    <w:p w14:paraId="2580762E" w14:textId="77777777" w:rsidR="00A83A30" w:rsidRDefault="00C90333">
      <w:pPr>
        <w:pStyle w:val="Heading4"/>
        <w:spacing w:before="373" w:line="376" w:lineRule="exact"/>
        <w:ind w:left="525"/>
      </w:pPr>
      <w:r>
        <w:rPr>
          <w:spacing w:val="-2"/>
        </w:rPr>
        <w:t>Phlebotomy</w:t>
      </w:r>
      <w:r>
        <w:rPr>
          <w:spacing w:val="-20"/>
        </w:rPr>
        <w:t xml:space="preserve"> </w:t>
      </w:r>
      <w:r>
        <w:rPr>
          <w:spacing w:val="-2"/>
        </w:rPr>
        <w:t>Technician</w:t>
      </w:r>
      <w:r>
        <w:rPr>
          <w:spacing w:val="-20"/>
        </w:rPr>
        <w:t xml:space="preserve"> </w:t>
      </w:r>
      <w:r>
        <w:rPr>
          <w:spacing w:val="-2"/>
        </w:rPr>
        <w:t>Program/</w:t>
      </w:r>
      <w:r>
        <w:rPr>
          <w:spacing w:val="-20"/>
        </w:rPr>
        <w:t xml:space="preserve"> </w:t>
      </w:r>
      <w:r>
        <w:rPr>
          <w:spacing w:val="-2"/>
        </w:rPr>
        <w:t>Hybrid-Phlebotomy</w:t>
      </w:r>
      <w:r>
        <w:rPr>
          <w:spacing w:val="-20"/>
        </w:rPr>
        <w:t xml:space="preserve"> </w:t>
      </w:r>
      <w:r>
        <w:rPr>
          <w:spacing w:val="-2"/>
        </w:rPr>
        <w:t>Technician Program</w:t>
      </w:r>
    </w:p>
    <w:p w14:paraId="4C429A27" w14:textId="77777777" w:rsidR="00A83A30" w:rsidRDefault="00A83A30">
      <w:pPr>
        <w:spacing w:line="376" w:lineRule="exact"/>
        <w:sectPr w:rsidR="00A83A30">
          <w:pgSz w:w="12240" w:h="15840"/>
          <w:pgMar w:top="920" w:right="460" w:bottom="800" w:left="460" w:header="0" w:footer="603" w:gutter="0"/>
          <w:cols w:space="720"/>
        </w:sectPr>
      </w:pPr>
    </w:p>
    <w:p w14:paraId="3220A309" w14:textId="77777777" w:rsidR="00A83A30" w:rsidRDefault="00C90333">
      <w:pPr>
        <w:spacing w:before="62"/>
        <w:ind w:left="525"/>
        <w:rPr>
          <w:sz w:val="26"/>
        </w:rPr>
      </w:pPr>
      <w:r>
        <w:rPr>
          <w:sz w:val="26"/>
        </w:rPr>
        <w:t>Tuition and</w:t>
      </w:r>
      <w:r>
        <w:rPr>
          <w:spacing w:val="1"/>
          <w:sz w:val="26"/>
        </w:rPr>
        <w:t xml:space="preserve"> </w:t>
      </w:r>
      <w:r>
        <w:rPr>
          <w:spacing w:val="-4"/>
          <w:sz w:val="26"/>
        </w:rPr>
        <w:t>fees</w:t>
      </w:r>
    </w:p>
    <w:p w14:paraId="291B5415" w14:textId="77777777" w:rsidR="00A83A30" w:rsidRDefault="00C90333">
      <w:pPr>
        <w:pStyle w:val="BodyText"/>
        <w:spacing w:before="19"/>
        <w:ind w:left="525"/>
      </w:pPr>
      <w:r>
        <w:t>$150</w:t>
      </w:r>
      <w:r>
        <w:rPr>
          <w:spacing w:val="-24"/>
        </w:rPr>
        <w:t xml:space="preserve"> </w:t>
      </w:r>
      <w:r>
        <w:t>Course</w:t>
      </w:r>
      <w:r>
        <w:rPr>
          <w:spacing w:val="-23"/>
        </w:rPr>
        <w:t xml:space="preserve"> </w:t>
      </w:r>
      <w:r>
        <w:rPr>
          <w:spacing w:val="-2"/>
        </w:rPr>
        <w:t>Registration</w:t>
      </w:r>
    </w:p>
    <w:p w14:paraId="18756BDE" w14:textId="77777777" w:rsidR="00A83A30" w:rsidRDefault="00C90333">
      <w:pPr>
        <w:pStyle w:val="BodyText"/>
        <w:spacing w:before="24"/>
        <w:ind w:left="525"/>
      </w:pPr>
      <w:r>
        <w:rPr>
          <w:spacing w:val="-8"/>
        </w:rPr>
        <w:t>$1413</w:t>
      </w:r>
      <w:r>
        <w:rPr>
          <w:spacing w:val="-19"/>
        </w:rPr>
        <w:t xml:space="preserve"> </w:t>
      </w:r>
      <w:r>
        <w:rPr>
          <w:spacing w:val="-8"/>
        </w:rPr>
        <w:t>Course</w:t>
      </w:r>
      <w:r>
        <w:rPr>
          <w:spacing w:val="-19"/>
        </w:rPr>
        <w:t xml:space="preserve"> </w:t>
      </w:r>
      <w:r>
        <w:rPr>
          <w:spacing w:val="-8"/>
        </w:rPr>
        <w:t>Tuition</w:t>
      </w:r>
    </w:p>
    <w:p w14:paraId="6BB7ED00" w14:textId="77777777" w:rsidR="00A83A30" w:rsidRDefault="00C90333">
      <w:pPr>
        <w:pStyle w:val="BodyText"/>
        <w:spacing w:before="23"/>
        <w:ind w:left="525"/>
      </w:pPr>
      <w:r>
        <w:rPr>
          <w:spacing w:val="-9"/>
        </w:rPr>
        <w:t>$100</w:t>
      </w:r>
      <w:r>
        <w:rPr>
          <w:spacing w:val="-20"/>
        </w:rPr>
        <w:t xml:space="preserve"> </w:t>
      </w:r>
      <w:r>
        <w:rPr>
          <w:spacing w:val="-4"/>
        </w:rPr>
        <w:t>Book</w:t>
      </w:r>
    </w:p>
    <w:p w14:paraId="0A0C128A" w14:textId="77777777" w:rsidR="00A83A30" w:rsidRDefault="00C90333">
      <w:pPr>
        <w:pStyle w:val="BodyText"/>
        <w:spacing w:before="23"/>
        <w:ind w:left="525"/>
      </w:pPr>
      <w:r>
        <w:t>$50</w:t>
      </w:r>
      <w:r>
        <w:rPr>
          <w:spacing w:val="-19"/>
        </w:rPr>
        <w:t xml:space="preserve"> </w:t>
      </w:r>
      <w:r>
        <w:rPr>
          <w:spacing w:val="-2"/>
        </w:rPr>
        <w:t>Workbook</w:t>
      </w:r>
    </w:p>
    <w:p w14:paraId="0C2FDD13" w14:textId="77777777" w:rsidR="00A83A30" w:rsidRDefault="00C90333">
      <w:pPr>
        <w:pStyle w:val="BodyText"/>
        <w:spacing w:before="24"/>
        <w:ind w:left="525"/>
      </w:pPr>
      <w:r>
        <w:t>$30</w:t>
      </w:r>
      <w:r>
        <w:rPr>
          <w:spacing w:val="-18"/>
        </w:rPr>
        <w:t xml:space="preserve"> </w:t>
      </w:r>
      <w:r>
        <w:rPr>
          <w:spacing w:val="-2"/>
        </w:rPr>
        <w:t>Uniform</w:t>
      </w:r>
    </w:p>
    <w:p w14:paraId="2340EA6F" w14:textId="77777777" w:rsidR="00A83A30" w:rsidRDefault="00C90333">
      <w:pPr>
        <w:pStyle w:val="BodyText"/>
        <w:spacing w:before="23"/>
        <w:ind w:left="525"/>
      </w:pPr>
      <w:r>
        <w:rPr>
          <w:spacing w:val="-6"/>
        </w:rPr>
        <w:t>$150</w:t>
      </w:r>
      <w:r>
        <w:rPr>
          <w:spacing w:val="-21"/>
        </w:rPr>
        <w:t xml:space="preserve"> </w:t>
      </w:r>
      <w:r>
        <w:rPr>
          <w:spacing w:val="-6"/>
        </w:rPr>
        <w:t>Lab</w:t>
      </w:r>
      <w:r>
        <w:rPr>
          <w:spacing w:val="-20"/>
        </w:rPr>
        <w:t xml:space="preserve"> </w:t>
      </w:r>
      <w:r>
        <w:rPr>
          <w:spacing w:val="-6"/>
        </w:rPr>
        <w:t>Supplies</w:t>
      </w:r>
    </w:p>
    <w:p w14:paraId="0C6E7793" w14:textId="77777777" w:rsidR="00A83A30" w:rsidRDefault="00C90333">
      <w:pPr>
        <w:pStyle w:val="BodyText"/>
        <w:spacing w:before="23"/>
        <w:ind w:left="525"/>
      </w:pPr>
      <w:r>
        <w:rPr>
          <w:w w:val="85"/>
        </w:rPr>
        <w:t>$1,898</w:t>
      </w:r>
      <w:r>
        <w:rPr>
          <w:spacing w:val="11"/>
        </w:rPr>
        <w:t xml:space="preserve"> </w:t>
      </w:r>
      <w:r>
        <w:rPr>
          <w:spacing w:val="-2"/>
        </w:rPr>
        <w:t>Total</w:t>
      </w:r>
    </w:p>
    <w:p w14:paraId="04EDEE50" w14:textId="77777777" w:rsidR="00A83A30" w:rsidRDefault="00C90333">
      <w:pPr>
        <w:pStyle w:val="BodyText"/>
        <w:spacing w:line="288" w:lineRule="exact"/>
        <w:ind w:left="525"/>
      </w:pPr>
      <w:r>
        <w:br w:type="column"/>
      </w:r>
      <w:r>
        <w:rPr>
          <w:w w:val="105"/>
        </w:rPr>
        <w:t>Replacement</w:t>
      </w:r>
      <w:r>
        <w:rPr>
          <w:spacing w:val="-16"/>
          <w:w w:val="105"/>
        </w:rPr>
        <w:t xml:space="preserve"> </w:t>
      </w:r>
      <w:r>
        <w:rPr>
          <w:spacing w:val="-2"/>
          <w:w w:val="105"/>
        </w:rPr>
        <w:t>Costs</w:t>
      </w:r>
    </w:p>
    <w:p w14:paraId="36DC3779" w14:textId="77777777" w:rsidR="00A83A30" w:rsidRDefault="00C90333">
      <w:pPr>
        <w:pStyle w:val="BodyText"/>
        <w:spacing w:before="38"/>
        <w:ind w:left="525"/>
      </w:pPr>
      <w:r>
        <w:rPr>
          <w:spacing w:val="-9"/>
        </w:rPr>
        <w:t>$100</w:t>
      </w:r>
      <w:r>
        <w:rPr>
          <w:spacing w:val="-20"/>
        </w:rPr>
        <w:t xml:space="preserve"> </w:t>
      </w:r>
      <w:r>
        <w:rPr>
          <w:spacing w:val="-4"/>
        </w:rPr>
        <w:t>Book</w:t>
      </w:r>
    </w:p>
    <w:p w14:paraId="3948F094" w14:textId="77777777" w:rsidR="00A83A30" w:rsidRDefault="00C90333">
      <w:pPr>
        <w:pStyle w:val="BodyText"/>
        <w:spacing w:before="38"/>
        <w:ind w:left="525"/>
      </w:pPr>
      <w:r>
        <w:t>$30</w:t>
      </w:r>
      <w:r>
        <w:rPr>
          <w:spacing w:val="-18"/>
        </w:rPr>
        <w:t xml:space="preserve"> </w:t>
      </w:r>
      <w:r>
        <w:rPr>
          <w:spacing w:val="-2"/>
        </w:rPr>
        <w:t>Uniform</w:t>
      </w:r>
    </w:p>
    <w:p w14:paraId="3E422C84" w14:textId="77777777" w:rsidR="00A83A30" w:rsidRDefault="00C90333">
      <w:pPr>
        <w:pStyle w:val="BodyText"/>
        <w:spacing w:before="39"/>
        <w:ind w:left="525"/>
      </w:pPr>
      <w:r>
        <w:t>$50</w:t>
      </w:r>
      <w:r>
        <w:rPr>
          <w:spacing w:val="-19"/>
        </w:rPr>
        <w:t xml:space="preserve"> </w:t>
      </w:r>
      <w:r>
        <w:rPr>
          <w:spacing w:val="-2"/>
        </w:rPr>
        <w:t>Workbook</w:t>
      </w:r>
    </w:p>
    <w:p w14:paraId="0BB29A20" w14:textId="77777777" w:rsidR="00A83A30" w:rsidRDefault="00A83A30">
      <w:pPr>
        <w:sectPr w:rsidR="00A83A30">
          <w:type w:val="continuous"/>
          <w:pgSz w:w="12240" w:h="15840"/>
          <w:pgMar w:top="1800" w:right="460" w:bottom="280" w:left="460" w:header="0" w:footer="603" w:gutter="0"/>
          <w:cols w:num="2" w:space="720" w:equalWidth="0">
            <w:col w:w="3663" w:space="1818"/>
            <w:col w:w="5839"/>
          </w:cols>
        </w:sectPr>
      </w:pPr>
    </w:p>
    <w:p w14:paraId="5DCF6CC1" w14:textId="77777777" w:rsidR="00A83A30" w:rsidRDefault="00A83A30">
      <w:pPr>
        <w:pStyle w:val="BodyText"/>
        <w:spacing w:before="35"/>
        <w:rPr>
          <w:sz w:val="28"/>
        </w:rPr>
      </w:pPr>
    </w:p>
    <w:p w14:paraId="798C0B9D" w14:textId="77777777" w:rsidR="00A83A30" w:rsidRDefault="00C90333">
      <w:pPr>
        <w:pStyle w:val="Heading4"/>
        <w:ind w:left="519"/>
      </w:pPr>
      <w:r>
        <w:rPr>
          <w:spacing w:val="-4"/>
        </w:rPr>
        <w:t>Medical</w:t>
      </w:r>
      <w:r>
        <w:rPr>
          <w:spacing w:val="-25"/>
        </w:rPr>
        <w:t xml:space="preserve"> </w:t>
      </w:r>
      <w:r>
        <w:rPr>
          <w:spacing w:val="-4"/>
        </w:rPr>
        <w:t>Assistant</w:t>
      </w:r>
      <w:r>
        <w:rPr>
          <w:spacing w:val="-25"/>
        </w:rPr>
        <w:t xml:space="preserve"> </w:t>
      </w:r>
      <w:r>
        <w:rPr>
          <w:spacing w:val="-4"/>
        </w:rPr>
        <w:t>Program/</w:t>
      </w:r>
      <w:r>
        <w:rPr>
          <w:spacing w:val="-24"/>
        </w:rPr>
        <w:t xml:space="preserve"> </w:t>
      </w:r>
      <w:r>
        <w:rPr>
          <w:spacing w:val="-4"/>
        </w:rPr>
        <w:t>Hybrid-Medical</w:t>
      </w:r>
      <w:r>
        <w:rPr>
          <w:spacing w:val="-25"/>
        </w:rPr>
        <w:t xml:space="preserve"> </w:t>
      </w:r>
      <w:r>
        <w:rPr>
          <w:spacing w:val="-4"/>
        </w:rPr>
        <w:t>Assistant</w:t>
      </w:r>
      <w:r>
        <w:rPr>
          <w:spacing w:val="-25"/>
        </w:rPr>
        <w:t xml:space="preserve"> </w:t>
      </w:r>
      <w:r>
        <w:rPr>
          <w:spacing w:val="-4"/>
        </w:rPr>
        <w:t>Program</w:t>
      </w:r>
    </w:p>
    <w:p w14:paraId="0CA68EA2" w14:textId="77777777" w:rsidR="00A83A30" w:rsidRDefault="00A83A30">
      <w:pPr>
        <w:sectPr w:rsidR="00A83A30">
          <w:type w:val="continuous"/>
          <w:pgSz w:w="12240" w:h="15840"/>
          <w:pgMar w:top="1800" w:right="460" w:bottom="280" w:left="460" w:header="0" w:footer="603" w:gutter="0"/>
          <w:cols w:space="720"/>
        </w:sectPr>
      </w:pPr>
    </w:p>
    <w:p w14:paraId="6CBA956C" w14:textId="77777777" w:rsidR="00A83A30" w:rsidRDefault="00C90333">
      <w:pPr>
        <w:spacing w:before="42"/>
        <w:ind w:left="519"/>
        <w:rPr>
          <w:sz w:val="26"/>
        </w:rPr>
      </w:pPr>
      <w:r>
        <w:rPr>
          <w:sz w:val="26"/>
        </w:rPr>
        <w:t>Tuition and</w:t>
      </w:r>
      <w:r>
        <w:rPr>
          <w:spacing w:val="1"/>
          <w:sz w:val="26"/>
        </w:rPr>
        <w:t xml:space="preserve"> </w:t>
      </w:r>
      <w:r>
        <w:rPr>
          <w:spacing w:val="-4"/>
          <w:sz w:val="26"/>
        </w:rPr>
        <w:t>fees</w:t>
      </w:r>
    </w:p>
    <w:p w14:paraId="4D032F65" w14:textId="77777777" w:rsidR="00A83A30" w:rsidRDefault="00C90333">
      <w:pPr>
        <w:pStyle w:val="BodyText"/>
        <w:spacing w:before="19"/>
        <w:ind w:left="519"/>
      </w:pPr>
      <w:r>
        <w:t>$150</w:t>
      </w:r>
      <w:r>
        <w:rPr>
          <w:spacing w:val="-24"/>
        </w:rPr>
        <w:t xml:space="preserve"> </w:t>
      </w:r>
      <w:r>
        <w:t>Course</w:t>
      </w:r>
      <w:r>
        <w:rPr>
          <w:spacing w:val="-23"/>
        </w:rPr>
        <w:t xml:space="preserve"> </w:t>
      </w:r>
      <w:r>
        <w:rPr>
          <w:spacing w:val="-2"/>
        </w:rPr>
        <w:t>Registration</w:t>
      </w:r>
    </w:p>
    <w:p w14:paraId="0E3E0365" w14:textId="77777777" w:rsidR="00A83A30" w:rsidRDefault="00C90333">
      <w:pPr>
        <w:pStyle w:val="BodyText"/>
        <w:spacing w:before="39"/>
        <w:ind w:left="519"/>
      </w:pPr>
      <w:r>
        <w:t>$5800</w:t>
      </w:r>
      <w:r>
        <w:rPr>
          <w:spacing w:val="10"/>
        </w:rPr>
        <w:t xml:space="preserve"> </w:t>
      </w:r>
      <w:r>
        <w:t>Course</w:t>
      </w:r>
      <w:r>
        <w:rPr>
          <w:spacing w:val="10"/>
        </w:rPr>
        <w:t xml:space="preserve"> </w:t>
      </w:r>
      <w:r>
        <w:rPr>
          <w:spacing w:val="-2"/>
        </w:rPr>
        <w:t>Tuition</w:t>
      </w:r>
    </w:p>
    <w:p w14:paraId="7C14FB07" w14:textId="139A7D55" w:rsidR="00A83A30" w:rsidRDefault="00C90333">
      <w:pPr>
        <w:pStyle w:val="BodyText"/>
        <w:spacing w:before="38"/>
        <w:ind w:left="519"/>
      </w:pPr>
      <w:r>
        <w:t>$250</w:t>
      </w:r>
      <w:r>
        <w:rPr>
          <w:spacing w:val="-13"/>
        </w:rPr>
        <w:t xml:space="preserve"> </w:t>
      </w:r>
      <w:r w:rsidR="00341CE9">
        <w:t>Text</w:t>
      </w:r>
      <w:r w:rsidR="00341CE9">
        <w:rPr>
          <w:spacing w:val="-13"/>
        </w:rPr>
        <w:t>book</w:t>
      </w:r>
    </w:p>
    <w:p w14:paraId="4BEF245E" w14:textId="77777777" w:rsidR="00A83A30" w:rsidRDefault="00C90333">
      <w:pPr>
        <w:pStyle w:val="BodyText"/>
        <w:spacing w:before="38"/>
        <w:ind w:left="519"/>
      </w:pPr>
      <w:r>
        <w:rPr>
          <w:w w:val="90"/>
        </w:rPr>
        <w:t>$150</w:t>
      </w:r>
      <w:r>
        <w:rPr>
          <w:spacing w:val="-9"/>
          <w:w w:val="90"/>
        </w:rPr>
        <w:t xml:space="preserve"> </w:t>
      </w:r>
      <w:r>
        <w:rPr>
          <w:spacing w:val="-2"/>
        </w:rPr>
        <w:t>Workbook</w:t>
      </w:r>
    </w:p>
    <w:p w14:paraId="3053087C" w14:textId="77777777" w:rsidR="00A83A30" w:rsidRDefault="00C90333">
      <w:pPr>
        <w:pStyle w:val="BodyText"/>
        <w:spacing w:before="39"/>
        <w:ind w:left="519"/>
      </w:pPr>
      <w:r>
        <w:rPr>
          <w:spacing w:val="-9"/>
        </w:rPr>
        <w:t>$100</w:t>
      </w:r>
      <w:r>
        <w:rPr>
          <w:spacing w:val="-20"/>
        </w:rPr>
        <w:t xml:space="preserve"> </w:t>
      </w:r>
      <w:r>
        <w:rPr>
          <w:spacing w:val="-2"/>
        </w:rPr>
        <w:t>Uniform</w:t>
      </w:r>
    </w:p>
    <w:p w14:paraId="7C794AD2" w14:textId="77777777" w:rsidR="00A83A30" w:rsidRDefault="00C90333">
      <w:pPr>
        <w:pStyle w:val="BodyText"/>
        <w:spacing w:before="38"/>
        <w:ind w:left="519"/>
      </w:pPr>
      <w:r>
        <w:rPr>
          <w:spacing w:val="-4"/>
        </w:rPr>
        <w:t>$1050</w:t>
      </w:r>
      <w:r>
        <w:rPr>
          <w:spacing w:val="-19"/>
        </w:rPr>
        <w:t xml:space="preserve"> </w:t>
      </w:r>
      <w:r>
        <w:rPr>
          <w:spacing w:val="-4"/>
        </w:rPr>
        <w:t>Lab</w:t>
      </w:r>
      <w:r>
        <w:rPr>
          <w:spacing w:val="-18"/>
        </w:rPr>
        <w:t xml:space="preserve"> </w:t>
      </w:r>
      <w:r>
        <w:rPr>
          <w:spacing w:val="-4"/>
        </w:rPr>
        <w:t>Supplies</w:t>
      </w:r>
    </w:p>
    <w:p w14:paraId="543848F5" w14:textId="77777777" w:rsidR="00A83A30" w:rsidRDefault="00C90333">
      <w:pPr>
        <w:pStyle w:val="BodyText"/>
        <w:spacing w:before="38"/>
        <w:ind w:left="519"/>
      </w:pPr>
      <w:r>
        <w:rPr>
          <w:spacing w:val="-2"/>
        </w:rPr>
        <w:t>$7500</w:t>
      </w:r>
      <w:r>
        <w:rPr>
          <w:spacing w:val="-19"/>
        </w:rPr>
        <w:t xml:space="preserve"> </w:t>
      </w:r>
      <w:r>
        <w:rPr>
          <w:spacing w:val="-2"/>
        </w:rPr>
        <w:t>Total</w:t>
      </w:r>
    </w:p>
    <w:p w14:paraId="0E53C3C9" w14:textId="77777777" w:rsidR="00A83A30" w:rsidRDefault="00C90333">
      <w:pPr>
        <w:pStyle w:val="BodyText"/>
        <w:spacing w:before="27"/>
        <w:ind w:left="519"/>
      </w:pPr>
      <w:r>
        <w:br w:type="column"/>
      </w:r>
      <w:r>
        <w:rPr>
          <w:w w:val="105"/>
        </w:rPr>
        <w:t>Replacement</w:t>
      </w:r>
      <w:r>
        <w:rPr>
          <w:spacing w:val="-16"/>
          <w:w w:val="105"/>
        </w:rPr>
        <w:t xml:space="preserve"> </w:t>
      </w:r>
      <w:r>
        <w:rPr>
          <w:spacing w:val="-2"/>
          <w:w w:val="105"/>
        </w:rPr>
        <w:t>Costs</w:t>
      </w:r>
    </w:p>
    <w:p w14:paraId="3E8AB542" w14:textId="66F66974" w:rsidR="00A83A30" w:rsidRDefault="00C90333">
      <w:pPr>
        <w:pStyle w:val="BodyText"/>
        <w:spacing w:before="38"/>
        <w:ind w:left="519"/>
      </w:pPr>
      <w:r>
        <w:t>$250</w:t>
      </w:r>
      <w:r>
        <w:rPr>
          <w:spacing w:val="-13"/>
        </w:rPr>
        <w:t xml:space="preserve"> </w:t>
      </w:r>
      <w:r w:rsidR="00341CE9">
        <w:t>Text</w:t>
      </w:r>
      <w:r w:rsidR="00341CE9">
        <w:rPr>
          <w:spacing w:val="-13"/>
        </w:rPr>
        <w:t>books</w:t>
      </w:r>
    </w:p>
    <w:p w14:paraId="6A588A81" w14:textId="77777777" w:rsidR="00A83A30" w:rsidRDefault="00C90333">
      <w:pPr>
        <w:pStyle w:val="BodyText"/>
        <w:spacing w:before="39"/>
        <w:ind w:left="519"/>
      </w:pPr>
      <w:r>
        <w:rPr>
          <w:spacing w:val="-9"/>
        </w:rPr>
        <w:t>$100</w:t>
      </w:r>
      <w:r>
        <w:rPr>
          <w:spacing w:val="-20"/>
        </w:rPr>
        <w:t xml:space="preserve"> </w:t>
      </w:r>
      <w:r>
        <w:rPr>
          <w:spacing w:val="-2"/>
        </w:rPr>
        <w:t>Uniform</w:t>
      </w:r>
    </w:p>
    <w:p w14:paraId="61C6556C" w14:textId="77777777" w:rsidR="00A83A30" w:rsidRDefault="00C90333">
      <w:pPr>
        <w:pStyle w:val="BodyText"/>
        <w:spacing w:before="38"/>
        <w:ind w:left="519"/>
      </w:pPr>
      <w:r>
        <w:rPr>
          <w:w w:val="90"/>
        </w:rPr>
        <w:t>$150</w:t>
      </w:r>
      <w:r>
        <w:rPr>
          <w:spacing w:val="-9"/>
          <w:w w:val="90"/>
        </w:rPr>
        <w:t xml:space="preserve"> </w:t>
      </w:r>
      <w:r>
        <w:rPr>
          <w:spacing w:val="-2"/>
        </w:rPr>
        <w:t>Workbook</w:t>
      </w:r>
    </w:p>
    <w:p w14:paraId="10C7F2EB" w14:textId="77777777" w:rsidR="00A83A30" w:rsidRDefault="00A83A30">
      <w:pPr>
        <w:sectPr w:rsidR="00A83A30">
          <w:type w:val="continuous"/>
          <w:pgSz w:w="12240" w:h="15840"/>
          <w:pgMar w:top="1800" w:right="460" w:bottom="280" w:left="460" w:header="0" w:footer="603" w:gutter="0"/>
          <w:cols w:num="2" w:space="720" w:equalWidth="0">
            <w:col w:w="3656" w:space="1831"/>
            <w:col w:w="5833"/>
          </w:cols>
        </w:sectPr>
      </w:pPr>
    </w:p>
    <w:p w14:paraId="61BEDD50" w14:textId="77777777" w:rsidR="00A83A30" w:rsidRDefault="00A83A30">
      <w:pPr>
        <w:pStyle w:val="BodyText"/>
        <w:spacing w:before="6"/>
        <w:rPr>
          <w:sz w:val="28"/>
        </w:rPr>
      </w:pPr>
    </w:p>
    <w:p w14:paraId="723D2BE3" w14:textId="77777777" w:rsidR="00A83A30" w:rsidRDefault="00C90333">
      <w:pPr>
        <w:pStyle w:val="Heading4"/>
        <w:ind w:left="519"/>
      </w:pPr>
      <w:r>
        <w:rPr>
          <w:spacing w:val="-2"/>
        </w:rPr>
        <w:t>Patient</w:t>
      </w:r>
      <w:r>
        <w:rPr>
          <w:spacing w:val="-25"/>
        </w:rPr>
        <w:t xml:space="preserve"> </w:t>
      </w:r>
      <w:r>
        <w:rPr>
          <w:spacing w:val="-2"/>
        </w:rPr>
        <w:t>Care</w:t>
      </w:r>
      <w:r>
        <w:rPr>
          <w:spacing w:val="-24"/>
        </w:rPr>
        <w:t xml:space="preserve"> </w:t>
      </w:r>
      <w:r>
        <w:rPr>
          <w:spacing w:val="-2"/>
        </w:rPr>
        <w:t>Technician/</w:t>
      </w:r>
      <w:r>
        <w:rPr>
          <w:spacing w:val="-25"/>
        </w:rPr>
        <w:t xml:space="preserve"> </w:t>
      </w:r>
      <w:r>
        <w:rPr>
          <w:spacing w:val="-2"/>
        </w:rPr>
        <w:t>Hybrid-Patient</w:t>
      </w:r>
      <w:r>
        <w:rPr>
          <w:spacing w:val="-24"/>
        </w:rPr>
        <w:t xml:space="preserve"> </w:t>
      </w:r>
      <w:r>
        <w:rPr>
          <w:spacing w:val="-2"/>
        </w:rPr>
        <w:t>Care</w:t>
      </w:r>
      <w:r>
        <w:rPr>
          <w:spacing w:val="-25"/>
        </w:rPr>
        <w:t xml:space="preserve"> </w:t>
      </w:r>
      <w:r>
        <w:rPr>
          <w:spacing w:val="-2"/>
        </w:rPr>
        <w:t>Technician</w:t>
      </w:r>
    </w:p>
    <w:p w14:paraId="2FC99DE6" w14:textId="77777777" w:rsidR="00A83A30" w:rsidRDefault="00A83A30">
      <w:pPr>
        <w:sectPr w:rsidR="00A83A30">
          <w:type w:val="continuous"/>
          <w:pgSz w:w="12240" w:h="15840"/>
          <w:pgMar w:top="1800" w:right="460" w:bottom="280" w:left="460" w:header="0" w:footer="603" w:gutter="0"/>
          <w:cols w:space="720"/>
        </w:sectPr>
      </w:pPr>
    </w:p>
    <w:p w14:paraId="64BB52C0" w14:textId="77777777" w:rsidR="00A83A30" w:rsidRDefault="00C90333">
      <w:pPr>
        <w:spacing w:before="42"/>
        <w:ind w:left="519"/>
        <w:rPr>
          <w:sz w:val="26"/>
        </w:rPr>
      </w:pPr>
      <w:r>
        <w:rPr>
          <w:sz w:val="26"/>
        </w:rPr>
        <w:t>Tuition and</w:t>
      </w:r>
      <w:r>
        <w:rPr>
          <w:spacing w:val="1"/>
          <w:sz w:val="26"/>
        </w:rPr>
        <w:t xml:space="preserve"> </w:t>
      </w:r>
      <w:r>
        <w:rPr>
          <w:spacing w:val="-4"/>
          <w:sz w:val="26"/>
        </w:rPr>
        <w:t>fees</w:t>
      </w:r>
    </w:p>
    <w:p w14:paraId="0162738F" w14:textId="77777777" w:rsidR="00A83A30" w:rsidRDefault="00C90333">
      <w:pPr>
        <w:pStyle w:val="BodyText"/>
        <w:spacing w:before="19"/>
        <w:ind w:left="578"/>
      </w:pPr>
      <w:r>
        <w:t>$150</w:t>
      </w:r>
      <w:r>
        <w:rPr>
          <w:spacing w:val="-24"/>
        </w:rPr>
        <w:t xml:space="preserve"> </w:t>
      </w:r>
      <w:r>
        <w:t>Course</w:t>
      </w:r>
      <w:r>
        <w:rPr>
          <w:spacing w:val="-23"/>
        </w:rPr>
        <w:t xml:space="preserve"> </w:t>
      </w:r>
      <w:r>
        <w:rPr>
          <w:spacing w:val="-2"/>
        </w:rPr>
        <w:t>Registration</w:t>
      </w:r>
    </w:p>
    <w:p w14:paraId="38F7E654" w14:textId="77777777" w:rsidR="00A83A30" w:rsidRDefault="00C90333">
      <w:pPr>
        <w:pStyle w:val="BodyText"/>
        <w:spacing w:before="39"/>
        <w:ind w:left="578"/>
      </w:pPr>
      <w:r>
        <w:t>$2700</w:t>
      </w:r>
      <w:r>
        <w:rPr>
          <w:spacing w:val="6"/>
        </w:rPr>
        <w:t xml:space="preserve"> </w:t>
      </w:r>
      <w:r>
        <w:t>Course</w:t>
      </w:r>
      <w:r>
        <w:rPr>
          <w:spacing w:val="7"/>
        </w:rPr>
        <w:t xml:space="preserve"> </w:t>
      </w:r>
      <w:r>
        <w:rPr>
          <w:spacing w:val="-2"/>
        </w:rPr>
        <w:t>Tuition</w:t>
      </w:r>
    </w:p>
    <w:p w14:paraId="194BF2E5" w14:textId="0AEF1C1E" w:rsidR="00A83A30" w:rsidRDefault="00C90333">
      <w:pPr>
        <w:pStyle w:val="BodyText"/>
        <w:spacing w:before="38"/>
        <w:ind w:left="578"/>
      </w:pPr>
      <w:r>
        <w:rPr>
          <w:spacing w:val="-6"/>
        </w:rPr>
        <w:t>$150</w:t>
      </w:r>
      <w:r>
        <w:rPr>
          <w:spacing w:val="-19"/>
        </w:rPr>
        <w:t xml:space="preserve"> </w:t>
      </w:r>
      <w:r w:rsidR="00341CE9">
        <w:rPr>
          <w:spacing w:val="-6"/>
        </w:rPr>
        <w:t>Text</w:t>
      </w:r>
      <w:r w:rsidR="00341CE9">
        <w:rPr>
          <w:spacing w:val="-18"/>
        </w:rPr>
        <w:t>book</w:t>
      </w:r>
    </w:p>
    <w:p w14:paraId="11B1F9FC" w14:textId="77777777" w:rsidR="00A83A30" w:rsidRDefault="00C90333">
      <w:pPr>
        <w:pStyle w:val="BodyText"/>
        <w:spacing w:before="38"/>
        <w:ind w:left="578"/>
      </w:pPr>
      <w:r>
        <w:rPr>
          <w:spacing w:val="-9"/>
        </w:rPr>
        <w:t>$100</w:t>
      </w:r>
      <w:r>
        <w:rPr>
          <w:spacing w:val="-20"/>
        </w:rPr>
        <w:t xml:space="preserve"> </w:t>
      </w:r>
      <w:r>
        <w:rPr>
          <w:spacing w:val="-2"/>
        </w:rPr>
        <w:t>Workbook</w:t>
      </w:r>
    </w:p>
    <w:p w14:paraId="73CFF443" w14:textId="77777777" w:rsidR="00A83A30" w:rsidRDefault="00C90333">
      <w:pPr>
        <w:pStyle w:val="BodyText"/>
        <w:spacing w:before="39"/>
        <w:ind w:left="578"/>
      </w:pPr>
      <w:r>
        <w:rPr>
          <w:spacing w:val="-9"/>
        </w:rPr>
        <w:t>$100</w:t>
      </w:r>
      <w:r>
        <w:rPr>
          <w:spacing w:val="-20"/>
        </w:rPr>
        <w:t xml:space="preserve"> </w:t>
      </w:r>
      <w:r>
        <w:rPr>
          <w:spacing w:val="-2"/>
        </w:rPr>
        <w:t>Uniform</w:t>
      </w:r>
    </w:p>
    <w:p w14:paraId="0BDAA5A1" w14:textId="77777777" w:rsidR="00A83A30" w:rsidRDefault="00C90333">
      <w:pPr>
        <w:pStyle w:val="BodyText"/>
        <w:spacing w:before="38"/>
        <w:ind w:left="578"/>
      </w:pPr>
      <w:r>
        <w:t>$400</w:t>
      </w:r>
      <w:r>
        <w:rPr>
          <w:spacing w:val="-4"/>
        </w:rPr>
        <w:t xml:space="preserve"> </w:t>
      </w:r>
      <w:r>
        <w:t>Lab</w:t>
      </w:r>
      <w:r>
        <w:rPr>
          <w:spacing w:val="-4"/>
        </w:rPr>
        <w:t xml:space="preserve"> </w:t>
      </w:r>
      <w:r>
        <w:rPr>
          <w:spacing w:val="-2"/>
        </w:rPr>
        <w:t>Equipment</w:t>
      </w:r>
    </w:p>
    <w:p w14:paraId="5E10CB8E" w14:textId="77777777" w:rsidR="00A83A30" w:rsidRDefault="00C90333">
      <w:pPr>
        <w:pStyle w:val="BodyText"/>
        <w:spacing w:before="38"/>
        <w:ind w:left="578"/>
      </w:pPr>
      <w:r>
        <w:t>$3600</w:t>
      </w:r>
      <w:r>
        <w:rPr>
          <w:spacing w:val="-4"/>
        </w:rPr>
        <w:t xml:space="preserve"> </w:t>
      </w:r>
      <w:r>
        <w:rPr>
          <w:spacing w:val="-2"/>
        </w:rPr>
        <w:t>Total</w:t>
      </w:r>
    </w:p>
    <w:p w14:paraId="455DFE06" w14:textId="77777777" w:rsidR="00A83A30" w:rsidRDefault="00C90333">
      <w:pPr>
        <w:pStyle w:val="BodyText"/>
        <w:spacing w:before="24"/>
        <w:ind w:left="519"/>
      </w:pPr>
      <w:r>
        <w:br w:type="column"/>
      </w:r>
      <w:r>
        <w:rPr>
          <w:w w:val="105"/>
        </w:rPr>
        <w:t>Replacement</w:t>
      </w:r>
      <w:r>
        <w:rPr>
          <w:spacing w:val="-16"/>
          <w:w w:val="105"/>
        </w:rPr>
        <w:t xml:space="preserve"> </w:t>
      </w:r>
      <w:r>
        <w:rPr>
          <w:spacing w:val="-2"/>
          <w:w w:val="105"/>
        </w:rPr>
        <w:t>Costs</w:t>
      </w:r>
    </w:p>
    <w:p w14:paraId="41E6F430" w14:textId="7BC062D1" w:rsidR="00A83A30" w:rsidRDefault="00C90333">
      <w:pPr>
        <w:pStyle w:val="BodyText"/>
        <w:spacing w:before="38"/>
        <w:ind w:left="519"/>
      </w:pPr>
      <w:r>
        <w:rPr>
          <w:spacing w:val="-6"/>
        </w:rPr>
        <w:t>$150</w:t>
      </w:r>
      <w:r>
        <w:rPr>
          <w:spacing w:val="-19"/>
        </w:rPr>
        <w:t xml:space="preserve"> </w:t>
      </w:r>
      <w:r w:rsidR="00341CE9">
        <w:rPr>
          <w:spacing w:val="-6"/>
        </w:rPr>
        <w:t>Text</w:t>
      </w:r>
      <w:r w:rsidR="00341CE9">
        <w:rPr>
          <w:spacing w:val="-18"/>
        </w:rPr>
        <w:t>books</w:t>
      </w:r>
    </w:p>
    <w:p w14:paraId="54329E44" w14:textId="77777777" w:rsidR="00A83A30" w:rsidRDefault="00C90333">
      <w:pPr>
        <w:pStyle w:val="BodyText"/>
        <w:spacing w:before="38"/>
        <w:ind w:left="519"/>
      </w:pPr>
      <w:r>
        <w:rPr>
          <w:spacing w:val="-9"/>
        </w:rPr>
        <w:t>$100</w:t>
      </w:r>
      <w:r>
        <w:rPr>
          <w:spacing w:val="-20"/>
        </w:rPr>
        <w:t xml:space="preserve"> </w:t>
      </w:r>
      <w:r>
        <w:rPr>
          <w:spacing w:val="-2"/>
        </w:rPr>
        <w:t>Uniform</w:t>
      </w:r>
    </w:p>
    <w:p w14:paraId="34EE85D3" w14:textId="77777777" w:rsidR="00A83A30" w:rsidRDefault="00C90333">
      <w:pPr>
        <w:pStyle w:val="BodyText"/>
        <w:spacing w:before="39"/>
        <w:ind w:left="519"/>
      </w:pPr>
      <w:r>
        <w:rPr>
          <w:spacing w:val="-9"/>
        </w:rPr>
        <w:t>$100</w:t>
      </w:r>
      <w:r>
        <w:rPr>
          <w:spacing w:val="-20"/>
        </w:rPr>
        <w:t xml:space="preserve"> </w:t>
      </w:r>
      <w:r>
        <w:rPr>
          <w:spacing w:val="-2"/>
        </w:rPr>
        <w:t>Workbook</w:t>
      </w:r>
    </w:p>
    <w:p w14:paraId="3D90B171" w14:textId="77777777" w:rsidR="00A83A30" w:rsidRDefault="00A83A30">
      <w:pPr>
        <w:sectPr w:rsidR="00A83A30">
          <w:type w:val="continuous"/>
          <w:pgSz w:w="12240" w:h="15840"/>
          <w:pgMar w:top="1800" w:right="460" w:bottom="280" w:left="460" w:header="0" w:footer="603" w:gutter="0"/>
          <w:cols w:num="2" w:space="720" w:equalWidth="0">
            <w:col w:w="3716" w:space="1771"/>
            <w:col w:w="5833"/>
          </w:cols>
        </w:sectPr>
      </w:pPr>
    </w:p>
    <w:p w14:paraId="72F401F5" w14:textId="77777777" w:rsidR="00A83A30" w:rsidRDefault="00A83A30">
      <w:pPr>
        <w:pStyle w:val="BodyText"/>
        <w:spacing w:before="77"/>
      </w:pPr>
    </w:p>
    <w:p w14:paraId="15FBFFE7" w14:textId="77777777" w:rsidR="00A83A30" w:rsidRDefault="00C90333">
      <w:pPr>
        <w:pStyle w:val="BodyText"/>
        <w:spacing w:line="271" w:lineRule="auto"/>
        <w:ind w:left="519" w:right="683"/>
      </w:pPr>
      <w:r>
        <w:t xml:space="preserve">H.E.R.O Institute accepts payment in the following methods: Credit Card, Cash, </w:t>
      </w:r>
      <w:r>
        <w:rPr>
          <w:w w:val="105"/>
        </w:rPr>
        <w:t>Debit</w:t>
      </w:r>
      <w:r>
        <w:rPr>
          <w:spacing w:val="-8"/>
          <w:w w:val="105"/>
        </w:rPr>
        <w:t xml:space="preserve"> </w:t>
      </w:r>
      <w:r>
        <w:rPr>
          <w:w w:val="105"/>
        </w:rPr>
        <w:t>Card,</w:t>
      </w:r>
      <w:r>
        <w:rPr>
          <w:spacing w:val="-8"/>
          <w:w w:val="105"/>
        </w:rPr>
        <w:t xml:space="preserve"> </w:t>
      </w:r>
      <w:r>
        <w:rPr>
          <w:w w:val="105"/>
        </w:rPr>
        <w:t>money</w:t>
      </w:r>
      <w:r>
        <w:rPr>
          <w:spacing w:val="-8"/>
          <w:w w:val="105"/>
        </w:rPr>
        <w:t xml:space="preserve"> </w:t>
      </w:r>
      <w:r>
        <w:rPr>
          <w:w w:val="105"/>
        </w:rPr>
        <w:t>order</w:t>
      </w:r>
      <w:r>
        <w:rPr>
          <w:spacing w:val="-8"/>
          <w:w w:val="105"/>
        </w:rPr>
        <w:t xml:space="preserve"> </w:t>
      </w:r>
      <w:r>
        <w:rPr>
          <w:w w:val="105"/>
        </w:rPr>
        <w:t>or</w:t>
      </w:r>
      <w:r>
        <w:rPr>
          <w:spacing w:val="-8"/>
          <w:w w:val="105"/>
        </w:rPr>
        <w:t xml:space="preserve"> </w:t>
      </w:r>
      <w:r>
        <w:rPr>
          <w:w w:val="105"/>
        </w:rPr>
        <w:t>certified</w:t>
      </w:r>
      <w:r>
        <w:rPr>
          <w:spacing w:val="-8"/>
          <w:w w:val="105"/>
        </w:rPr>
        <w:t xml:space="preserve"> </w:t>
      </w:r>
      <w:r>
        <w:rPr>
          <w:w w:val="105"/>
        </w:rPr>
        <w:t>funds</w:t>
      </w:r>
      <w:r>
        <w:rPr>
          <w:spacing w:val="-8"/>
          <w:w w:val="105"/>
        </w:rPr>
        <w:t xml:space="preserve"> </w:t>
      </w:r>
      <w:r>
        <w:rPr>
          <w:w w:val="105"/>
        </w:rPr>
        <w:t>check.</w:t>
      </w:r>
      <w:r>
        <w:rPr>
          <w:spacing w:val="-8"/>
          <w:w w:val="105"/>
        </w:rPr>
        <w:t xml:space="preserve"> </w:t>
      </w:r>
      <w:r>
        <w:rPr>
          <w:w w:val="105"/>
        </w:rPr>
        <w:t>No</w:t>
      </w:r>
      <w:r>
        <w:rPr>
          <w:spacing w:val="-8"/>
          <w:w w:val="105"/>
        </w:rPr>
        <w:t xml:space="preserve"> </w:t>
      </w:r>
      <w:r>
        <w:rPr>
          <w:w w:val="105"/>
        </w:rPr>
        <w:t>personal</w:t>
      </w:r>
      <w:r>
        <w:rPr>
          <w:spacing w:val="-8"/>
          <w:w w:val="105"/>
        </w:rPr>
        <w:t xml:space="preserve"> </w:t>
      </w:r>
      <w:r>
        <w:rPr>
          <w:w w:val="105"/>
        </w:rPr>
        <w:t>checks</w:t>
      </w:r>
      <w:r>
        <w:rPr>
          <w:spacing w:val="-8"/>
          <w:w w:val="105"/>
        </w:rPr>
        <w:t xml:space="preserve"> </w:t>
      </w:r>
      <w:r>
        <w:rPr>
          <w:w w:val="105"/>
        </w:rPr>
        <w:t>will</w:t>
      </w:r>
      <w:r>
        <w:rPr>
          <w:spacing w:val="-8"/>
          <w:w w:val="105"/>
        </w:rPr>
        <w:t xml:space="preserve"> </w:t>
      </w:r>
      <w:r>
        <w:rPr>
          <w:w w:val="105"/>
        </w:rPr>
        <w:t xml:space="preserve">be </w:t>
      </w:r>
      <w:r>
        <w:rPr>
          <w:spacing w:val="-2"/>
          <w:w w:val="105"/>
        </w:rPr>
        <w:t>accepted.</w:t>
      </w:r>
    </w:p>
    <w:p w14:paraId="7F9509F8" w14:textId="77777777" w:rsidR="00A83A30" w:rsidRDefault="00A83A30">
      <w:pPr>
        <w:spacing w:line="271" w:lineRule="auto"/>
        <w:sectPr w:rsidR="00A83A30">
          <w:type w:val="continuous"/>
          <w:pgSz w:w="12240" w:h="15840"/>
          <w:pgMar w:top="1800" w:right="460" w:bottom="280" w:left="460" w:header="0" w:footer="603" w:gutter="0"/>
          <w:cols w:space="720"/>
        </w:sectPr>
      </w:pPr>
    </w:p>
    <w:p w14:paraId="13AC731F" w14:textId="77777777" w:rsidR="00A83A30" w:rsidRDefault="00C90333">
      <w:pPr>
        <w:pStyle w:val="Heading3"/>
        <w:spacing w:before="77"/>
        <w:ind w:left="525"/>
      </w:pPr>
      <w:r>
        <w:rPr>
          <w:w w:val="90"/>
        </w:rPr>
        <w:lastRenderedPageBreak/>
        <w:t>Financial</w:t>
      </w:r>
      <w:r>
        <w:rPr>
          <w:spacing w:val="29"/>
        </w:rPr>
        <w:t xml:space="preserve"> </w:t>
      </w:r>
      <w:r>
        <w:rPr>
          <w:spacing w:val="-4"/>
        </w:rPr>
        <w:t>Aid:</w:t>
      </w:r>
    </w:p>
    <w:p w14:paraId="59C921AF" w14:textId="77777777" w:rsidR="00A83A30" w:rsidRDefault="00C90333">
      <w:pPr>
        <w:pStyle w:val="BodyText"/>
        <w:spacing w:before="280" w:line="235" w:lineRule="auto"/>
        <w:ind w:left="525" w:right="558"/>
      </w:pPr>
      <w:r>
        <w:rPr>
          <w:w w:val="105"/>
        </w:rPr>
        <w:t>H.E.R.O</w:t>
      </w:r>
      <w:r>
        <w:rPr>
          <w:spacing w:val="-12"/>
          <w:w w:val="105"/>
        </w:rPr>
        <w:t xml:space="preserve"> </w:t>
      </w:r>
      <w:r>
        <w:rPr>
          <w:w w:val="105"/>
        </w:rPr>
        <w:t>Institute</w:t>
      </w:r>
      <w:r>
        <w:rPr>
          <w:spacing w:val="-12"/>
          <w:w w:val="105"/>
        </w:rPr>
        <w:t xml:space="preserve"> </w:t>
      </w:r>
      <w:r>
        <w:rPr>
          <w:w w:val="105"/>
        </w:rPr>
        <w:t>is</w:t>
      </w:r>
      <w:r>
        <w:rPr>
          <w:spacing w:val="-12"/>
          <w:w w:val="105"/>
        </w:rPr>
        <w:t xml:space="preserve"> </w:t>
      </w:r>
      <w:r>
        <w:rPr>
          <w:w w:val="105"/>
        </w:rPr>
        <w:t>committed</w:t>
      </w:r>
      <w:r>
        <w:rPr>
          <w:spacing w:val="-12"/>
          <w:w w:val="105"/>
        </w:rPr>
        <w:t xml:space="preserve"> </w:t>
      </w:r>
      <w:r>
        <w:rPr>
          <w:w w:val="105"/>
        </w:rPr>
        <w:t>to</w:t>
      </w:r>
      <w:r>
        <w:rPr>
          <w:spacing w:val="-12"/>
          <w:w w:val="105"/>
        </w:rPr>
        <w:t xml:space="preserve"> </w:t>
      </w:r>
      <w:r>
        <w:rPr>
          <w:w w:val="105"/>
        </w:rPr>
        <w:t>making</w:t>
      </w:r>
      <w:r>
        <w:rPr>
          <w:spacing w:val="-12"/>
          <w:w w:val="105"/>
        </w:rPr>
        <w:t xml:space="preserve"> </w:t>
      </w:r>
      <w:r>
        <w:rPr>
          <w:w w:val="105"/>
        </w:rPr>
        <w:t>healthcare</w:t>
      </w:r>
      <w:r>
        <w:rPr>
          <w:spacing w:val="-12"/>
          <w:w w:val="105"/>
        </w:rPr>
        <w:t xml:space="preserve"> </w:t>
      </w:r>
      <w:r>
        <w:rPr>
          <w:w w:val="105"/>
        </w:rPr>
        <w:t>career</w:t>
      </w:r>
      <w:r>
        <w:rPr>
          <w:spacing w:val="-12"/>
          <w:w w:val="105"/>
        </w:rPr>
        <w:t xml:space="preserve"> </w:t>
      </w:r>
      <w:r>
        <w:rPr>
          <w:w w:val="105"/>
        </w:rPr>
        <w:t>education</w:t>
      </w:r>
      <w:r>
        <w:rPr>
          <w:spacing w:val="-12"/>
          <w:w w:val="105"/>
        </w:rPr>
        <w:t xml:space="preserve"> </w:t>
      </w:r>
      <w:r>
        <w:rPr>
          <w:w w:val="105"/>
        </w:rPr>
        <w:t>affordable and</w:t>
      </w:r>
      <w:r>
        <w:rPr>
          <w:spacing w:val="-18"/>
          <w:w w:val="105"/>
        </w:rPr>
        <w:t xml:space="preserve"> </w:t>
      </w:r>
      <w:r>
        <w:rPr>
          <w:w w:val="105"/>
        </w:rPr>
        <w:t>accessible.</w:t>
      </w:r>
      <w:r>
        <w:rPr>
          <w:spacing w:val="-18"/>
          <w:w w:val="105"/>
        </w:rPr>
        <w:t xml:space="preserve"> </w:t>
      </w:r>
      <w:r>
        <w:rPr>
          <w:w w:val="105"/>
        </w:rPr>
        <w:t>H.E.R.O</w:t>
      </w:r>
      <w:r>
        <w:rPr>
          <w:spacing w:val="-18"/>
          <w:w w:val="105"/>
        </w:rPr>
        <w:t xml:space="preserve"> </w:t>
      </w:r>
      <w:r>
        <w:rPr>
          <w:w w:val="105"/>
        </w:rPr>
        <w:t>Institute</w:t>
      </w:r>
      <w:r>
        <w:rPr>
          <w:spacing w:val="-18"/>
          <w:w w:val="105"/>
        </w:rPr>
        <w:t xml:space="preserve"> </w:t>
      </w:r>
      <w:r>
        <w:rPr>
          <w:w w:val="105"/>
        </w:rPr>
        <w:t>has</w:t>
      </w:r>
      <w:r>
        <w:rPr>
          <w:spacing w:val="-18"/>
          <w:w w:val="105"/>
        </w:rPr>
        <w:t xml:space="preserve"> </w:t>
      </w:r>
      <w:r>
        <w:rPr>
          <w:w w:val="105"/>
        </w:rPr>
        <w:t>partnered</w:t>
      </w:r>
      <w:r>
        <w:rPr>
          <w:spacing w:val="-18"/>
          <w:w w:val="105"/>
        </w:rPr>
        <w:t xml:space="preserve"> </w:t>
      </w:r>
      <w:r>
        <w:rPr>
          <w:w w:val="105"/>
        </w:rPr>
        <w:t>with</w:t>
      </w:r>
      <w:r>
        <w:rPr>
          <w:spacing w:val="-18"/>
          <w:w w:val="105"/>
        </w:rPr>
        <w:t xml:space="preserve"> </w:t>
      </w:r>
      <w:proofErr w:type="spellStart"/>
      <w:r>
        <w:rPr>
          <w:w w:val="105"/>
        </w:rPr>
        <w:t>CobbWorks</w:t>
      </w:r>
      <w:proofErr w:type="spellEnd"/>
      <w:r>
        <w:rPr>
          <w:spacing w:val="-18"/>
          <w:w w:val="105"/>
        </w:rPr>
        <w:t xml:space="preserve"> </w:t>
      </w:r>
      <w:r>
        <w:rPr>
          <w:w w:val="105"/>
        </w:rPr>
        <w:t>as</w:t>
      </w:r>
      <w:r>
        <w:rPr>
          <w:spacing w:val="-18"/>
          <w:w w:val="105"/>
        </w:rPr>
        <w:t xml:space="preserve"> </w:t>
      </w:r>
      <w:r>
        <w:rPr>
          <w:w w:val="105"/>
        </w:rPr>
        <w:t>the</w:t>
      </w:r>
      <w:r>
        <w:rPr>
          <w:spacing w:val="-18"/>
          <w:w w:val="105"/>
        </w:rPr>
        <w:t xml:space="preserve"> </w:t>
      </w:r>
      <w:r>
        <w:rPr>
          <w:w w:val="105"/>
        </w:rPr>
        <w:t>local administrator</w:t>
      </w:r>
      <w:r>
        <w:rPr>
          <w:spacing w:val="-6"/>
          <w:w w:val="105"/>
        </w:rPr>
        <w:t xml:space="preserve"> </w:t>
      </w:r>
      <w:r>
        <w:rPr>
          <w:w w:val="105"/>
        </w:rPr>
        <w:t>of</w:t>
      </w:r>
      <w:r>
        <w:rPr>
          <w:spacing w:val="-6"/>
          <w:w w:val="105"/>
        </w:rPr>
        <w:t xml:space="preserve"> </w:t>
      </w:r>
      <w:r>
        <w:rPr>
          <w:w w:val="105"/>
        </w:rPr>
        <w:t>the</w:t>
      </w:r>
      <w:r>
        <w:rPr>
          <w:spacing w:val="-6"/>
          <w:w w:val="105"/>
        </w:rPr>
        <w:t xml:space="preserve"> </w:t>
      </w:r>
      <w:r>
        <w:rPr>
          <w:w w:val="105"/>
        </w:rPr>
        <w:t>State</w:t>
      </w:r>
      <w:r>
        <w:rPr>
          <w:spacing w:val="-6"/>
          <w:w w:val="105"/>
        </w:rPr>
        <w:t xml:space="preserve"> </w:t>
      </w:r>
      <w:r>
        <w:rPr>
          <w:w w:val="105"/>
        </w:rPr>
        <w:t>of</w:t>
      </w:r>
      <w:r>
        <w:rPr>
          <w:spacing w:val="-6"/>
          <w:w w:val="105"/>
        </w:rPr>
        <w:t xml:space="preserve"> </w:t>
      </w:r>
      <w:r>
        <w:rPr>
          <w:w w:val="105"/>
        </w:rPr>
        <w:t>Georgia's</w:t>
      </w:r>
      <w:r>
        <w:rPr>
          <w:spacing w:val="-6"/>
          <w:w w:val="105"/>
        </w:rPr>
        <w:t xml:space="preserve"> </w:t>
      </w:r>
      <w:r>
        <w:rPr>
          <w:w w:val="105"/>
        </w:rPr>
        <w:t>Workforce</w:t>
      </w:r>
      <w:r>
        <w:rPr>
          <w:spacing w:val="-6"/>
          <w:w w:val="105"/>
        </w:rPr>
        <w:t xml:space="preserve"> </w:t>
      </w:r>
      <w:r>
        <w:rPr>
          <w:w w:val="105"/>
        </w:rPr>
        <w:t>Innovation</w:t>
      </w:r>
      <w:r>
        <w:rPr>
          <w:spacing w:val="-6"/>
          <w:w w:val="105"/>
        </w:rPr>
        <w:t xml:space="preserve"> </w:t>
      </w:r>
      <w:r>
        <w:rPr>
          <w:w w:val="105"/>
        </w:rPr>
        <w:t>and</w:t>
      </w:r>
      <w:r>
        <w:rPr>
          <w:spacing w:val="-6"/>
          <w:w w:val="105"/>
        </w:rPr>
        <w:t xml:space="preserve"> </w:t>
      </w:r>
      <w:r>
        <w:rPr>
          <w:w w:val="105"/>
        </w:rPr>
        <w:t>Opportunities Act</w:t>
      </w:r>
      <w:r>
        <w:rPr>
          <w:spacing w:val="-30"/>
          <w:w w:val="105"/>
        </w:rPr>
        <w:t xml:space="preserve"> </w:t>
      </w:r>
      <w:r>
        <w:rPr>
          <w:w w:val="105"/>
        </w:rPr>
        <w:t>(WIOA)</w:t>
      </w:r>
      <w:r>
        <w:rPr>
          <w:spacing w:val="-29"/>
          <w:w w:val="105"/>
        </w:rPr>
        <w:t xml:space="preserve"> </w:t>
      </w:r>
      <w:r>
        <w:rPr>
          <w:w w:val="105"/>
        </w:rPr>
        <w:t>funds.</w:t>
      </w:r>
      <w:r>
        <w:rPr>
          <w:spacing w:val="-29"/>
          <w:w w:val="105"/>
        </w:rPr>
        <w:t xml:space="preserve"> </w:t>
      </w:r>
      <w:r>
        <w:rPr>
          <w:w w:val="105"/>
        </w:rPr>
        <w:t>Students</w:t>
      </w:r>
      <w:r>
        <w:rPr>
          <w:spacing w:val="-29"/>
          <w:w w:val="105"/>
        </w:rPr>
        <w:t xml:space="preserve"> </w:t>
      </w:r>
      <w:r>
        <w:rPr>
          <w:w w:val="105"/>
        </w:rPr>
        <w:t>of</w:t>
      </w:r>
      <w:r>
        <w:rPr>
          <w:spacing w:val="-30"/>
          <w:w w:val="105"/>
        </w:rPr>
        <w:t xml:space="preserve"> </w:t>
      </w:r>
      <w:r>
        <w:rPr>
          <w:w w:val="105"/>
        </w:rPr>
        <w:t>the</w:t>
      </w:r>
      <w:r>
        <w:rPr>
          <w:spacing w:val="-29"/>
          <w:w w:val="105"/>
        </w:rPr>
        <w:t xml:space="preserve"> </w:t>
      </w:r>
      <w:r>
        <w:rPr>
          <w:w w:val="105"/>
        </w:rPr>
        <w:t>Phlebotomy</w:t>
      </w:r>
      <w:r>
        <w:rPr>
          <w:spacing w:val="-29"/>
          <w:w w:val="105"/>
        </w:rPr>
        <w:t xml:space="preserve"> </w:t>
      </w:r>
      <w:r>
        <w:rPr>
          <w:w w:val="105"/>
        </w:rPr>
        <w:t>Technician</w:t>
      </w:r>
      <w:r>
        <w:rPr>
          <w:spacing w:val="-29"/>
          <w:w w:val="105"/>
        </w:rPr>
        <w:t xml:space="preserve"> </w:t>
      </w:r>
      <w:r>
        <w:rPr>
          <w:w w:val="105"/>
        </w:rPr>
        <w:t>Program</w:t>
      </w:r>
      <w:r>
        <w:rPr>
          <w:spacing w:val="-29"/>
          <w:w w:val="105"/>
        </w:rPr>
        <w:t xml:space="preserve"> </w:t>
      </w:r>
      <w:r>
        <w:rPr>
          <w:w w:val="105"/>
        </w:rPr>
        <w:t>may</w:t>
      </w:r>
      <w:r>
        <w:rPr>
          <w:spacing w:val="-30"/>
          <w:w w:val="105"/>
        </w:rPr>
        <w:t xml:space="preserve"> </w:t>
      </w:r>
      <w:r>
        <w:rPr>
          <w:w w:val="105"/>
        </w:rPr>
        <w:t>be</w:t>
      </w:r>
      <w:r>
        <w:rPr>
          <w:spacing w:val="-29"/>
          <w:w w:val="105"/>
        </w:rPr>
        <w:t xml:space="preserve"> </w:t>
      </w:r>
      <w:r>
        <w:rPr>
          <w:w w:val="105"/>
        </w:rPr>
        <w:t>eligible for</w:t>
      </w:r>
      <w:r>
        <w:rPr>
          <w:spacing w:val="-17"/>
          <w:w w:val="105"/>
        </w:rPr>
        <w:t xml:space="preserve"> </w:t>
      </w:r>
      <w:r>
        <w:rPr>
          <w:w w:val="105"/>
        </w:rPr>
        <w:t>partial</w:t>
      </w:r>
      <w:r>
        <w:rPr>
          <w:spacing w:val="-17"/>
          <w:w w:val="105"/>
        </w:rPr>
        <w:t xml:space="preserve"> </w:t>
      </w:r>
      <w:r>
        <w:rPr>
          <w:w w:val="105"/>
        </w:rPr>
        <w:t>or</w:t>
      </w:r>
      <w:r>
        <w:rPr>
          <w:spacing w:val="-17"/>
          <w:w w:val="105"/>
        </w:rPr>
        <w:t xml:space="preserve"> </w:t>
      </w:r>
      <w:r>
        <w:rPr>
          <w:w w:val="105"/>
        </w:rPr>
        <w:t>complete</w:t>
      </w:r>
      <w:r>
        <w:rPr>
          <w:spacing w:val="-17"/>
          <w:w w:val="105"/>
        </w:rPr>
        <w:t xml:space="preserve"> </w:t>
      </w:r>
      <w:r>
        <w:rPr>
          <w:w w:val="105"/>
        </w:rPr>
        <w:t>tuition</w:t>
      </w:r>
      <w:r>
        <w:rPr>
          <w:spacing w:val="-17"/>
          <w:w w:val="105"/>
        </w:rPr>
        <w:t xml:space="preserve"> </w:t>
      </w:r>
      <w:r>
        <w:rPr>
          <w:w w:val="105"/>
        </w:rPr>
        <w:t>coverage</w:t>
      </w:r>
      <w:r>
        <w:rPr>
          <w:spacing w:val="-17"/>
          <w:w w:val="105"/>
        </w:rPr>
        <w:t xml:space="preserve"> </w:t>
      </w:r>
      <w:r>
        <w:rPr>
          <w:w w:val="105"/>
        </w:rPr>
        <w:t>under</w:t>
      </w:r>
      <w:r>
        <w:rPr>
          <w:spacing w:val="-17"/>
          <w:w w:val="105"/>
        </w:rPr>
        <w:t xml:space="preserve"> </w:t>
      </w:r>
      <w:r>
        <w:rPr>
          <w:w w:val="105"/>
        </w:rPr>
        <w:t>WIOA.</w:t>
      </w:r>
      <w:r>
        <w:rPr>
          <w:spacing w:val="-17"/>
          <w:w w:val="105"/>
        </w:rPr>
        <w:t xml:space="preserve"> </w:t>
      </w:r>
      <w:r>
        <w:rPr>
          <w:w w:val="105"/>
        </w:rPr>
        <w:t>Additional</w:t>
      </w:r>
      <w:r>
        <w:rPr>
          <w:spacing w:val="-17"/>
          <w:w w:val="105"/>
        </w:rPr>
        <w:t xml:space="preserve"> </w:t>
      </w:r>
      <w:r>
        <w:rPr>
          <w:w w:val="105"/>
        </w:rPr>
        <w:t>programs</w:t>
      </w:r>
      <w:r>
        <w:rPr>
          <w:spacing w:val="-17"/>
          <w:w w:val="105"/>
        </w:rPr>
        <w:t xml:space="preserve"> </w:t>
      </w:r>
      <w:r>
        <w:rPr>
          <w:w w:val="105"/>
        </w:rPr>
        <w:t>may</w:t>
      </w:r>
      <w:r>
        <w:rPr>
          <w:spacing w:val="-17"/>
          <w:w w:val="105"/>
        </w:rPr>
        <w:t xml:space="preserve"> </w:t>
      </w:r>
      <w:r>
        <w:rPr>
          <w:w w:val="105"/>
        </w:rPr>
        <w:t>be available</w:t>
      </w:r>
      <w:r>
        <w:rPr>
          <w:spacing w:val="-21"/>
          <w:w w:val="105"/>
        </w:rPr>
        <w:t xml:space="preserve"> </w:t>
      </w:r>
      <w:r>
        <w:rPr>
          <w:w w:val="105"/>
        </w:rPr>
        <w:t>for</w:t>
      </w:r>
      <w:r>
        <w:rPr>
          <w:spacing w:val="-21"/>
          <w:w w:val="105"/>
        </w:rPr>
        <w:t xml:space="preserve"> </w:t>
      </w:r>
      <w:r>
        <w:rPr>
          <w:w w:val="105"/>
        </w:rPr>
        <w:t>WIOA</w:t>
      </w:r>
      <w:r>
        <w:rPr>
          <w:spacing w:val="-21"/>
          <w:w w:val="105"/>
        </w:rPr>
        <w:t xml:space="preserve"> </w:t>
      </w:r>
      <w:r>
        <w:rPr>
          <w:w w:val="105"/>
        </w:rPr>
        <w:t>funding</w:t>
      </w:r>
      <w:r>
        <w:rPr>
          <w:spacing w:val="-21"/>
          <w:w w:val="105"/>
        </w:rPr>
        <w:t xml:space="preserve"> </w:t>
      </w:r>
      <w:r>
        <w:rPr>
          <w:w w:val="105"/>
        </w:rPr>
        <w:t>in</w:t>
      </w:r>
      <w:r>
        <w:rPr>
          <w:spacing w:val="-21"/>
          <w:w w:val="105"/>
        </w:rPr>
        <w:t xml:space="preserve"> </w:t>
      </w:r>
      <w:r>
        <w:rPr>
          <w:w w:val="105"/>
        </w:rPr>
        <w:t>the</w:t>
      </w:r>
      <w:r>
        <w:rPr>
          <w:spacing w:val="-21"/>
          <w:w w:val="105"/>
        </w:rPr>
        <w:t xml:space="preserve"> </w:t>
      </w:r>
      <w:r>
        <w:rPr>
          <w:w w:val="105"/>
        </w:rPr>
        <w:t>future</w:t>
      </w:r>
      <w:r>
        <w:rPr>
          <w:spacing w:val="-21"/>
          <w:w w:val="105"/>
        </w:rPr>
        <w:t xml:space="preserve"> </w:t>
      </w:r>
      <w:r>
        <w:rPr>
          <w:w w:val="105"/>
        </w:rPr>
        <w:t>once</w:t>
      </w:r>
      <w:r>
        <w:rPr>
          <w:spacing w:val="-21"/>
          <w:w w:val="105"/>
        </w:rPr>
        <w:t xml:space="preserve"> </w:t>
      </w:r>
      <w:r>
        <w:rPr>
          <w:w w:val="105"/>
        </w:rPr>
        <w:t>program</w:t>
      </w:r>
      <w:r>
        <w:rPr>
          <w:spacing w:val="-21"/>
          <w:w w:val="105"/>
        </w:rPr>
        <w:t xml:space="preserve"> </w:t>
      </w:r>
      <w:r>
        <w:rPr>
          <w:w w:val="105"/>
        </w:rPr>
        <w:t>eligibility</w:t>
      </w:r>
      <w:r>
        <w:rPr>
          <w:spacing w:val="-21"/>
          <w:w w:val="105"/>
        </w:rPr>
        <w:t xml:space="preserve"> </w:t>
      </w:r>
      <w:r>
        <w:rPr>
          <w:w w:val="105"/>
        </w:rPr>
        <w:t>requirements</w:t>
      </w:r>
      <w:r>
        <w:rPr>
          <w:spacing w:val="-21"/>
          <w:w w:val="105"/>
        </w:rPr>
        <w:t xml:space="preserve"> </w:t>
      </w:r>
      <w:r>
        <w:rPr>
          <w:w w:val="105"/>
        </w:rPr>
        <w:t>are met.</w:t>
      </w:r>
      <w:r>
        <w:rPr>
          <w:spacing w:val="-5"/>
          <w:w w:val="105"/>
        </w:rPr>
        <w:t xml:space="preserve"> </w:t>
      </w:r>
      <w:r>
        <w:rPr>
          <w:w w:val="105"/>
        </w:rPr>
        <w:t>Contact</w:t>
      </w:r>
      <w:r>
        <w:rPr>
          <w:spacing w:val="-5"/>
          <w:w w:val="105"/>
        </w:rPr>
        <w:t xml:space="preserve"> </w:t>
      </w:r>
      <w:hyperlink r:id="rId94">
        <w:r>
          <w:rPr>
            <w:w w:val="105"/>
            <w:u w:val="single"/>
          </w:rPr>
          <w:t>admin@heroinstitute.com</w:t>
        </w:r>
      </w:hyperlink>
      <w:r>
        <w:rPr>
          <w:spacing w:val="-5"/>
          <w:w w:val="105"/>
        </w:rPr>
        <w:t xml:space="preserve"> </w:t>
      </w:r>
      <w:r>
        <w:rPr>
          <w:w w:val="105"/>
        </w:rPr>
        <w:t>to</w:t>
      </w:r>
      <w:r>
        <w:rPr>
          <w:spacing w:val="-5"/>
          <w:w w:val="105"/>
        </w:rPr>
        <w:t xml:space="preserve"> </w:t>
      </w:r>
      <w:r>
        <w:rPr>
          <w:w w:val="105"/>
        </w:rPr>
        <w:t>set</w:t>
      </w:r>
      <w:r>
        <w:rPr>
          <w:spacing w:val="-5"/>
          <w:w w:val="105"/>
        </w:rPr>
        <w:t xml:space="preserve"> </w:t>
      </w:r>
      <w:r>
        <w:rPr>
          <w:w w:val="105"/>
        </w:rPr>
        <w:t>up</w:t>
      </w:r>
      <w:r>
        <w:rPr>
          <w:spacing w:val="-5"/>
          <w:w w:val="105"/>
        </w:rPr>
        <w:t xml:space="preserve"> </w:t>
      </w:r>
      <w:r>
        <w:rPr>
          <w:w w:val="105"/>
        </w:rPr>
        <w:t>an</w:t>
      </w:r>
      <w:r>
        <w:rPr>
          <w:spacing w:val="-5"/>
          <w:w w:val="105"/>
        </w:rPr>
        <w:t xml:space="preserve"> </w:t>
      </w:r>
      <w:r>
        <w:rPr>
          <w:w w:val="105"/>
        </w:rPr>
        <w:t>eligibility</w:t>
      </w:r>
      <w:r>
        <w:rPr>
          <w:spacing w:val="-5"/>
          <w:w w:val="105"/>
        </w:rPr>
        <w:t xml:space="preserve"> </w:t>
      </w:r>
      <w:r>
        <w:rPr>
          <w:w w:val="105"/>
        </w:rPr>
        <w:t>consultation.</w:t>
      </w:r>
    </w:p>
    <w:p w14:paraId="141E23F9" w14:textId="77777777" w:rsidR="00A83A30" w:rsidRDefault="00C90333">
      <w:pPr>
        <w:pStyle w:val="BodyText"/>
        <w:spacing w:before="279" w:line="235" w:lineRule="auto"/>
        <w:ind w:left="525" w:right="683"/>
      </w:pPr>
      <w:r>
        <w:t xml:space="preserve">H.E.R.O Institute is also proud to offer 8 institutional scholarships to help students </w:t>
      </w:r>
      <w:r>
        <w:rPr>
          <w:w w:val="105"/>
        </w:rPr>
        <w:t>pay</w:t>
      </w:r>
      <w:r>
        <w:rPr>
          <w:spacing w:val="-14"/>
          <w:w w:val="105"/>
        </w:rPr>
        <w:t xml:space="preserve"> </w:t>
      </w:r>
      <w:r>
        <w:rPr>
          <w:w w:val="105"/>
        </w:rPr>
        <w:t>for</w:t>
      </w:r>
      <w:r>
        <w:rPr>
          <w:spacing w:val="-14"/>
          <w:w w:val="105"/>
        </w:rPr>
        <w:t xml:space="preserve"> </w:t>
      </w:r>
      <w:r>
        <w:rPr>
          <w:w w:val="105"/>
        </w:rPr>
        <w:t>their</w:t>
      </w:r>
      <w:r>
        <w:rPr>
          <w:spacing w:val="-14"/>
          <w:w w:val="105"/>
        </w:rPr>
        <w:t xml:space="preserve"> </w:t>
      </w:r>
      <w:r>
        <w:rPr>
          <w:w w:val="105"/>
        </w:rPr>
        <w:t>education.</w:t>
      </w:r>
      <w:r>
        <w:rPr>
          <w:spacing w:val="-14"/>
          <w:w w:val="105"/>
        </w:rPr>
        <w:t xml:space="preserve"> </w:t>
      </w:r>
      <w:r>
        <w:rPr>
          <w:w w:val="105"/>
        </w:rPr>
        <w:t>Award</w:t>
      </w:r>
      <w:r>
        <w:rPr>
          <w:spacing w:val="-14"/>
          <w:w w:val="105"/>
        </w:rPr>
        <w:t xml:space="preserve"> </w:t>
      </w:r>
      <w:r>
        <w:rPr>
          <w:w w:val="105"/>
        </w:rPr>
        <w:t>amounts</w:t>
      </w:r>
      <w:r>
        <w:rPr>
          <w:spacing w:val="-14"/>
          <w:w w:val="105"/>
        </w:rPr>
        <w:t xml:space="preserve"> </w:t>
      </w:r>
      <w:r>
        <w:rPr>
          <w:w w:val="105"/>
        </w:rPr>
        <w:t>vary</w:t>
      </w:r>
      <w:r>
        <w:rPr>
          <w:spacing w:val="-14"/>
          <w:w w:val="105"/>
        </w:rPr>
        <w:t xml:space="preserve"> </w:t>
      </w:r>
      <w:r>
        <w:rPr>
          <w:w w:val="105"/>
        </w:rPr>
        <w:t>based</w:t>
      </w:r>
      <w:r>
        <w:rPr>
          <w:spacing w:val="-14"/>
          <w:w w:val="105"/>
        </w:rPr>
        <w:t xml:space="preserve"> </w:t>
      </w:r>
      <w:r>
        <w:rPr>
          <w:w w:val="105"/>
        </w:rPr>
        <w:t>on</w:t>
      </w:r>
      <w:r>
        <w:rPr>
          <w:spacing w:val="-14"/>
          <w:w w:val="105"/>
        </w:rPr>
        <w:t xml:space="preserve"> </w:t>
      </w:r>
      <w:r>
        <w:rPr>
          <w:w w:val="105"/>
        </w:rPr>
        <w:t>scholarship</w:t>
      </w:r>
      <w:r>
        <w:rPr>
          <w:spacing w:val="-14"/>
          <w:w w:val="105"/>
        </w:rPr>
        <w:t xml:space="preserve"> </w:t>
      </w:r>
      <w:r>
        <w:rPr>
          <w:w w:val="105"/>
        </w:rPr>
        <w:t>and</w:t>
      </w:r>
      <w:r>
        <w:rPr>
          <w:spacing w:val="-14"/>
          <w:w w:val="105"/>
        </w:rPr>
        <w:t xml:space="preserve"> </w:t>
      </w:r>
      <w:r>
        <w:rPr>
          <w:w w:val="105"/>
        </w:rPr>
        <w:t>are</w:t>
      </w:r>
      <w:r>
        <w:rPr>
          <w:spacing w:val="-14"/>
          <w:w w:val="105"/>
        </w:rPr>
        <w:t xml:space="preserve"> </w:t>
      </w:r>
      <w:r>
        <w:rPr>
          <w:w w:val="105"/>
        </w:rPr>
        <w:t>not renewable.</w:t>
      </w:r>
      <w:r>
        <w:rPr>
          <w:spacing w:val="-22"/>
          <w:w w:val="105"/>
        </w:rPr>
        <w:t xml:space="preserve"> </w:t>
      </w:r>
      <w:r>
        <w:rPr>
          <w:w w:val="105"/>
        </w:rPr>
        <w:t>Students</w:t>
      </w:r>
      <w:r>
        <w:rPr>
          <w:spacing w:val="-22"/>
          <w:w w:val="105"/>
        </w:rPr>
        <w:t xml:space="preserve"> </w:t>
      </w:r>
      <w:r>
        <w:rPr>
          <w:w w:val="105"/>
        </w:rPr>
        <w:t>must</w:t>
      </w:r>
      <w:r>
        <w:rPr>
          <w:spacing w:val="-22"/>
          <w:w w:val="105"/>
        </w:rPr>
        <w:t xml:space="preserve"> </w:t>
      </w:r>
      <w:r>
        <w:rPr>
          <w:w w:val="105"/>
        </w:rPr>
        <w:t>fill</w:t>
      </w:r>
      <w:r>
        <w:rPr>
          <w:spacing w:val="-22"/>
          <w:w w:val="105"/>
        </w:rPr>
        <w:t xml:space="preserve"> </w:t>
      </w:r>
      <w:r>
        <w:rPr>
          <w:w w:val="105"/>
        </w:rPr>
        <w:t>out</w:t>
      </w:r>
      <w:r>
        <w:rPr>
          <w:spacing w:val="-22"/>
          <w:w w:val="105"/>
        </w:rPr>
        <w:t xml:space="preserve"> </w:t>
      </w:r>
      <w:r>
        <w:rPr>
          <w:w w:val="105"/>
        </w:rPr>
        <w:t>the</w:t>
      </w:r>
      <w:r>
        <w:rPr>
          <w:spacing w:val="-22"/>
          <w:w w:val="105"/>
        </w:rPr>
        <w:t xml:space="preserve"> </w:t>
      </w:r>
      <w:r>
        <w:rPr>
          <w:w w:val="105"/>
        </w:rPr>
        <w:t>scholarship</w:t>
      </w:r>
      <w:r>
        <w:rPr>
          <w:spacing w:val="-22"/>
          <w:w w:val="105"/>
        </w:rPr>
        <w:t xml:space="preserve"> </w:t>
      </w:r>
      <w:r>
        <w:rPr>
          <w:w w:val="105"/>
        </w:rPr>
        <w:t>application</w:t>
      </w:r>
      <w:r>
        <w:rPr>
          <w:spacing w:val="-22"/>
          <w:w w:val="105"/>
        </w:rPr>
        <w:t xml:space="preserve"> </w:t>
      </w:r>
      <w:r>
        <w:rPr>
          <w:w w:val="105"/>
        </w:rPr>
        <w:t>to</w:t>
      </w:r>
      <w:r>
        <w:rPr>
          <w:spacing w:val="-22"/>
          <w:w w:val="105"/>
        </w:rPr>
        <w:t xml:space="preserve"> </w:t>
      </w:r>
      <w:r>
        <w:rPr>
          <w:w w:val="105"/>
        </w:rPr>
        <w:t>be</w:t>
      </w:r>
      <w:r>
        <w:rPr>
          <w:spacing w:val="-22"/>
          <w:w w:val="105"/>
        </w:rPr>
        <w:t xml:space="preserve"> </w:t>
      </w:r>
      <w:r>
        <w:rPr>
          <w:w w:val="105"/>
        </w:rPr>
        <w:t>considered</w:t>
      </w:r>
      <w:r>
        <w:rPr>
          <w:spacing w:val="-22"/>
          <w:w w:val="105"/>
        </w:rPr>
        <w:t xml:space="preserve"> </w:t>
      </w:r>
      <w:r>
        <w:rPr>
          <w:w w:val="105"/>
        </w:rPr>
        <w:t>for an</w:t>
      </w:r>
      <w:r>
        <w:rPr>
          <w:spacing w:val="-16"/>
          <w:w w:val="105"/>
        </w:rPr>
        <w:t xml:space="preserve"> </w:t>
      </w:r>
      <w:r>
        <w:rPr>
          <w:w w:val="105"/>
        </w:rPr>
        <w:t>award.</w:t>
      </w:r>
      <w:r>
        <w:rPr>
          <w:spacing w:val="-16"/>
          <w:w w:val="105"/>
        </w:rPr>
        <w:t xml:space="preserve"> </w:t>
      </w:r>
      <w:r>
        <w:rPr>
          <w:w w:val="105"/>
        </w:rPr>
        <w:t>Scholarships</w:t>
      </w:r>
      <w:r>
        <w:rPr>
          <w:spacing w:val="-16"/>
          <w:w w:val="105"/>
        </w:rPr>
        <w:t xml:space="preserve"> </w:t>
      </w:r>
      <w:r>
        <w:rPr>
          <w:w w:val="105"/>
        </w:rPr>
        <w:t>have</w:t>
      </w:r>
      <w:r>
        <w:rPr>
          <w:spacing w:val="-16"/>
          <w:w w:val="105"/>
        </w:rPr>
        <w:t xml:space="preserve"> </w:t>
      </w:r>
      <w:r>
        <w:rPr>
          <w:w w:val="105"/>
        </w:rPr>
        <w:t>limited</w:t>
      </w:r>
      <w:r>
        <w:rPr>
          <w:spacing w:val="-16"/>
          <w:w w:val="105"/>
        </w:rPr>
        <w:t xml:space="preserve"> </w:t>
      </w:r>
      <w:r>
        <w:rPr>
          <w:w w:val="105"/>
        </w:rPr>
        <w:t>funding</w:t>
      </w:r>
      <w:r>
        <w:rPr>
          <w:spacing w:val="-16"/>
          <w:w w:val="105"/>
        </w:rPr>
        <w:t xml:space="preserve"> </w:t>
      </w:r>
      <w:r>
        <w:rPr>
          <w:w w:val="105"/>
        </w:rPr>
        <w:t>and</w:t>
      </w:r>
      <w:r>
        <w:rPr>
          <w:spacing w:val="-16"/>
          <w:w w:val="105"/>
        </w:rPr>
        <w:t xml:space="preserve"> </w:t>
      </w:r>
      <w:r>
        <w:rPr>
          <w:w w:val="105"/>
        </w:rPr>
        <w:t>will</w:t>
      </w:r>
      <w:r>
        <w:rPr>
          <w:spacing w:val="-16"/>
          <w:w w:val="105"/>
        </w:rPr>
        <w:t xml:space="preserve"> </w:t>
      </w:r>
      <w:r>
        <w:rPr>
          <w:w w:val="105"/>
        </w:rPr>
        <w:t>be</w:t>
      </w:r>
      <w:r>
        <w:rPr>
          <w:spacing w:val="-16"/>
          <w:w w:val="105"/>
        </w:rPr>
        <w:t xml:space="preserve"> </w:t>
      </w:r>
      <w:r>
        <w:rPr>
          <w:w w:val="105"/>
        </w:rPr>
        <w:t>awarded</w:t>
      </w:r>
      <w:r>
        <w:rPr>
          <w:spacing w:val="-16"/>
          <w:w w:val="105"/>
        </w:rPr>
        <w:t xml:space="preserve"> </w:t>
      </w:r>
      <w:r>
        <w:rPr>
          <w:w w:val="105"/>
        </w:rPr>
        <w:t>until</w:t>
      </w:r>
      <w:r>
        <w:rPr>
          <w:spacing w:val="-16"/>
          <w:w w:val="105"/>
        </w:rPr>
        <w:t xml:space="preserve"> </w:t>
      </w:r>
      <w:r>
        <w:rPr>
          <w:w w:val="105"/>
        </w:rPr>
        <w:t>funds</w:t>
      </w:r>
      <w:r>
        <w:rPr>
          <w:spacing w:val="-16"/>
          <w:w w:val="105"/>
        </w:rPr>
        <w:t xml:space="preserve"> </w:t>
      </w:r>
      <w:r>
        <w:rPr>
          <w:w w:val="105"/>
        </w:rPr>
        <w:t xml:space="preserve">are </w:t>
      </w:r>
      <w:r>
        <w:rPr>
          <w:spacing w:val="-2"/>
          <w:w w:val="105"/>
        </w:rPr>
        <w:t>depleted.</w:t>
      </w:r>
    </w:p>
    <w:p w14:paraId="6356C26C" w14:textId="77777777" w:rsidR="00A83A30" w:rsidRDefault="00C90333">
      <w:pPr>
        <w:pStyle w:val="BodyText"/>
        <w:spacing w:before="276"/>
        <w:ind w:left="525"/>
      </w:pPr>
      <w:r>
        <w:rPr>
          <w:w w:val="105"/>
        </w:rPr>
        <w:t>The</w:t>
      </w:r>
      <w:r>
        <w:rPr>
          <w:spacing w:val="-29"/>
          <w:w w:val="105"/>
        </w:rPr>
        <w:t xml:space="preserve"> </w:t>
      </w:r>
      <w:r>
        <w:rPr>
          <w:w w:val="105"/>
        </w:rPr>
        <w:t>following</w:t>
      </w:r>
      <w:r>
        <w:rPr>
          <w:spacing w:val="-28"/>
          <w:w w:val="105"/>
        </w:rPr>
        <w:t xml:space="preserve"> </w:t>
      </w:r>
      <w:r>
        <w:rPr>
          <w:w w:val="105"/>
        </w:rPr>
        <w:t>scholarships</w:t>
      </w:r>
      <w:r>
        <w:rPr>
          <w:spacing w:val="-28"/>
          <w:w w:val="105"/>
        </w:rPr>
        <w:t xml:space="preserve"> </w:t>
      </w:r>
      <w:r>
        <w:rPr>
          <w:w w:val="105"/>
        </w:rPr>
        <w:t>are</w:t>
      </w:r>
      <w:r>
        <w:rPr>
          <w:spacing w:val="-28"/>
          <w:w w:val="105"/>
        </w:rPr>
        <w:t xml:space="preserve"> </w:t>
      </w:r>
      <w:r>
        <w:rPr>
          <w:spacing w:val="-2"/>
          <w:w w:val="105"/>
        </w:rPr>
        <w:t>available:</w:t>
      </w:r>
    </w:p>
    <w:p w14:paraId="126DA791" w14:textId="77777777" w:rsidR="00A83A30" w:rsidRDefault="00C90333">
      <w:pPr>
        <w:pStyle w:val="BodyText"/>
        <w:spacing w:before="283" w:line="235" w:lineRule="auto"/>
        <w:ind w:left="525" w:right="525"/>
      </w:pPr>
      <w:r>
        <w:rPr>
          <w:w w:val="105"/>
        </w:rPr>
        <w:t>First</w:t>
      </w:r>
      <w:r>
        <w:rPr>
          <w:spacing w:val="-20"/>
          <w:w w:val="105"/>
        </w:rPr>
        <w:t xml:space="preserve"> </w:t>
      </w:r>
      <w:r>
        <w:rPr>
          <w:w w:val="105"/>
        </w:rPr>
        <w:t>Alumni</w:t>
      </w:r>
      <w:r>
        <w:rPr>
          <w:spacing w:val="-20"/>
          <w:w w:val="105"/>
        </w:rPr>
        <w:t xml:space="preserve"> </w:t>
      </w:r>
      <w:r>
        <w:rPr>
          <w:w w:val="105"/>
        </w:rPr>
        <w:t>Medical</w:t>
      </w:r>
      <w:r>
        <w:rPr>
          <w:spacing w:val="-20"/>
          <w:w w:val="105"/>
        </w:rPr>
        <w:t xml:space="preserve"> </w:t>
      </w:r>
      <w:r>
        <w:rPr>
          <w:w w:val="105"/>
        </w:rPr>
        <w:t>Assisting</w:t>
      </w:r>
      <w:r>
        <w:rPr>
          <w:spacing w:val="-20"/>
          <w:w w:val="105"/>
        </w:rPr>
        <w:t xml:space="preserve"> </w:t>
      </w:r>
      <w:r>
        <w:rPr>
          <w:w w:val="105"/>
        </w:rPr>
        <w:t>Scholarship:</w:t>
      </w:r>
      <w:r>
        <w:rPr>
          <w:spacing w:val="-20"/>
          <w:w w:val="105"/>
        </w:rPr>
        <w:t xml:space="preserve"> </w:t>
      </w:r>
      <w:r>
        <w:rPr>
          <w:w w:val="105"/>
        </w:rPr>
        <w:t>The</w:t>
      </w:r>
      <w:r>
        <w:rPr>
          <w:spacing w:val="-20"/>
          <w:w w:val="105"/>
        </w:rPr>
        <w:t xml:space="preserve"> </w:t>
      </w:r>
      <w:r>
        <w:rPr>
          <w:w w:val="105"/>
        </w:rPr>
        <w:t>First</w:t>
      </w:r>
      <w:r>
        <w:rPr>
          <w:spacing w:val="-20"/>
          <w:w w:val="105"/>
        </w:rPr>
        <w:t xml:space="preserve"> </w:t>
      </w:r>
      <w:r>
        <w:rPr>
          <w:w w:val="105"/>
        </w:rPr>
        <w:t>Alumni</w:t>
      </w:r>
      <w:r>
        <w:rPr>
          <w:spacing w:val="-20"/>
          <w:w w:val="105"/>
        </w:rPr>
        <w:t xml:space="preserve"> </w:t>
      </w:r>
      <w:r>
        <w:rPr>
          <w:w w:val="105"/>
        </w:rPr>
        <w:t>Medical</w:t>
      </w:r>
      <w:r>
        <w:rPr>
          <w:spacing w:val="-20"/>
          <w:w w:val="105"/>
        </w:rPr>
        <w:t xml:space="preserve"> </w:t>
      </w:r>
      <w:r>
        <w:rPr>
          <w:w w:val="105"/>
        </w:rPr>
        <w:t>Assisting Scholarship</w:t>
      </w:r>
      <w:r>
        <w:rPr>
          <w:spacing w:val="-17"/>
          <w:w w:val="105"/>
        </w:rPr>
        <w:t xml:space="preserve"> </w:t>
      </w:r>
      <w:r>
        <w:rPr>
          <w:w w:val="105"/>
        </w:rPr>
        <w:t>provides</w:t>
      </w:r>
      <w:r>
        <w:rPr>
          <w:spacing w:val="-17"/>
          <w:w w:val="105"/>
        </w:rPr>
        <w:t xml:space="preserve"> </w:t>
      </w:r>
      <w:r>
        <w:rPr>
          <w:w w:val="105"/>
        </w:rPr>
        <w:t>aid</w:t>
      </w:r>
      <w:r>
        <w:rPr>
          <w:spacing w:val="-17"/>
          <w:w w:val="105"/>
        </w:rPr>
        <w:t xml:space="preserve"> </w:t>
      </w:r>
      <w:r>
        <w:rPr>
          <w:w w:val="105"/>
        </w:rPr>
        <w:t>to</w:t>
      </w:r>
      <w:r>
        <w:rPr>
          <w:spacing w:val="-17"/>
          <w:w w:val="105"/>
        </w:rPr>
        <w:t xml:space="preserve"> </w:t>
      </w:r>
      <w:r>
        <w:rPr>
          <w:w w:val="105"/>
        </w:rPr>
        <w:t>students</w:t>
      </w:r>
      <w:r>
        <w:rPr>
          <w:spacing w:val="-17"/>
          <w:w w:val="105"/>
        </w:rPr>
        <w:t xml:space="preserve"> </w:t>
      </w:r>
      <w:r>
        <w:rPr>
          <w:w w:val="105"/>
        </w:rPr>
        <w:t>who</w:t>
      </w:r>
      <w:r>
        <w:rPr>
          <w:spacing w:val="-17"/>
          <w:w w:val="105"/>
        </w:rPr>
        <w:t xml:space="preserve"> </w:t>
      </w:r>
      <w:r>
        <w:rPr>
          <w:w w:val="105"/>
        </w:rPr>
        <w:t>are</w:t>
      </w:r>
      <w:r>
        <w:rPr>
          <w:spacing w:val="-17"/>
          <w:w w:val="105"/>
        </w:rPr>
        <w:t xml:space="preserve"> </w:t>
      </w:r>
      <w:r>
        <w:rPr>
          <w:w w:val="105"/>
        </w:rPr>
        <w:t>among</w:t>
      </w:r>
      <w:r>
        <w:rPr>
          <w:spacing w:val="-17"/>
          <w:w w:val="105"/>
        </w:rPr>
        <w:t xml:space="preserve"> </w:t>
      </w:r>
      <w:r>
        <w:rPr>
          <w:w w:val="105"/>
        </w:rPr>
        <w:t>the</w:t>
      </w:r>
      <w:r>
        <w:rPr>
          <w:spacing w:val="-17"/>
          <w:w w:val="105"/>
        </w:rPr>
        <w:t xml:space="preserve"> </w:t>
      </w:r>
      <w:r>
        <w:rPr>
          <w:w w:val="105"/>
        </w:rPr>
        <w:t>first</w:t>
      </w:r>
      <w:r>
        <w:rPr>
          <w:spacing w:val="-17"/>
          <w:w w:val="105"/>
        </w:rPr>
        <w:t xml:space="preserve"> </w:t>
      </w:r>
      <w:r>
        <w:rPr>
          <w:w w:val="105"/>
        </w:rPr>
        <w:t>10</w:t>
      </w:r>
      <w:r>
        <w:rPr>
          <w:spacing w:val="-17"/>
          <w:w w:val="105"/>
        </w:rPr>
        <w:t xml:space="preserve"> </w:t>
      </w:r>
      <w:r>
        <w:rPr>
          <w:w w:val="105"/>
        </w:rPr>
        <w:t>alumni</w:t>
      </w:r>
      <w:r>
        <w:rPr>
          <w:spacing w:val="-17"/>
          <w:w w:val="105"/>
        </w:rPr>
        <w:t xml:space="preserve"> </w:t>
      </w:r>
      <w:r>
        <w:rPr>
          <w:w w:val="105"/>
        </w:rPr>
        <w:t>of</w:t>
      </w:r>
      <w:r>
        <w:rPr>
          <w:spacing w:val="-17"/>
          <w:w w:val="105"/>
        </w:rPr>
        <w:t xml:space="preserve"> </w:t>
      </w:r>
      <w:r>
        <w:rPr>
          <w:w w:val="105"/>
        </w:rPr>
        <w:t>the Medical</w:t>
      </w:r>
      <w:r>
        <w:rPr>
          <w:spacing w:val="-4"/>
          <w:w w:val="105"/>
        </w:rPr>
        <w:t xml:space="preserve"> </w:t>
      </w:r>
      <w:r>
        <w:rPr>
          <w:w w:val="105"/>
        </w:rPr>
        <w:t>Assisting</w:t>
      </w:r>
      <w:r>
        <w:rPr>
          <w:spacing w:val="-4"/>
          <w:w w:val="105"/>
        </w:rPr>
        <w:t xml:space="preserve"> </w:t>
      </w:r>
      <w:r>
        <w:rPr>
          <w:w w:val="105"/>
        </w:rPr>
        <w:t>Program.</w:t>
      </w:r>
      <w:r>
        <w:rPr>
          <w:spacing w:val="-4"/>
          <w:w w:val="105"/>
        </w:rPr>
        <w:t xml:space="preserve"> </w:t>
      </w:r>
      <w:r>
        <w:rPr>
          <w:w w:val="105"/>
        </w:rPr>
        <w:t>The</w:t>
      </w:r>
      <w:r>
        <w:rPr>
          <w:spacing w:val="-4"/>
          <w:w w:val="105"/>
        </w:rPr>
        <w:t xml:space="preserve"> </w:t>
      </w:r>
      <w:r>
        <w:rPr>
          <w:w w:val="105"/>
        </w:rPr>
        <w:t>scholarship</w:t>
      </w:r>
      <w:r>
        <w:rPr>
          <w:spacing w:val="-4"/>
          <w:w w:val="105"/>
        </w:rPr>
        <w:t xml:space="preserve"> </w:t>
      </w:r>
      <w:r>
        <w:rPr>
          <w:w w:val="105"/>
        </w:rPr>
        <w:t>is</w:t>
      </w:r>
      <w:r>
        <w:rPr>
          <w:spacing w:val="-4"/>
          <w:w w:val="105"/>
        </w:rPr>
        <w:t xml:space="preserve"> </w:t>
      </w:r>
      <w:r>
        <w:rPr>
          <w:w w:val="105"/>
        </w:rPr>
        <w:t>established</w:t>
      </w:r>
      <w:r>
        <w:rPr>
          <w:spacing w:val="-4"/>
          <w:w w:val="105"/>
        </w:rPr>
        <w:t xml:space="preserve"> </w:t>
      </w:r>
      <w:r>
        <w:rPr>
          <w:w w:val="105"/>
        </w:rPr>
        <w:t>to</w:t>
      </w:r>
      <w:r>
        <w:rPr>
          <w:spacing w:val="-4"/>
          <w:w w:val="105"/>
        </w:rPr>
        <w:t xml:space="preserve"> </w:t>
      </w:r>
      <w:r>
        <w:rPr>
          <w:w w:val="105"/>
        </w:rPr>
        <w:t>recognize</w:t>
      </w:r>
      <w:r>
        <w:rPr>
          <w:spacing w:val="-4"/>
          <w:w w:val="105"/>
        </w:rPr>
        <w:t xml:space="preserve"> </w:t>
      </w:r>
      <w:r>
        <w:rPr>
          <w:w w:val="105"/>
        </w:rPr>
        <w:t>students whose</w:t>
      </w:r>
      <w:r>
        <w:rPr>
          <w:spacing w:val="-21"/>
          <w:w w:val="105"/>
        </w:rPr>
        <w:t xml:space="preserve"> </w:t>
      </w:r>
      <w:r>
        <w:rPr>
          <w:w w:val="105"/>
        </w:rPr>
        <w:t>early</w:t>
      </w:r>
      <w:r>
        <w:rPr>
          <w:spacing w:val="-21"/>
          <w:w w:val="105"/>
        </w:rPr>
        <w:t xml:space="preserve"> </w:t>
      </w:r>
      <w:r>
        <w:rPr>
          <w:w w:val="105"/>
        </w:rPr>
        <w:t>participation</w:t>
      </w:r>
      <w:r>
        <w:rPr>
          <w:spacing w:val="-21"/>
          <w:w w:val="105"/>
        </w:rPr>
        <w:t xml:space="preserve"> </w:t>
      </w:r>
      <w:r>
        <w:rPr>
          <w:w w:val="105"/>
        </w:rPr>
        <w:t>in</w:t>
      </w:r>
      <w:r>
        <w:rPr>
          <w:spacing w:val="-21"/>
          <w:w w:val="105"/>
        </w:rPr>
        <w:t xml:space="preserve"> </w:t>
      </w:r>
      <w:r>
        <w:rPr>
          <w:w w:val="105"/>
        </w:rPr>
        <w:t>the</w:t>
      </w:r>
      <w:r>
        <w:rPr>
          <w:spacing w:val="-21"/>
          <w:w w:val="105"/>
        </w:rPr>
        <w:t xml:space="preserve"> </w:t>
      </w:r>
      <w:r>
        <w:rPr>
          <w:w w:val="105"/>
        </w:rPr>
        <w:t>Medical</w:t>
      </w:r>
      <w:r>
        <w:rPr>
          <w:spacing w:val="-21"/>
          <w:w w:val="105"/>
        </w:rPr>
        <w:t xml:space="preserve"> </w:t>
      </w:r>
      <w:r>
        <w:rPr>
          <w:w w:val="105"/>
        </w:rPr>
        <w:t>Assisting</w:t>
      </w:r>
      <w:r>
        <w:rPr>
          <w:spacing w:val="-21"/>
          <w:w w:val="105"/>
        </w:rPr>
        <w:t xml:space="preserve"> </w:t>
      </w:r>
      <w:r>
        <w:rPr>
          <w:w w:val="105"/>
        </w:rPr>
        <w:t>Program</w:t>
      </w:r>
      <w:r>
        <w:rPr>
          <w:spacing w:val="-21"/>
          <w:w w:val="105"/>
        </w:rPr>
        <w:t xml:space="preserve"> </w:t>
      </w:r>
      <w:r>
        <w:rPr>
          <w:w w:val="105"/>
        </w:rPr>
        <w:t>has</w:t>
      </w:r>
      <w:r>
        <w:rPr>
          <w:spacing w:val="-21"/>
          <w:w w:val="105"/>
        </w:rPr>
        <w:t xml:space="preserve"> </w:t>
      </w:r>
      <w:r>
        <w:rPr>
          <w:w w:val="105"/>
        </w:rPr>
        <w:t>helped</w:t>
      </w:r>
      <w:r>
        <w:rPr>
          <w:spacing w:val="-21"/>
          <w:w w:val="105"/>
        </w:rPr>
        <w:t xml:space="preserve"> </w:t>
      </w:r>
      <w:r>
        <w:rPr>
          <w:w w:val="105"/>
        </w:rPr>
        <w:t>to</w:t>
      </w:r>
      <w:r>
        <w:rPr>
          <w:spacing w:val="-21"/>
          <w:w w:val="105"/>
        </w:rPr>
        <w:t xml:space="preserve"> </w:t>
      </w:r>
      <w:r>
        <w:rPr>
          <w:w w:val="105"/>
        </w:rPr>
        <w:t>establish the</w:t>
      </w:r>
      <w:r>
        <w:rPr>
          <w:spacing w:val="-25"/>
          <w:w w:val="105"/>
        </w:rPr>
        <w:t xml:space="preserve"> </w:t>
      </w:r>
      <w:r>
        <w:rPr>
          <w:w w:val="105"/>
        </w:rPr>
        <w:t>quality</w:t>
      </w:r>
      <w:r>
        <w:rPr>
          <w:spacing w:val="-25"/>
          <w:w w:val="105"/>
        </w:rPr>
        <w:t xml:space="preserve"> </w:t>
      </w:r>
      <w:r>
        <w:rPr>
          <w:w w:val="105"/>
        </w:rPr>
        <w:t>and</w:t>
      </w:r>
      <w:r>
        <w:rPr>
          <w:spacing w:val="-25"/>
          <w:w w:val="105"/>
        </w:rPr>
        <w:t xml:space="preserve"> </w:t>
      </w:r>
      <w:r>
        <w:rPr>
          <w:w w:val="105"/>
        </w:rPr>
        <w:t>reputation</w:t>
      </w:r>
      <w:r>
        <w:rPr>
          <w:spacing w:val="-25"/>
          <w:w w:val="105"/>
        </w:rPr>
        <w:t xml:space="preserve"> </w:t>
      </w:r>
      <w:r>
        <w:rPr>
          <w:w w:val="105"/>
        </w:rPr>
        <w:t>of</w:t>
      </w:r>
      <w:r>
        <w:rPr>
          <w:spacing w:val="-25"/>
          <w:w w:val="105"/>
        </w:rPr>
        <w:t xml:space="preserve"> </w:t>
      </w:r>
      <w:r>
        <w:rPr>
          <w:w w:val="105"/>
        </w:rPr>
        <w:t>H.E.R.O</w:t>
      </w:r>
      <w:r>
        <w:rPr>
          <w:spacing w:val="-25"/>
          <w:w w:val="105"/>
        </w:rPr>
        <w:t xml:space="preserve"> </w:t>
      </w:r>
      <w:r>
        <w:rPr>
          <w:w w:val="105"/>
        </w:rPr>
        <w:t>Institute</w:t>
      </w:r>
      <w:r>
        <w:rPr>
          <w:spacing w:val="-25"/>
          <w:w w:val="105"/>
        </w:rPr>
        <w:t xml:space="preserve"> </w:t>
      </w:r>
      <w:r>
        <w:rPr>
          <w:w w:val="105"/>
        </w:rPr>
        <w:t>medical</w:t>
      </w:r>
      <w:r>
        <w:rPr>
          <w:spacing w:val="-25"/>
          <w:w w:val="105"/>
        </w:rPr>
        <w:t xml:space="preserve"> </w:t>
      </w:r>
      <w:r>
        <w:rPr>
          <w:w w:val="105"/>
        </w:rPr>
        <w:t>assistants.</w:t>
      </w:r>
      <w:r>
        <w:rPr>
          <w:spacing w:val="-25"/>
          <w:w w:val="105"/>
        </w:rPr>
        <w:t xml:space="preserve"> </w:t>
      </w:r>
      <w:r>
        <w:rPr>
          <w:w w:val="105"/>
        </w:rPr>
        <w:t>Students</w:t>
      </w:r>
      <w:r>
        <w:rPr>
          <w:spacing w:val="-25"/>
          <w:w w:val="105"/>
        </w:rPr>
        <w:t xml:space="preserve"> </w:t>
      </w:r>
      <w:r>
        <w:rPr>
          <w:w w:val="105"/>
        </w:rPr>
        <w:t xml:space="preserve">who </w:t>
      </w:r>
      <w:r>
        <w:rPr>
          <w:spacing w:val="-2"/>
          <w:w w:val="105"/>
        </w:rPr>
        <w:t>qualify</w:t>
      </w:r>
      <w:r>
        <w:rPr>
          <w:spacing w:val="-23"/>
          <w:w w:val="105"/>
        </w:rPr>
        <w:t xml:space="preserve"> </w:t>
      </w:r>
      <w:r>
        <w:rPr>
          <w:spacing w:val="-2"/>
          <w:w w:val="105"/>
        </w:rPr>
        <w:t>are</w:t>
      </w:r>
      <w:r>
        <w:rPr>
          <w:spacing w:val="-23"/>
          <w:w w:val="105"/>
        </w:rPr>
        <w:t xml:space="preserve"> </w:t>
      </w:r>
      <w:r>
        <w:rPr>
          <w:spacing w:val="-2"/>
          <w:w w:val="105"/>
        </w:rPr>
        <w:t>eligible</w:t>
      </w:r>
      <w:r>
        <w:rPr>
          <w:spacing w:val="-23"/>
          <w:w w:val="105"/>
        </w:rPr>
        <w:t xml:space="preserve"> </w:t>
      </w:r>
      <w:r>
        <w:rPr>
          <w:spacing w:val="-2"/>
          <w:w w:val="105"/>
        </w:rPr>
        <w:t>to</w:t>
      </w:r>
      <w:r>
        <w:rPr>
          <w:spacing w:val="-23"/>
          <w:w w:val="105"/>
        </w:rPr>
        <w:t xml:space="preserve"> </w:t>
      </w:r>
      <w:r>
        <w:rPr>
          <w:spacing w:val="-2"/>
          <w:w w:val="105"/>
        </w:rPr>
        <w:t>receive</w:t>
      </w:r>
      <w:r>
        <w:rPr>
          <w:spacing w:val="-23"/>
          <w:w w:val="105"/>
        </w:rPr>
        <w:t xml:space="preserve"> </w:t>
      </w:r>
      <w:r>
        <w:rPr>
          <w:spacing w:val="-2"/>
          <w:w w:val="105"/>
        </w:rPr>
        <w:t>a</w:t>
      </w:r>
      <w:r>
        <w:rPr>
          <w:spacing w:val="-23"/>
          <w:w w:val="105"/>
        </w:rPr>
        <w:t xml:space="preserve"> </w:t>
      </w:r>
      <w:r>
        <w:rPr>
          <w:spacing w:val="-2"/>
          <w:w w:val="105"/>
        </w:rPr>
        <w:t>$2,000</w:t>
      </w:r>
      <w:r>
        <w:rPr>
          <w:spacing w:val="-23"/>
          <w:w w:val="105"/>
        </w:rPr>
        <w:t xml:space="preserve"> </w:t>
      </w:r>
      <w:r>
        <w:rPr>
          <w:spacing w:val="-2"/>
          <w:w w:val="105"/>
        </w:rPr>
        <w:t>award.</w:t>
      </w:r>
      <w:r>
        <w:rPr>
          <w:spacing w:val="-23"/>
          <w:w w:val="105"/>
        </w:rPr>
        <w:t xml:space="preserve"> </w:t>
      </w:r>
      <w:r>
        <w:rPr>
          <w:spacing w:val="-2"/>
          <w:w w:val="105"/>
        </w:rPr>
        <w:t>The</w:t>
      </w:r>
      <w:r>
        <w:rPr>
          <w:spacing w:val="-23"/>
          <w:w w:val="105"/>
        </w:rPr>
        <w:t xml:space="preserve"> </w:t>
      </w:r>
      <w:r>
        <w:rPr>
          <w:spacing w:val="-2"/>
          <w:w w:val="105"/>
        </w:rPr>
        <w:t>value</w:t>
      </w:r>
      <w:r>
        <w:rPr>
          <w:spacing w:val="-23"/>
          <w:w w:val="105"/>
        </w:rPr>
        <w:t xml:space="preserve"> </w:t>
      </w:r>
      <w:r>
        <w:rPr>
          <w:spacing w:val="-2"/>
          <w:w w:val="105"/>
        </w:rPr>
        <w:t>is</w:t>
      </w:r>
      <w:r>
        <w:rPr>
          <w:spacing w:val="-23"/>
          <w:w w:val="105"/>
        </w:rPr>
        <w:t xml:space="preserve"> </w:t>
      </w:r>
      <w:r>
        <w:rPr>
          <w:spacing w:val="-2"/>
          <w:w w:val="105"/>
        </w:rPr>
        <w:t>awarded</w:t>
      </w:r>
      <w:r>
        <w:rPr>
          <w:spacing w:val="-23"/>
          <w:w w:val="105"/>
        </w:rPr>
        <w:t xml:space="preserve"> </w:t>
      </w:r>
      <w:r>
        <w:rPr>
          <w:spacing w:val="-2"/>
          <w:w w:val="105"/>
        </w:rPr>
        <w:t>on</w:t>
      </w:r>
      <w:r>
        <w:rPr>
          <w:spacing w:val="-23"/>
          <w:w w:val="105"/>
        </w:rPr>
        <w:t xml:space="preserve"> </w:t>
      </w:r>
      <w:r>
        <w:rPr>
          <w:spacing w:val="-2"/>
          <w:w w:val="105"/>
        </w:rPr>
        <w:t>a</w:t>
      </w:r>
      <w:r>
        <w:rPr>
          <w:spacing w:val="-23"/>
          <w:w w:val="105"/>
        </w:rPr>
        <w:t xml:space="preserve"> </w:t>
      </w:r>
      <w:r>
        <w:rPr>
          <w:spacing w:val="-2"/>
          <w:w w:val="105"/>
        </w:rPr>
        <w:t xml:space="preserve">first-come </w:t>
      </w:r>
      <w:r>
        <w:rPr>
          <w:w w:val="105"/>
        </w:rPr>
        <w:t>basis</w:t>
      </w:r>
      <w:r>
        <w:rPr>
          <w:spacing w:val="-1"/>
          <w:w w:val="105"/>
        </w:rPr>
        <w:t xml:space="preserve"> </w:t>
      </w:r>
      <w:r>
        <w:rPr>
          <w:w w:val="105"/>
        </w:rPr>
        <w:t>while</w:t>
      </w:r>
      <w:r>
        <w:rPr>
          <w:spacing w:val="-1"/>
          <w:w w:val="105"/>
        </w:rPr>
        <w:t xml:space="preserve"> </w:t>
      </w:r>
      <w:r>
        <w:rPr>
          <w:w w:val="105"/>
        </w:rPr>
        <w:t>funding</w:t>
      </w:r>
      <w:r>
        <w:rPr>
          <w:spacing w:val="-1"/>
          <w:w w:val="105"/>
        </w:rPr>
        <w:t xml:space="preserve"> </w:t>
      </w:r>
      <w:r>
        <w:rPr>
          <w:w w:val="105"/>
        </w:rPr>
        <w:t>is</w:t>
      </w:r>
      <w:r>
        <w:rPr>
          <w:spacing w:val="-1"/>
          <w:w w:val="105"/>
        </w:rPr>
        <w:t xml:space="preserve"> </w:t>
      </w:r>
      <w:r>
        <w:rPr>
          <w:w w:val="105"/>
        </w:rPr>
        <w:t>available.</w:t>
      </w:r>
    </w:p>
    <w:p w14:paraId="13C22298" w14:textId="77777777" w:rsidR="00A83A30" w:rsidRDefault="00C90333">
      <w:pPr>
        <w:pStyle w:val="BodyText"/>
        <w:spacing w:before="279" w:line="235" w:lineRule="auto"/>
        <w:ind w:left="525" w:right="602"/>
        <w:rPr>
          <w:w w:val="105"/>
        </w:rPr>
      </w:pPr>
      <w:r>
        <w:rPr>
          <w:w w:val="105"/>
        </w:rPr>
        <w:t>First</w:t>
      </w:r>
      <w:r>
        <w:rPr>
          <w:spacing w:val="-18"/>
          <w:w w:val="105"/>
        </w:rPr>
        <w:t xml:space="preserve"> </w:t>
      </w:r>
      <w:r>
        <w:rPr>
          <w:w w:val="105"/>
        </w:rPr>
        <w:t>Alumni</w:t>
      </w:r>
      <w:r>
        <w:rPr>
          <w:spacing w:val="-18"/>
          <w:w w:val="105"/>
        </w:rPr>
        <w:t xml:space="preserve"> </w:t>
      </w:r>
      <w:r>
        <w:rPr>
          <w:w w:val="105"/>
        </w:rPr>
        <w:t>Patient</w:t>
      </w:r>
      <w:r>
        <w:rPr>
          <w:spacing w:val="-18"/>
          <w:w w:val="105"/>
        </w:rPr>
        <w:t xml:space="preserve"> </w:t>
      </w:r>
      <w:r>
        <w:rPr>
          <w:w w:val="105"/>
        </w:rPr>
        <w:t>Care</w:t>
      </w:r>
      <w:r>
        <w:rPr>
          <w:spacing w:val="-18"/>
          <w:w w:val="105"/>
        </w:rPr>
        <w:t xml:space="preserve"> </w:t>
      </w:r>
      <w:r>
        <w:rPr>
          <w:w w:val="105"/>
        </w:rPr>
        <w:t>Technician</w:t>
      </w:r>
      <w:r>
        <w:rPr>
          <w:spacing w:val="-18"/>
          <w:w w:val="105"/>
        </w:rPr>
        <w:t xml:space="preserve"> </w:t>
      </w:r>
      <w:r>
        <w:rPr>
          <w:w w:val="105"/>
        </w:rPr>
        <w:t>Scholarship:</w:t>
      </w:r>
      <w:r>
        <w:rPr>
          <w:spacing w:val="-18"/>
          <w:w w:val="105"/>
        </w:rPr>
        <w:t xml:space="preserve"> </w:t>
      </w:r>
      <w:r>
        <w:rPr>
          <w:w w:val="105"/>
        </w:rPr>
        <w:t>The</w:t>
      </w:r>
      <w:r>
        <w:rPr>
          <w:spacing w:val="-18"/>
          <w:w w:val="105"/>
        </w:rPr>
        <w:t xml:space="preserve"> </w:t>
      </w:r>
      <w:r>
        <w:rPr>
          <w:w w:val="105"/>
        </w:rPr>
        <w:t>First</w:t>
      </w:r>
      <w:r>
        <w:rPr>
          <w:spacing w:val="-18"/>
          <w:w w:val="105"/>
        </w:rPr>
        <w:t xml:space="preserve"> </w:t>
      </w:r>
      <w:r>
        <w:rPr>
          <w:w w:val="105"/>
        </w:rPr>
        <w:t>Alumni</w:t>
      </w:r>
      <w:r>
        <w:rPr>
          <w:spacing w:val="-18"/>
          <w:w w:val="105"/>
        </w:rPr>
        <w:t xml:space="preserve"> </w:t>
      </w:r>
      <w:r>
        <w:rPr>
          <w:w w:val="105"/>
        </w:rPr>
        <w:t>Patient</w:t>
      </w:r>
      <w:r>
        <w:rPr>
          <w:spacing w:val="-18"/>
          <w:w w:val="105"/>
        </w:rPr>
        <w:t xml:space="preserve"> </w:t>
      </w:r>
      <w:r>
        <w:rPr>
          <w:w w:val="105"/>
        </w:rPr>
        <w:t>Care Technician</w:t>
      </w:r>
      <w:r>
        <w:rPr>
          <w:spacing w:val="-30"/>
          <w:w w:val="105"/>
        </w:rPr>
        <w:t xml:space="preserve"> </w:t>
      </w:r>
      <w:r>
        <w:rPr>
          <w:w w:val="105"/>
        </w:rPr>
        <w:t>Scholarship</w:t>
      </w:r>
      <w:r>
        <w:rPr>
          <w:spacing w:val="-29"/>
          <w:w w:val="105"/>
        </w:rPr>
        <w:t xml:space="preserve"> </w:t>
      </w:r>
      <w:r>
        <w:rPr>
          <w:w w:val="105"/>
        </w:rPr>
        <w:t>provides</w:t>
      </w:r>
      <w:r>
        <w:rPr>
          <w:spacing w:val="-29"/>
          <w:w w:val="105"/>
        </w:rPr>
        <w:t xml:space="preserve"> </w:t>
      </w:r>
      <w:r>
        <w:rPr>
          <w:w w:val="105"/>
        </w:rPr>
        <w:t>aid</w:t>
      </w:r>
      <w:r>
        <w:rPr>
          <w:spacing w:val="-29"/>
          <w:w w:val="105"/>
        </w:rPr>
        <w:t xml:space="preserve"> </w:t>
      </w:r>
      <w:r>
        <w:rPr>
          <w:w w:val="105"/>
        </w:rPr>
        <w:t>to</w:t>
      </w:r>
      <w:r>
        <w:rPr>
          <w:spacing w:val="-30"/>
          <w:w w:val="105"/>
        </w:rPr>
        <w:t xml:space="preserve"> </w:t>
      </w:r>
      <w:r>
        <w:rPr>
          <w:w w:val="105"/>
        </w:rPr>
        <w:t>students</w:t>
      </w:r>
      <w:r>
        <w:rPr>
          <w:spacing w:val="-29"/>
          <w:w w:val="105"/>
        </w:rPr>
        <w:t xml:space="preserve"> </w:t>
      </w:r>
      <w:r>
        <w:rPr>
          <w:w w:val="105"/>
        </w:rPr>
        <w:t>who</w:t>
      </w:r>
      <w:r>
        <w:rPr>
          <w:spacing w:val="-29"/>
          <w:w w:val="105"/>
        </w:rPr>
        <w:t xml:space="preserve"> </w:t>
      </w:r>
      <w:r>
        <w:rPr>
          <w:w w:val="105"/>
        </w:rPr>
        <w:t>are</w:t>
      </w:r>
      <w:r>
        <w:rPr>
          <w:spacing w:val="-29"/>
          <w:w w:val="105"/>
        </w:rPr>
        <w:t xml:space="preserve"> </w:t>
      </w:r>
      <w:r>
        <w:rPr>
          <w:w w:val="105"/>
        </w:rPr>
        <w:t>among</w:t>
      </w:r>
      <w:r>
        <w:rPr>
          <w:spacing w:val="-29"/>
          <w:w w:val="105"/>
        </w:rPr>
        <w:t xml:space="preserve"> </w:t>
      </w:r>
      <w:r>
        <w:rPr>
          <w:w w:val="105"/>
        </w:rPr>
        <w:t>the</w:t>
      </w:r>
      <w:r>
        <w:rPr>
          <w:spacing w:val="-30"/>
          <w:w w:val="105"/>
        </w:rPr>
        <w:t xml:space="preserve"> </w:t>
      </w:r>
      <w:r>
        <w:rPr>
          <w:w w:val="105"/>
        </w:rPr>
        <w:t>first</w:t>
      </w:r>
      <w:r>
        <w:rPr>
          <w:spacing w:val="-29"/>
          <w:w w:val="105"/>
        </w:rPr>
        <w:t xml:space="preserve"> </w:t>
      </w:r>
      <w:r>
        <w:rPr>
          <w:w w:val="105"/>
        </w:rPr>
        <w:t>10</w:t>
      </w:r>
      <w:r>
        <w:rPr>
          <w:spacing w:val="-29"/>
          <w:w w:val="105"/>
        </w:rPr>
        <w:t xml:space="preserve"> </w:t>
      </w:r>
      <w:r>
        <w:rPr>
          <w:w w:val="105"/>
        </w:rPr>
        <w:t>alumni of</w:t>
      </w:r>
      <w:r>
        <w:rPr>
          <w:spacing w:val="-6"/>
          <w:w w:val="105"/>
        </w:rPr>
        <w:t xml:space="preserve"> </w:t>
      </w:r>
      <w:r>
        <w:rPr>
          <w:w w:val="105"/>
        </w:rPr>
        <w:t>the</w:t>
      </w:r>
      <w:r>
        <w:rPr>
          <w:spacing w:val="-6"/>
          <w:w w:val="105"/>
        </w:rPr>
        <w:t xml:space="preserve"> </w:t>
      </w:r>
      <w:r>
        <w:rPr>
          <w:w w:val="105"/>
        </w:rPr>
        <w:t>Patient</w:t>
      </w:r>
      <w:r>
        <w:rPr>
          <w:spacing w:val="-6"/>
          <w:w w:val="105"/>
        </w:rPr>
        <w:t xml:space="preserve"> </w:t>
      </w:r>
      <w:r>
        <w:rPr>
          <w:w w:val="105"/>
        </w:rPr>
        <w:t>Care</w:t>
      </w:r>
      <w:r>
        <w:rPr>
          <w:spacing w:val="-6"/>
          <w:w w:val="105"/>
        </w:rPr>
        <w:t xml:space="preserve"> </w:t>
      </w:r>
      <w:r>
        <w:rPr>
          <w:w w:val="105"/>
        </w:rPr>
        <w:t>Technician</w:t>
      </w:r>
      <w:r>
        <w:rPr>
          <w:spacing w:val="-6"/>
          <w:w w:val="105"/>
        </w:rPr>
        <w:t xml:space="preserve"> </w:t>
      </w:r>
      <w:r>
        <w:rPr>
          <w:w w:val="105"/>
        </w:rPr>
        <w:t>Program.</w:t>
      </w:r>
      <w:r>
        <w:rPr>
          <w:spacing w:val="-6"/>
          <w:w w:val="105"/>
        </w:rPr>
        <w:t xml:space="preserve"> </w:t>
      </w:r>
      <w:r>
        <w:rPr>
          <w:w w:val="105"/>
        </w:rPr>
        <w:t>The</w:t>
      </w:r>
      <w:r>
        <w:rPr>
          <w:spacing w:val="-6"/>
          <w:w w:val="105"/>
        </w:rPr>
        <w:t xml:space="preserve"> </w:t>
      </w:r>
      <w:r>
        <w:rPr>
          <w:w w:val="105"/>
        </w:rPr>
        <w:t>scholarship</w:t>
      </w:r>
      <w:r>
        <w:rPr>
          <w:spacing w:val="-6"/>
          <w:w w:val="105"/>
        </w:rPr>
        <w:t xml:space="preserve"> </w:t>
      </w:r>
      <w:r>
        <w:rPr>
          <w:w w:val="105"/>
        </w:rPr>
        <w:t>is</w:t>
      </w:r>
      <w:r>
        <w:rPr>
          <w:spacing w:val="-6"/>
          <w:w w:val="105"/>
        </w:rPr>
        <w:t xml:space="preserve"> </w:t>
      </w:r>
      <w:r>
        <w:rPr>
          <w:w w:val="105"/>
        </w:rPr>
        <w:t>established</w:t>
      </w:r>
      <w:r>
        <w:rPr>
          <w:spacing w:val="-6"/>
          <w:w w:val="105"/>
        </w:rPr>
        <w:t xml:space="preserve"> </w:t>
      </w:r>
      <w:r>
        <w:rPr>
          <w:w w:val="105"/>
        </w:rPr>
        <w:t>to recognize students whose early participation in the Patient Care Technician Program</w:t>
      </w:r>
      <w:r>
        <w:rPr>
          <w:spacing w:val="-22"/>
          <w:w w:val="105"/>
        </w:rPr>
        <w:t xml:space="preserve"> </w:t>
      </w:r>
      <w:r>
        <w:rPr>
          <w:w w:val="105"/>
        </w:rPr>
        <w:t>has</w:t>
      </w:r>
      <w:r>
        <w:rPr>
          <w:spacing w:val="-22"/>
          <w:w w:val="105"/>
        </w:rPr>
        <w:t xml:space="preserve"> </w:t>
      </w:r>
      <w:r>
        <w:rPr>
          <w:w w:val="105"/>
        </w:rPr>
        <w:t>helped</w:t>
      </w:r>
      <w:r>
        <w:rPr>
          <w:spacing w:val="-22"/>
          <w:w w:val="105"/>
        </w:rPr>
        <w:t xml:space="preserve"> </w:t>
      </w:r>
      <w:r>
        <w:rPr>
          <w:w w:val="105"/>
        </w:rPr>
        <w:t>to</w:t>
      </w:r>
      <w:r>
        <w:rPr>
          <w:spacing w:val="-22"/>
          <w:w w:val="105"/>
        </w:rPr>
        <w:t xml:space="preserve"> </w:t>
      </w:r>
      <w:r>
        <w:rPr>
          <w:w w:val="105"/>
        </w:rPr>
        <w:t>establish</w:t>
      </w:r>
      <w:r>
        <w:rPr>
          <w:spacing w:val="-22"/>
          <w:w w:val="105"/>
        </w:rPr>
        <w:t xml:space="preserve"> </w:t>
      </w:r>
      <w:r>
        <w:rPr>
          <w:w w:val="105"/>
        </w:rPr>
        <w:t>the</w:t>
      </w:r>
      <w:r>
        <w:rPr>
          <w:spacing w:val="-22"/>
          <w:w w:val="105"/>
        </w:rPr>
        <w:t xml:space="preserve"> </w:t>
      </w:r>
      <w:r>
        <w:rPr>
          <w:w w:val="105"/>
        </w:rPr>
        <w:t>quality</w:t>
      </w:r>
      <w:r>
        <w:rPr>
          <w:spacing w:val="-22"/>
          <w:w w:val="105"/>
        </w:rPr>
        <w:t xml:space="preserve"> </w:t>
      </w:r>
      <w:r>
        <w:rPr>
          <w:w w:val="105"/>
        </w:rPr>
        <w:t>and</w:t>
      </w:r>
      <w:r>
        <w:rPr>
          <w:spacing w:val="-22"/>
          <w:w w:val="105"/>
        </w:rPr>
        <w:t xml:space="preserve"> </w:t>
      </w:r>
      <w:r>
        <w:rPr>
          <w:w w:val="105"/>
        </w:rPr>
        <w:t>reputation</w:t>
      </w:r>
      <w:r>
        <w:rPr>
          <w:spacing w:val="-22"/>
          <w:w w:val="105"/>
        </w:rPr>
        <w:t xml:space="preserve"> </w:t>
      </w:r>
      <w:r>
        <w:rPr>
          <w:w w:val="105"/>
        </w:rPr>
        <w:t>of</w:t>
      </w:r>
      <w:r>
        <w:rPr>
          <w:spacing w:val="-22"/>
          <w:w w:val="105"/>
        </w:rPr>
        <w:t xml:space="preserve"> </w:t>
      </w:r>
      <w:r>
        <w:rPr>
          <w:w w:val="105"/>
        </w:rPr>
        <w:t>H.E.R.O</w:t>
      </w:r>
      <w:r>
        <w:rPr>
          <w:spacing w:val="-22"/>
          <w:w w:val="105"/>
        </w:rPr>
        <w:t xml:space="preserve"> </w:t>
      </w:r>
      <w:r>
        <w:rPr>
          <w:w w:val="105"/>
        </w:rPr>
        <w:t>Institute patient</w:t>
      </w:r>
      <w:r>
        <w:rPr>
          <w:spacing w:val="-17"/>
          <w:w w:val="105"/>
        </w:rPr>
        <w:t xml:space="preserve"> </w:t>
      </w:r>
      <w:r>
        <w:rPr>
          <w:w w:val="105"/>
        </w:rPr>
        <w:t>care</w:t>
      </w:r>
      <w:r>
        <w:rPr>
          <w:spacing w:val="-17"/>
          <w:w w:val="105"/>
        </w:rPr>
        <w:t xml:space="preserve"> </w:t>
      </w:r>
      <w:r>
        <w:rPr>
          <w:w w:val="105"/>
        </w:rPr>
        <w:t>technicians.</w:t>
      </w:r>
      <w:r>
        <w:rPr>
          <w:spacing w:val="-17"/>
          <w:w w:val="105"/>
        </w:rPr>
        <w:t xml:space="preserve"> </w:t>
      </w:r>
      <w:r>
        <w:rPr>
          <w:w w:val="105"/>
        </w:rPr>
        <w:t>Students</w:t>
      </w:r>
      <w:r>
        <w:rPr>
          <w:spacing w:val="-17"/>
          <w:w w:val="105"/>
        </w:rPr>
        <w:t xml:space="preserve"> </w:t>
      </w:r>
      <w:r>
        <w:rPr>
          <w:w w:val="105"/>
        </w:rPr>
        <w:t>who</w:t>
      </w:r>
      <w:r>
        <w:rPr>
          <w:spacing w:val="-17"/>
          <w:w w:val="105"/>
        </w:rPr>
        <w:t xml:space="preserve"> </w:t>
      </w:r>
      <w:r>
        <w:rPr>
          <w:w w:val="105"/>
        </w:rPr>
        <w:t>qualify</w:t>
      </w:r>
      <w:r>
        <w:rPr>
          <w:spacing w:val="-17"/>
          <w:w w:val="105"/>
        </w:rPr>
        <w:t xml:space="preserve"> </w:t>
      </w:r>
      <w:r>
        <w:rPr>
          <w:w w:val="105"/>
        </w:rPr>
        <w:t>are</w:t>
      </w:r>
      <w:r>
        <w:rPr>
          <w:spacing w:val="-17"/>
          <w:w w:val="105"/>
        </w:rPr>
        <w:t xml:space="preserve"> </w:t>
      </w:r>
      <w:r>
        <w:rPr>
          <w:w w:val="105"/>
        </w:rPr>
        <w:t>eligible</w:t>
      </w:r>
      <w:r>
        <w:rPr>
          <w:spacing w:val="-17"/>
          <w:w w:val="105"/>
        </w:rPr>
        <w:t xml:space="preserve"> </w:t>
      </w:r>
      <w:r>
        <w:rPr>
          <w:w w:val="105"/>
        </w:rPr>
        <w:t>to</w:t>
      </w:r>
      <w:r>
        <w:rPr>
          <w:spacing w:val="-17"/>
          <w:w w:val="105"/>
        </w:rPr>
        <w:t xml:space="preserve"> </w:t>
      </w:r>
      <w:r>
        <w:rPr>
          <w:w w:val="105"/>
        </w:rPr>
        <w:t>receive</w:t>
      </w:r>
      <w:r>
        <w:rPr>
          <w:spacing w:val="-17"/>
          <w:w w:val="105"/>
        </w:rPr>
        <w:t xml:space="preserve"> </w:t>
      </w:r>
      <w:r>
        <w:rPr>
          <w:w w:val="105"/>
        </w:rPr>
        <w:t>a</w:t>
      </w:r>
      <w:r>
        <w:rPr>
          <w:spacing w:val="-17"/>
          <w:w w:val="105"/>
        </w:rPr>
        <w:t xml:space="preserve"> </w:t>
      </w:r>
      <w:r>
        <w:rPr>
          <w:w w:val="105"/>
        </w:rPr>
        <w:t>$1,000 award.</w:t>
      </w:r>
      <w:r>
        <w:rPr>
          <w:spacing w:val="-21"/>
          <w:w w:val="105"/>
        </w:rPr>
        <w:t xml:space="preserve"> </w:t>
      </w:r>
      <w:r>
        <w:rPr>
          <w:w w:val="105"/>
        </w:rPr>
        <w:t>The</w:t>
      </w:r>
      <w:r>
        <w:rPr>
          <w:spacing w:val="-21"/>
          <w:w w:val="105"/>
        </w:rPr>
        <w:t xml:space="preserve"> </w:t>
      </w:r>
      <w:r>
        <w:rPr>
          <w:w w:val="105"/>
        </w:rPr>
        <w:t>value</w:t>
      </w:r>
      <w:r>
        <w:rPr>
          <w:spacing w:val="-21"/>
          <w:w w:val="105"/>
        </w:rPr>
        <w:t xml:space="preserve"> </w:t>
      </w:r>
      <w:r>
        <w:rPr>
          <w:w w:val="105"/>
        </w:rPr>
        <w:t>is</w:t>
      </w:r>
      <w:r>
        <w:rPr>
          <w:spacing w:val="-21"/>
          <w:w w:val="105"/>
        </w:rPr>
        <w:t xml:space="preserve"> </w:t>
      </w:r>
      <w:r>
        <w:rPr>
          <w:w w:val="105"/>
        </w:rPr>
        <w:t>awarded</w:t>
      </w:r>
      <w:r>
        <w:rPr>
          <w:spacing w:val="-21"/>
          <w:w w:val="105"/>
        </w:rPr>
        <w:t xml:space="preserve"> </w:t>
      </w:r>
      <w:r>
        <w:rPr>
          <w:w w:val="105"/>
        </w:rPr>
        <w:t>on</w:t>
      </w:r>
      <w:r>
        <w:rPr>
          <w:spacing w:val="-21"/>
          <w:w w:val="105"/>
        </w:rPr>
        <w:t xml:space="preserve"> </w:t>
      </w:r>
      <w:r>
        <w:rPr>
          <w:w w:val="105"/>
        </w:rPr>
        <w:t>a</w:t>
      </w:r>
      <w:r>
        <w:rPr>
          <w:spacing w:val="-21"/>
          <w:w w:val="105"/>
        </w:rPr>
        <w:t xml:space="preserve"> </w:t>
      </w:r>
      <w:r>
        <w:rPr>
          <w:w w:val="105"/>
        </w:rPr>
        <w:t>first-come</w:t>
      </w:r>
      <w:r>
        <w:rPr>
          <w:spacing w:val="-21"/>
          <w:w w:val="105"/>
        </w:rPr>
        <w:t xml:space="preserve"> </w:t>
      </w:r>
      <w:r>
        <w:rPr>
          <w:w w:val="105"/>
        </w:rPr>
        <w:t>basis</w:t>
      </w:r>
      <w:r>
        <w:rPr>
          <w:spacing w:val="-21"/>
          <w:w w:val="105"/>
        </w:rPr>
        <w:t xml:space="preserve"> </w:t>
      </w:r>
      <w:r>
        <w:rPr>
          <w:w w:val="105"/>
        </w:rPr>
        <w:t>while</w:t>
      </w:r>
      <w:r>
        <w:rPr>
          <w:spacing w:val="-21"/>
          <w:w w:val="105"/>
        </w:rPr>
        <w:t xml:space="preserve"> </w:t>
      </w:r>
      <w:r>
        <w:rPr>
          <w:w w:val="105"/>
        </w:rPr>
        <w:t>funding</w:t>
      </w:r>
      <w:r>
        <w:rPr>
          <w:spacing w:val="-21"/>
          <w:w w:val="105"/>
        </w:rPr>
        <w:t xml:space="preserve"> </w:t>
      </w:r>
      <w:r>
        <w:rPr>
          <w:w w:val="105"/>
        </w:rPr>
        <w:t>is</w:t>
      </w:r>
      <w:r>
        <w:rPr>
          <w:spacing w:val="-21"/>
          <w:w w:val="105"/>
        </w:rPr>
        <w:t xml:space="preserve"> </w:t>
      </w:r>
      <w:r>
        <w:rPr>
          <w:w w:val="105"/>
        </w:rPr>
        <w:t>available.</w:t>
      </w:r>
    </w:p>
    <w:p w14:paraId="5B3E165A" w14:textId="3CE9A8BA" w:rsidR="008C27F5" w:rsidRPr="008C27F5" w:rsidRDefault="008C27F5" w:rsidP="008C27F5">
      <w:pPr>
        <w:pStyle w:val="BodyText"/>
        <w:spacing w:before="279" w:line="235" w:lineRule="auto"/>
        <w:ind w:left="525" w:right="602"/>
        <w:rPr>
          <w:w w:val="105"/>
        </w:rPr>
      </w:pPr>
      <w:r w:rsidRPr="008C27F5">
        <w:rPr>
          <w:rFonts w:cs="Times New Roman"/>
          <w:color w:val="222222"/>
          <w:shd w:val="clear" w:color="auto" w:fill="FFFFFF"/>
        </w:rPr>
        <w:t>We are approved to offer Veterans Education Benefits.</w:t>
      </w:r>
      <w:r>
        <w:rPr>
          <w:rFonts w:cs="Times New Roman"/>
          <w:color w:val="222222"/>
          <w:shd w:val="clear" w:color="auto" w:fill="FFFFFF"/>
        </w:rPr>
        <w:t xml:space="preserve"> </w:t>
      </w:r>
      <w:r w:rsidRPr="008C27F5">
        <w:rPr>
          <w:i/>
        </w:rPr>
        <w:t>H.E.R.O. Institute does not prohibit attendance or impose penalties while awaiting VA</w:t>
      </w:r>
      <w:r w:rsidRPr="008C27F5">
        <w:rPr>
          <w:i/>
          <w:spacing w:val="-3"/>
        </w:rPr>
        <w:t xml:space="preserve"> </w:t>
      </w:r>
      <w:r w:rsidRPr="008C27F5">
        <w:rPr>
          <w:i/>
        </w:rPr>
        <w:t>payments</w:t>
      </w:r>
      <w:r w:rsidRPr="008C27F5">
        <w:rPr>
          <w:i/>
          <w:spacing w:val="-3"/>
        </w:rPr>
        <w:t xml:space="preserve"> </w:t>
      </w:r>
      <w:r w:rsidRPr="008C27F5">
        <w:rPr>
          <w:i/>
        </w:rPr>
        <w:t>per</w:t>
      </w:r>
      <w:r w:rsidRPr="008C27F5">
        <w:rPr>
          <w:i/>
          <w:spacing w:val="-3"/>
        </w:rPr>
        <w:t xml:space="preserve"> </w:t>
      </w:r>
      <w:r w:rsidRPr="008C27F5">
        <w:rPr>
          <w:i/>
        </w:rPr>
        <w:t>USC</w:t>
      </w:r>
      <w:r w:rsidRPr="008C27F5">
        <w:rPr>
          <w:i/>
          <w:spacing w:val="-3"/>
        </w:rPr>
        <w:t xml:space="preserve"> </w:t>
      </w:r>
      <w:r w:rsidRPr="008C27F5">
        <w:rPr>
          <w:i/>
        </w:rPr>
        <w:t>3679(e)(1)</w:t>
      </w:r>
      <w:r w:rsidRPr="008C27F5">
        <w:rPr>
          <w:i/>
          <w:spacing w:val="-3"/>
        </w:rPr>
        <w:t xml:space="preserve"> </w:t>
      </w:r>
      <w:r w:rsidRPr="008C27F5">
        <w:rPr>
          <w:i/>
        </w:rPr>
        <w:t>A</w:t>
      </w:r>
      <w:r w:rsidRPr="008C27F5">
        <w:rPr>
          <w:i/>
          <w:spacing w:val="-3"/>
        </w:rPr>
        <w:t xml:space="preserve"> </w:t>
      </w:r>
      <w:r w:rsidRPr="008C27F5">
        <w:rPr>
          <w:i/>
        </w:rPr>
        <w:t>and</w:t>
      </w:r>
      <w:r w:rsidRPr="008C27F5">
        <w:rPr>
          <w:i/>
          <w:spacing w:val="-3"/>
        </w:rPr>
        <w:t xml:space="preserve"> </w:t>
      </w:r>
      <w:r w:rsidRPr="008C27F5">
        <w:rPr>
          <w:i/>
        </w:rPr>
        <w:t>B.</w:t>
      </w:r>
    </w:p>
    <w:p w14:paraId="77EC7101" w14:textId="77777777" w:rsidR="008C27F5" w:rsidRPr="00D63CFF" w:rsidRDefault="008C27F5" w:rsidP="008C27F5">
      <w:pPr>
        <w:pStyle w:val="BodyText"/>
        <w:spacing w:before="23"/>
        <w:rPr>
          <w:rFonts w:ascii="Arial" w:hAnsi="Arial" w:cs="Arial"/>
          <w:i/>
        </w:rPr>
      </w:pPr>
    </w:p>
    <w:p w14:paraId="44B82C4C" w14:textId="77777777" w:rsidR="008C27F5" w:rsidRPr="00D63CFF" w:rsidRDefault="008C27F5" w:rsidP="008C27F5">
      <w:pPr>
        <w:spacing w:line="259" w:lineRule="auto"/>
        <w:ind w:left="519" w:right="525"/>
        <w:rPr>
          <w:rFonts w:ascii="Arial" w:hAnsi="Arial" w:cs="Arial"/>
          <w:iCs/>
          <w:sz w:val="24"/>
          <w:szCs w:val="24"/>
        </w:rPr>
      </w:pPr>
      <w:r w:rsidRPr="00D63CFF">
        <w:rPr>
          <w:rFonts w:ascii="Arial" w:hAnsi="Arial" w:cs="Arial"/>
          <w:iCs/>
          <w:sz w:val="24"/>
          <w:szCs w:val="24"/>
        </w:rPr>
        <w:t xml:space="preserve">GI Bill® is a registered trademark of the U.S. Department of Veterans Affairs (VA). </w:t>
      </w:r>
      <w:r w:rsidRPr="00D63CFF">
        <w:rPr>
          <w:rFonts w:ascii="Arial" w:hAnsi="Arial" w:cs="Arial"/>
          <w:iCs/>
          <w:w w:val="105"/>
          <w:sz w:val="24"/>
          <w:szCs w:val="24"/>
        </w:rPr>
        <w:t>More</w:t>
      </w:r>
      <w:r w:rsidRPr="00D63CFF">
        <w:rPr>
          <w:rFonts w:ascii="Arial" w:hAnsi="Arial" w:cs="Arial"/>
          <w:iCs/>
          <w:spacing w:val="-21"/>
          <w:w w:val="105"/>
          <w:sz w:val="24"/>
          <w:szCs w:val="24"/>
        </w:rPr>
        <w:t xml:space="preserve"> </w:t>
      </w:r>
      <w:r w:rsidRPr="00D63CFF">
        <w:rPr>
          <w:rFonts w:ascii="Arial" w:hAnsi="Arial" w:cs="Arial"/>
          <w:iCs/>
          <w:w w:val="105"/>
          <w:sz w:val="24"/>
          <w:szCs w:val="24"/>
        </w:rPr>
        <w:t>information</w:t>
      </w:r>
      <w:r w:rsidRPr="00D63CFF">
        <w:rPr>
          <w:rFonts w:ascii="Arial" w:hAnsi="Arial" w:cs="Arial"/>
          <w:iCs/>
          <w:spacing w:val="-21"/>
          <w:w w:val="105"/>
          <w:sz w:val="24"/>
          <w:szCs w:val="24"/>
        </w:rPr>
        <w:t xml:space="preserve"> </w:t>
      </w:r>
      <w:r w:rsidRPr="00D63CFF">
        <w:rPr>
          <w:rFonts w:ascii="Arial" w:hAnsi="Arial" w:cs="Arial"/>
          <w:iCs/>
          <w:w w:val="105"/>
          <w:sz w:val="24"/>
          <w:szCs w:val="24"/>
        </w:rPr>
        <w:t>about</w:t>
      </w:r>
      <w:r w:rsidRPr="00D63CFF">
        <w:rPr>
          <w:rFonts w:ascii="Arial" w:hAnsi="Arial" w:cs="Arial"/>
          <w:iCs/>
          <w:spacing w:val="-21"/>
          <w:w w:val="105"/>
          <w:sz w:val="24"/>
          <w:szCs w:val="24"/>
        </w:rPr>
        <w:t xml:space="preserve"> </w:t>
      </w:r>
      <w:r w:rsidRPr="00D63CFF">
        <w:rPr>
          <w:rFonts w:ascii="Arial" w:hAnsi="Arial" w:cs="Arial"/>
          <w:iCs/>
          <w:w w:val="105"/>
          <w:sz w:val="24"/>
          <w:szCs w:val="24"/>
        </w:rPr>
        <w:t>education</w:t>
      </w:r>
      <w:r w:rsidRPr="00D63CFF">
        <w:rPr>
          <w:rFonts w:ascii="Arial" w:hAnsi="Arial" w:cs="Arial"/>
          <w:iCs/>
          <w:spacing w:val="-21"/>
          <w:w w:val="105"/>
          <w:sz w:val="24"/>
          <w:szCs w:val="24"/>
        </w:rPr>
        <w:t xml:space="preserve"> </w:t>
      </w:r>
      <w:r w:rsidRPr="00D63CFF">
        <w:rPr>
          <w:rFonts w:ascii="Arial" w:hAnsi="Arial" w:cs="Arial"/>
          <w:iCs/>
          <w:w w:val="105"/>
          <w:sz w:val="24"/>
          <w:szCs w:val="24"/>
        </w:rPr>
        <w:t>benefits</w:t>
      </w:r>
      <w:r w:rsidRPr="00D63CFF">
        <w:rPr>
          <w:rFonts w:ascii="Arial" w:hAnsi="Arial" w:cs="Arial"/>
          <w:iCs/>
          <w:spacing w:val="-21"/>
          <w:w w:val="105"/>
          <w:sz w:val="24"/>
          <w:szCs w:val="24"/>
        </w:rPr>
        <w:t xml:space="preserve"> </w:t>
      </w:r>
      <w:r w:rsidRPr="00D63CFF">
        <w:rPr>
          <w:rFonts w:ascii="Arial" w:hAnsi="Arial" w:cs="Arial"/>
          <w:iCs/>
          <w:w w:val="105"/>
          <w:sz w:val="24"/>
          <w:szCs w:val="24"/>
        </w:rPr>
        <w:t>offered</w:t>
      </w:r>
      <w:r w:rsidRPr="00D63CFF">
        <w:rPr>
          <w:rFonts w:ascii="Arial" w:hAnsi="Arial" w:cs="Arial"/>
          <w:iCs/>
          <w:spacing w:val="-21"/>
          <w:w w:val="105"/>
          <w:sz w:val="24"/>
          <w:szCs w:val="24"/>
        </w:rPr>
        <w:t xml:space="preserve"> </w:t>
      </w:r>
      <w:r w:rsidRPr="00D63CFF">
        <w:rPr>
          <w:rFonts w:ascii="Arial" w:hAnsi="Arial" w:cs="Arial"/>
          <w:iCs/>
          <w:w w:val="105"/>
          <w:sz w:val="24"/>
          <w:szCs w:val="24"/>
        </w:rPr>
        <w:t>by</w:t>
      </w:r>
      <w:r w:rsidRPr="00D63CFF">
        <w:rPr>
          <w:rFonts w:ascii="Arial" w:hAnsi="Arial" w:cs="Arial"/>
          <w:iCs/>
          <w:spacing w:val="-21"/>
          <w:w w:val="105"/>
          <w:sz w:val="24"/>
          <w:szCs w:val="24"/>
        </w:rPr>
        <w:t xml:space="preserve"> </w:t>
      </w:r>
      <w:r w:rsidRPr="00D63CFF">
        <w:rPr>
          <w:rFonts w:ascii="Arial" w:hAnsi="Arial" w:cs="Arial"/>
          <w:iCs/>
          <w:w w:val="105"/>
          <w:sz w:val="24"/>
          <w:szCs w:val="24"/>
        </w:rPr>
        <w:t>VA</w:t>
      </w:r>
      <w:r w:rsidRPr="00D63CFF">
        <w:rPr>
          <w:rFonts w:ascii="Arial" w:hAnsi="Arial" w:cs="Arial"/>
          <w:iCs/>
          <w:spacing w:val="-21"/>
          <w:w w:val="105"/>
          <w:sz w:val="24"/>
          <w:szCs w:val="24"/>
        </w:rPr>
        <w:t xml:space="preserve"> </w:t>
      </w:r>
      <w:r w:rsidRPr="00D63CFF">
        <w:rPr>
          <w:rFonts w:ascii="Arial" w:hAnsi="Arial" w:cs="Arial"/>
          <w:iCs/>
          <w:w w:val="105"/>
          <w:sz w:val="24"/>
          <w:szCs w:val="24"/>
        </w:rPr>
        <w:t>is</w:t>
      </w:r>
      <w:r w:rsidRPr="00D63CFF">
        <w:rPr>
          <w:rFonts w:ascii="Arial" w:hAnsi="Arial" w:cs="Arial"/>
          <w:iCs/>
          <w:spacing w:val="-21"/>
          <w:w w:val="105"/>
          <w:sz w:val="24"/>
          <w:szCs w:val="24"/>
        </w:rPr>
        <w:t xml:space="preserve"> </w:t>
      </w:r>
      <w:r w:rsidRPr="00D63CFF">
        <w:rPr>
          <w:rFonts w:ascii="Arial" w:hAnsi="Arial" w:cs="Arial"/>
          <w:iCs/>
          <w:w w:val="105"/>
          <w:sz w:val="24"/>
          <w:szCs w:val="24"/>
        </w:rPr>
        <w:t>available</w:t>
      </w:r>
      <w:r w:rsidRPr="00D63CFF">
        <w:rPr>
          <w:rFonts w:ascii="Arial" w:hAnsi="Arial" w:cs="Arial"/>
          <w:iCs/>
          <w:spacing w:val="-21"/>
          <w:w w:val="105"/>
          <w:sz w:val="24"/>
          <w:szCs w:val="24"/>
        </w:rPr>
        <w:t xml:space="preserve"> </w:t>
      </w:r>
      <w:r w:rsidRPr="00D63CFF">
        <w:rPr>
          <w:rFonts w:ascii="Arial" w:hAnsi="Arial" w:cs="Arial"/>
          <w:iCs/>
          <w:w w:val="105"/>
          <w:sz w:val="24"/>
          <w:szCs w:val="24"/>
        </w:rPr>
        <w:t>at</w:t>
      </w:r>
      <w:r w:rsidRPr="00D63CFF">
        <w:rPr>
          <w:rFonts w:ascii="Arial" w:hAnsi="Arial" w:cs="Arial"/>
          <w:iCs/>
          <w:spacing w:val="-21"/>
          <w:w w:val="105"/>
          <w:sz w:val="24"/>
          <w:szCs w:val="24"/>
        </w:rPr>
        <w:t xml:space="preserve"> </w:t>
      </w:r>
      <w:r w:rsidRPr="00D63CFF">
        <w:rPr>
          <w:rFonts w:ascii="Arial" w:hAnsi="Arial" w:cs="Arial"/>
          <w:iCs/>
          <w:w w:val="105"/>
          <w:sz w:val="24"/>
          <w:szCs w:val="24"/>
        </w:rPr>
        <w:t>the</w:t>
      </w:r>
      <w:r w:rsidRPr="00D63CFF">
        <w:rPr>
          <w:rFonts w:ascii="Arial" w:hAnsi="Arial" w:cs="Arial"/>
          <w:iCs/>
          <w:spacing w:val="-21"/>
          <w:w w:val="105"/>
          <w:sz w:val="24"/>
          <w:szCs w:val="24"/>
        </w:rPr>
        <w:t xml:space="preserve"> </w:t>
      </w:r>
      <w:r w:rsidRPr="00D63CFF">
        <w:rPr>
          <w:rFonts w:ascii="Arial" w:hAnsi="Arial" w:cs="Arial"/>
          <w:iCs/>
          <w:w w:val="105"/>
          <w:sz w:val="24"/>
          <w:szCs w:val="24"/>
        </w:rPr>
        <w:t>official</w:t>
      </w:r>
    </w:p>
    <w:p w14:paraId="68883FE4" w14:textId="07C3DDB3" w:rsidR="008C27F5" w:rsidRPr="00D63CFF" w:rsidRDefault="008C27F5" w:rsidP="008C27F5">
      <w:pPr>
        <w:ind w:left="519"/>
        <w:rPr>
          <w:rFonts w:ascii="Arial" w:hAnsi="Arial" w:cs="Arial"/>
          <w:i/>
          <w:sz w:val="24"/>
          <w:szCs w:val="24"/>
        </w:rPr>
      </w:pPr>
      <w:r w:rsidRPr="00D63CFF">
        <w:rPr>
          <w:rFonts w:ascii="Arial" w:hAnsi="Arial" w:cs="Arial"/>
          <w:iCs/>
          <w:sz w:val="24"/>
          <w:szCs w:val="24"/>
        </w:rPr>
        <w:t>U.S.</w:t>
      </w:r>
      <w:r w:rsidRPr="00D63CFF">
        <w:rPr>
          <w:rFonts w:ascii="Arial" w:hAnsi="Arial" w:cs="Arial"/>
          <w:iCs/>
          <w:spacing w:val="-7"/>
          <w:sz w:val="24"/>
          <w:szCs w:val="24"/>
        </w:rPr>
        <w:t xml:space="preserve"> </w:t>
      </w:r>
      <w:r w:rsidRPr="00D63CFF">
        <w:rPr>
          <w:rFonts w:ascii="Arial" w:hAnsi="Arial" w:cs="Arial"/>
          <w:iCs/>
          <w:sz w:val="24"/>
          <w:szCs w:val="24"/>
        </w:rPr>
        <w:t>government</w:t>
      </w:r>
      <w:r w:rsidRPr="00D63CFF">
        <w:rPr>
          <w:rFonts w:ascii="Arial" w:hAnsi="Arial" w:cs="Arial"/>
          <w:iCs/>
          <w:spacing w:val="-6"/>
          <w:sz w:val="24"/>
          <w:szCs w:val="24"/>
        </w:rPr>
        <w:t xml:space="preserve"> </w:t>
      </w:r>
      <w:r w:rsidRPr="00D63CFF">
        <w:rPr>
          <w:rFonts w:ascii="Arial" w:hAnsi="Arial" w:cs="Arial"/>
          <w:iCs/>
          <w:sz w:val="24"/>
          <w:szCs w:val="24"/>
        </w:rPr>
        <w:t>website</w:t>
      </w:r>
      <w:r w:rsidRPr="00D63CFF">
        <w:rPr>
          <w:rFonts w:ascii="Arial" w:hAnsi="Arial" w:cs="Arial"/>
          <w:iCs/>
          <w:spacing w:val="-6"/>
          <w:sz w:val="24"/>
          <w:szCs w:val="24"/>
        </w:rPr>
        <w:t xml:space="preserve"> </w:t>
      </w:r>
      <w:r w:rsidRPr="00D63CFF">
        <w:rPr>
          <w:rFonts w:ascii="Arial" w:hAnsi="Arial" w:cs="Arial"/>
          <w:iCs/>
          <w:sz w:val="24"/>
          <w:szCs w:val="24"/>
        </w:rPr>
        <w:t>at</w:t>
      </w:r>
      <w:r w:rsidRPr="00D63CFF">
        <w:rPr>
          <w:rFonts w:ascii="Arial" w:hAnsi="Arial" w:cs="Arial"/>
          <w:iCs/>
          <w:spacing w:val="-6"/>
          <w:sz w:val="24"/>
          <w:szCs w:val="24"/>
        </w:rPr>
        <w:t xml:space="preserve"> </w:t>
      </w:r>
      <w:hyperlink r:id="rId95">
        <w:r w:rsidRPr="00D63CFF">
          <w:rPr>
            <w:rFonts w:ascii="Arial" w:hAnsi="Arial" w:cs="Arial"/>
            <w:iCs/>
            <w:color w:val="0000ED"/>
            <w:spacing w:val="-2"/>
            <w:sz w:val="24"/>
            <w:szCs w:val="24"/>
            <w:u w:val="single" w:color="0000ED"/>
          </w:rPr>
          <w:t>http://www.benefits.va.gov/gibill</w:t>
        </w:r>
      </w:hyperlink>
      <w:r w:rsidRPr="00D63CFF">
        <w:rPr>
          <w:rFonts w:ascii="Arial" w:hAnsi="Arial" w:cs="Arial"/>
          <w:iCs/>
          <w:spacing w:val="-2"/>
          <w:sz w:val="24"/>
          <w:szCs w:val="24"/>
        </w:rPr>
        <w:t>.</w:t>
      </w:r>
      <w:r w:rsidR="00D63CFF" w:rsidRPr="00D63CFF">
        <w:rPr>
          <w:rFonts w:ascii="Arial" w:hAnsi="Arial" w:cs="Arial"/>
          <w:iCs/>
          <w:spacing w:val="-2"/>
          <w:sz w:val="24"/>
          <w:szCs w:val="24"/>
        </w:rPr>
        <w:t xml:space="preserve"> </w:t>
      </w:r>
      <w:r w:rsidR="00D63CFF" w:rsidRPr="00D63CFF">
        <w:rPr>
          <w:rFonts w:ascii="Arial" w:hAnsi="Arial" w:cs="Arial"/>
          <w:iCs/>
          <w:color w:val="000000"/>
          <w:sz w:val="24"/>
          <w:szCs w:val="24"/>
          <w:shd w:val="clear" w:color="auto" w:fill="FFFFFF"/>
        </w:rPr>
        <w:t>Students using VA Education Benefits can only be certified to VA for programs that are taken entirely in residence. Classes taken online cannot be certified to VA for payment</w:t>
      </w:r>
      <w:r w:rsidR="00D63CFF" w:rsidRPr="00D63CFF">
        <w:rPr>
          <w:rFonts w:ascii="Arial" w:hAnsi="Arial" w:cs="Arial"/>
          <w:i/>
          <w:iCs/>
          <w:color w:val="000000"/>
          <w:sz w:val="24"/>
          <w:szCs w:val="24"/>
          <w:shd w:val="clear" w:color="auto" w:fill="FFFFFF"/>
        </w:rPr>
        <w:t>.</w:t>
      </w:r>
    </w:p>
    <w:p w14:paraId="439C38DC" w14:textId="77777777" w:rsidR="008C27F5" w:rsidRDefault="008C27F5">
      <w:pPr>
        <w:pStyle w:val="BodyText"/>
        <w:spacing w:before="279" w:line="235" w:lineRule="auto"/>
        <w:ind w:left="525" w:right="602"/>
      </w:pPr>
    </w:p>
    <w:p w14:paraId="6A82C786" w14:textId="77777777" w:rsidR="00D63CFF" w:rsidRDefault="00D63CFF">
      <w:pPr>
        <w:pStyle w:val="BodyText"/>
        <w:spacing w:before="279" w:line="235" w:lineRule="auto"/>
        <w:ind w:left="525" w:right="602"/>
      </w:pPr>
    </w:p>
    <w:p w14:paraId="19B5EE8C" w14:textId="77777777" w:rsidR="00A83A30" w:rsidRDefault="00A83A30">
      <w:pPr>
        <w:pStyle w:val="BodyText"/>
        <w:spacing w:before="20"/>
      </w:pPr>
    </w:p>
    <w:p w14:paraId="738D35B7" w14:textId="77777777" w:rsidR="00A83A30" w:rsidRDefault="00C90333">
      <w:pPr>
        <w:pStyle w:val="Heading2"/>
        <w:ind w:left="525"/>
      </w:pPr>
      <w:r>
        <w:rPr>
          <w:color w:val="0924DD"/>
          <w:w w:val="90"/>
        </w:rPr>
        <w:lastRenderedPageBreak/>
        <w:t>HOLIDAYS</w:t>
      </w:r>
      <w:r>
        <w:rPr>
          <w:color w:val="0924DD"/>
          <w:spacing w:val="-12"/>
          <w:w w:val="90"/>
        </w:rPr>
        <w:t xml:space="preserve"> </w:t>
      </w:r>
      <w:r>
        <w:rPr>
          <w:color w:val="0924DD"/>
          <w:w w:val="90"/>
        </w:rPr>
        <w:t>TO</w:t>
      </w:r>
      <w:r>
        <w:rPr>
          <w:color w:val="0924DD"/>
          <w:spacing w:val="-14"/>
          <w:w w:val="90"/>
        </w:rPr>
        <w:t xml:space="preserve"> </w:t>
      </w:r>
      <w:r>
        <w:rPr>
          <w:color w:val="0924DD"/>
          <w:w w:val="90"/>
        </w:rPr>
        <w:t>BE</w:t>
      </w:r>
      <w:r>
        <w:rPr>
          <w:color w:val="0924DD"/>
          <w:spacing w:val="-11"/>
          <w:w w:val="90"/>
        </w:rPr>
        <w:t xml:space="preserve"> </w:t>
      </w:r>
      <w:r>
        <w:rPr>
          <w:color w:val="0924DD"/>
          <w:spacing w:val="-2"/>
          <w:w w:val="90"/>
        </w:rPr>
        <w:t>OBSERVED</w:t>
      </w:r>
    </w:p>
    <w:p w14:paraId="0B52AAEA" w14:textId="77777777" w:rsidR="00A83A30" w:rsidRDefault="00A83A30">
      <w:pPr>
        <w:sectPr w:rsidR="00A83A30">
          <w:pgSz w:w="12240" w:h="15840"/>
          <w:pgMar w:top="920" w:right="460" w:bottom="800" w:left="460" w:header="0" w:footer="603" w:gutter="0"/>
          <w:cols w:space="720"/>
        </w:sectPr>
      </w:pPr>
    </w:p>
    <w:p w14:paraId="7D738907" w14:textId="77777777" w:rsidR="00A83A30" w:rsidRDefault="00C90333">
      <w:pPr>
        <w:spacing w:before="54" w:line="247" w:lineRule="auto"/>
        <w:ind w:left="519" w:right="1481"/>
        <w:rPr>
          <w:i/>
          <w:sz w:val="24"/>
        </w:rPr>
      </w:pPr>
      <w:r>
        <w:rPr>
          <w:i/>
          <w:sz w:val="24"/>
        </w:rPr>
        <w:t>New</w:t>
      </w:r>
      <w:r>
        <w:rPr>
          <w:i/>
          <w:spacing w:val="-17"/>
          <w:sz w:val="24"/>
        </w:rPr>
        <w:t xml:space="preserve"> </w:t>
      </w:r>
      <w:r>
        <w:rPr>
          <w:i/>
          <w:sz w:val="24"/>
        </w:rPr>
        <w:t>Year’s</w:t>
      </w:r>
      <w:r>
        <w:rPr>
          <w:i/>
          <w:spacing w:val="-17"/>
          <w:sz w:val="24"/>
        </w:rPr>
        <w:t xml:space="preserve"> </w:t>
      </w:r>
      <w:r>
        <w:rPr>
          <w:i/>
          <w:sz w:val="24"/>
        </w:rPr>
        <w:t xml:space="preserve">Eve </w:t>
      </w:r>
      <w:r>
        <w:rPr>
          <w:i/>
          <w:w w:val="105"/>
          <w:sz w:val="24"/>
        </w:rPr>
        <w:t>New</w:t>
      </w:r>
      <w:r>
        <w:rPr>
          <w:i/>
          <w:spacing w:val="-11"/>
          <w:w w:val="105"/>
          <w:sz w:val="24"/>
        </w:rPr>
        <w:t xml:space="preserve"> </w:t>
      </w:r>
      <w:r>
        <w:rPr>
          <w:i/>
          <w:w w:val="105"/>
          <w:sz w:val="24"/>
        </w:rPr>
        <w:t>Year’s</w:t>
      </w:r>
    </w:p>
    <w:p w14:paraId="545CD052" w14:textId="77777777" w:rsidR="00A83A30" w:rsidRDefault="00C90333">
      <w:pPr>
        <w:spacing w:line="247" w:lineRule="auto"/>
        <w:ind w:left="519" w:right="515"/>
        <w:rPr>
          <w:i/>
          <w:sz w:val="24"/>
        </w:rPr>
      </w:pPr>
      <w:r>
        <w:rPr>
          <w:i/>
          <w:sz w:val="24"/>
        </w:rPr>
        <w:t>Martin</w:t>
      </w:r>
      <w:r>
        <w:rPr>
          <w:i/>
          <w:spacing w:val="-7"/>
          <w:sz w:val="24"/>
        </w:rPr>
        <w:t xml:space="preserve"> </w:t>
      </w:r>
      <w:r>
        <w:rPr>
          <w:i/>
          <w:sz w:val="24"/>
        </w:rPr>
        <w:t>Luther</w:t>
      </w:r>
      <w:r>
        <w:rPr>
          <w:i/>
          <w:spacing w:val="-7"/>
          <w:sz w:val="24"/>
        </w:rPr>
        <w:t xml:space="preserve"> </w:t>
      </w:r>
      <w:r>
        <w:rPr>
          <w:i/>
          <w:sz w:val="24"/>
        </w:rPr>
        <w:t>King</w:t>
      </w:r>
      <w:r>
        <w:rPr>
          <w:i/>
          <w:spacing w:val="-7"/>
          <w:sz w:val="24"/>
        </w:rPr>
        <w:t xml:space="preserve"> </w:t>
      </w:r>
      <w:r>
        <w:rPr>
          <w:i/>
          <w:sz w:val="24"/>
        </w:rPr>
        <w:t xml:space="preserve">Day </w:t>
      </w:r>
      <w:r>
        <w:rPr>
          <w:i/>
          <w:w w:val="105"/>
          <w:sz w:val="24"/>
        </w:rPr>
        <w:t>Presidents’</w:t>
      </w:r>
      <w:r>
        <w:rPr>
          <w:i/>
          <w:spacing w:val="-11"/>
          <w:w w:val="105"/>
          <w:sz w:val="24"/>
        </w:rPr>
        <w:t xml:space="preserve"> </w:t>
      </w:r>
      <w:r>
        <w:rPr>
          <w:i/>
          <w:w w:val="105"/>
          <w:sz w:val="24"/>
        </w:rPr>
        <w:t xml:space="preserve">Day </w:t>
      </w:r>
      <w:r>
        <w:rPr>
          <w:i/>
          <w:spacing w:val="-2"/>
          <w:w w:val="105"/>
          <w:sz w:val="24"/>
        </w:rPr>
        <w:t>Juneteenth</w:t>
      </w:r>
    </w:p>
    <w:p w14:paraId="07B0C085" w14:textId="77777777" w:rsidR="00A83A30" w:rsidRDefault="00C90333">
      <w:pPr>
        <w:spacing w:line="247" w:lineRule="auto"/>
        <w:ind w:left="519" w:right="1481"/>
        <w:rPr>
          <w:i/>
          <w:sz w:val="24"/>
        </w:rPr>
      </w:pPr>
      <w:r>
        <w:rPr>
          <w:i/>
          <w:w w:val="105"/>
          <w:sz w:val="24"/>
        </w:rPr>
        <w:t>Good</w:t>
      </w:r>
      <w:r>
        <w:rPr>
          <w:i/>
          <w:spacing w:val="-11"/>
          <w:w w:val="105"/>
          <w:sz w:val="24"/>
        </w:rPr>
        <w:t xml:space="preserve"> </w:t>
      </w:r>
      <w:r>
        <w:rPr>
          <w:i/>
          <w:w w:val="105"/>
          <w:sz w:val="24"/>
        </w:rPr>
        <w:t xml:space="preserve">Friday </w:t>
      </w:r>
      <w:r>
        <w:rPr>
          <w:i/>
          <w:sz w:val="24"/>
        </w:rPr>
        <w:t>Memorial</w:t>
      </w:r>
      <w:r>
        <w:rPr>
          <w:i/>
          <w:spacing w:val="-10"/>
          <w:sz w:val="24"/>
        </w:rPr>
        <w:t xml:space="preserve"> </w:t>
      </w:r>
      <w:r>
        <w:rPr>
          <w:i/>
          <w:sz w:val="24"/>
        </w:rPr>
        <w:t>Day</w:t>
      </w:r>
    </w:p>
    <w:p w14:paraId="22D662EB" w14:textId="77777777" w:rsidR="00A83A30" w:rsidRDefault="00C90333">
      <w:pPr>
        <w:pStyle w:val="Heading2"/>
        <w:spacing w:before="238" w:line="410" w:lineRule="exact"/>
      </w:pPr>
      <w:bookmarkStart w:id="6" w:name="_TOC_250016"/>
      <w:r>
        <w:rPr>
          <w:color w:val="0924DD"/>
          <w:w w:val="90"/>
        </w:rPr>
        <w:t>ENROLLMENT</w:t>
      </w:r>
      <w:r>
        <w:rPr>
          <w:color w:val="0924DD"/>
          <w:spacing w:val="-19"/>
          <w:w w:val="90"/>
        </w:rPr>
        <w:t xml:space="preserve"> </w:t>
      </w:r>
      <w:bookmarkEnd w:id="6"/>
      <w:r>
        <w:rPr>
          <w:color w:val="0924DD"/>
          <w:spacing w:val="-2"/>
          <w:w w:val="95"/>
        </w:rPr>
        <w:t>PERIODS</w:t>
      </w:r>
    </w:p>
    <w:p w14:paraId="159D987B" w14:textId="77777777" w:rsidR="00A83A30" w:rsidRDefault="00C90333">
      <w:pPr>
        <w:spacing w:before="54" w:line="247" w:lineRule="auto"/>
        <w:ind w:left="519" w:right="3051"/>
        <w:rPr>
          <w:i/>
          <w:sz w:val="24"/>
        </w:rPr>
      </w:pPr>
      <w:r>
        <w:br w:type="column"/>
      </w:r>
      <w:r>
        <w:rPr>
          <w:i/>
          <w:sz w:val="24"/>
        </w:rPr>
        <w:t>Independence</w:t>
      </w:r>
      <w:r>
        <w:rPr>
          <w:i/>
          <w:spacing w:val="-6"/>
          <w:sz w:val="24"/>
        </w:rPr>
        <w:t xml:space="preserve"> </w:t>
      </w:r>
      <w:r>
        <w:rPr>
          <w:i/>
          <w:sz w:val="24"/>
        </w:rPr>
        <w:t>Day Labor</w:t>
      </w:r>
      <w:r>
        <w:rPr>
          <w:i/>
          <w:spacing w:val="-6"/>
          <w:sz w:val="24"/>
        </w:rPr>
        <w:t xml:space="preserve"> </w:t>
      </w:r>
      <w:r>
        <w:rPr>
          <w:i/>
          <w:sz w:val="24"/>
        </w:rPr>
        <w:t>Day Veteran’s</w:t>
      </w:r>
      <w:r>
        <w:rPr>
          <w:i/>
          <w:spacing w:val="-6"/>
          <w:sz w:val="24"/>
        </w:rPr>
        <w:t xml:space="preserve"> </w:t>
      </w:r>
      <w:r>
        <w:rPr>
          <w:i/>
          <w:sz w:val="24"/>
        </w:rPr>
        <w:t>Day Thanksgiving</w:t>
      </w:r>
      <w:r>
        <w:rPr>
          <w:i/>
          <w:spacing w:val="-6"/>
          <w:sz w:val="24"/>
        </w:rPr>
        <w:t xml:space="preserve"> </w:t>
      </w:r>
      <w:r>
        <w:rPr>
          <w:i/>
          <w:sz w:val="24"/>
        </w:rPr>
        <w:t>Day Black</w:t>
      </w:r>
      <w:r>
        <w:rPr>
          <w:i/>
          <w:spacing w:val="-6"/>
          <w:sz w:val="24"/>
        </w:rPr>
        <w:t xml:space="preserve"> </w:t>
      </w:r>
      <w:r>
        <w:rPr>
          <w:i/>
          <w:sz w:val="24"/>
        </w:rPr>
        <w:t>Friday Christmas</w:t>
      </w:r>
      <w:r>
        <w:rPr>
          <w:i/>
          <w:spacing w:val="-6"/>
          <w:sz w:val="24"/>
        </w:rPr>
        <w:t xml:space="preserve"> </w:t>
      </w:r>
      <w:r>
        <w:rPr>
          <w:i/>
          <w:sz w:val="24"/>
        </w:rPr>
        <w:t xml:space="preserve">Eve </w:t>
      </w:r>
      <w:r>
        <w:rPr>
          <w:i/>
          <w:spacing w:val="-2"/>
          <w:sz w:val="24"/>
        </w:rPr>
        <w:t>Christmas</w:t>
      </w:r>
    </w:p>
    <w:p w14:paraId="59EF689F" w14:textId="77777777" w:rsidR="00A83A30" w:rsidRDefault="00A83A30">
      <w:pPr>
        <w:spacing w:line="247" w:lineRule="auto"/>
        <w:rPr>
          <w:sz w:val="24"/>
        </w:rPr>
        <w:sectPr w:rsidR="00A83A30">
          <w:type w:val="continuous"/>
          <w:pgSz w:w="12240" w:h="15840"/>
          <w:pgMar w:top="1800" w:right="460" w:bottom="280" w:left="460" w:header="0" w:footer="603" w:gutter="0"/>
          <w:cols w:num="2" w:space="720" w:equalWidth="0">
            <w:col w:w="4342" w:space="1072"/>
            <w:col w:w="5906"/>
          </w:cols>
        </w:sectPr>
      </w:pPr>
    </w:p>
    <w:p w14:paraId="508D6F9B" w14:textId="77777777" w:rsidR="00A83A30" w:rsidRDefault="00C90333">
      <w:pPr>
        <w:pStyle w:val="BodyText"/>
        <w:spacing w:before="16" w:line="247" w:lineRule="auto"/>
        <w:ind w:left="519" w:right="683"/>
      </w:pPr>
      <w:r>
        <w:rPr>
          <w:w w:val="105"/>
        </w:rPr>
        <w:t>Students</w:t>
      </w:r>
      <w:r>
        <w:rPr>
          <w:spacing w:val="-28"/>
          <w:w w:val="105"/>
        </w:rPr>
        <w:t xml:space="preserve"> </w:t>
      </w:r>
      <w:r>
        <w:rPr>
          <w:w w:val="105"/>
        </w:rPr>
        <w:t>should</w:t>
      </w:r>
      <w:r>
        <w:rPr>
          <w:spacing w:val="-28"/>
          <w:w w:val="105"/>
        </w:rPr>
        <w:t xml:space="preserve"> </w:t>
      </w:r>
      <w:r>
        <w:rPr>
          <w:w w:val="105"/>
        </w:rPr>
        <w:t>submit</w:t>
      </w:r>
      <w:r>
        <w:rPr>
          <w:spacing w:val="-28"/>
          <w:w w:val="105"/>
        </w:rPr>
        <w:t xml:space="preserve"> </w:t>
      </w:r>
      <w:r>
        <w:rPr>
          <w:w w:val="105"/>
        </w:rPr>
        <w:t>for</w:t>
      </w:r>
      <w:r>
        <w:rPr>
          <w:spacing w:val="-28"/>
          <w:w w:val="105"/>
        </w:rPr>
        <w:t xml:space="preserve"> </w:t>
      </w:r>
      <w:r>
        <w:rPr>
          <w:w w:val="105"/>
        </w:rPr>
        <w:t>enrollment</w:t>
      </w:r>
      <w:r>
        <w:rPr>
          <w:spacing w:val="-28"/>
          <w:w w:val="105"/>
        </w:rPr>
        <w:t xml:space="preserve"> </w:t>
      </w:r>
      <w:r>
        <w:rPr>
          <w:w w:val="105"/>
        </w:rPr>
        <w:t>to</w:t>
      </w:r>
      <w:r>
        <w:rPr>
          <w:spacing w:val="-28"/>
          <w:w w:val="105"/>
        </w:rPr>
        <w:t xml:space="preserve"> </w:t>
      </w:r>
      <w:r>
        <w:rPr>
          <w:w w:val="105"/>
        </w:rPr>
        <w:t>a</w:t>
      </w:r>
      <w:r>
        <w:rPr>
          <w:spacing w:val="-28"/>
          <w:w w:val="105"/>
        </w:rPr>
        <w:t xml:space="preserve"> </w:t>
      </w:r>
      <w:r>
        <w:rPr>
          <w:w w:val="105"/>
        </w:rPr>
        <w:t>program</w:t>
      </w:r>
      <w:r>
        <w:rPr>
          <w:spacing w:val="-28"/>
          <w:w w:val="105"/>
        </w:rPr>
        <w:t xml:space="preserve"> </w:t>
      </w:r>
      <w:r>
        <w:rPr>
          <w:w w:val="105"/>
        </w:rPr>
        <w:t>5</w:t>
      </w:r>
      <w:r>
        <w:rPr>
          <w:spacing w:val="-28"/>
          <w:w w:val="105"/>
        </w:rPr>
        <w:t xml:space="preserve"> </w:t>
      </w:r>
      <w:r>
        <w:rPr>
          <w:w w:val="105"/>
        </w:rPr>
        <w:t>business</w:t>
      </w:r>
      <w:r>
        <w:rPr>
          <w:spacing w:val="-28"/>
          <w:w w:val="105"/>
        </w:rPr>
        <w:t xml:space="preserve"> </w:t>
      </w:r>
      <w:r>
        <w:rPr>
          <w:w w:val="105"/>
        </w:rPr>
        <w:t>days</w:t>
      </w:r>
      <w:r>
        <w:rPr>
          <w:spacing w:val="-28"/>
          <w:w w:val="105"/>
        </w:rPr>
        <w:t xml:space="preserve"> </w:t>
      </w:r>
      <w:r>
        <w:rPr>
          <w:w w:val="105"/>
        </w:rPr>
        <w:t>before</w:t>
      </w:r>
      <w:r>
        <w:rPr>
          <w:spacing w:val="-28"/>
          <w:w w:val="105"/>
        </w:rPr>
        <w:t xml:space="preserve"> </w:t>
      </w:r>
      <w:r>
        <w:rPr>
          <w:w w:val="105"/>
        </w:rPr>
        <w:t>the start of the course.</w:t>
      </w:r>
    </w:p>
    <w:p w14:paraId="5CFF70F6" w14:textId="77777777" w:rsidR="00A83A30" w:rsidRDefault="00A83A30">
      <w:pPr>
        <w:spacing w:line="247" w:lineRule="auto"/>
        <w:sectPr w:rsidR="00A83A30">
          <w:type w:val="continuous"/>
          <w:pgSz w:w="12240" w:h="15840"/>
          <w:pgMar w:top="1800" w:right="460" w:bottom="280" w:left="460" w:header="0" w:footer="603" w:gutter="0"/>
          <w:cols w:space="720"/>
        </w:sectPr>
      </w:pPr>
    </w:p>
    <w:p w14:paraId="4E9D7D89" w14:textId="77777777" w:rsidR="00A83A30" w:rsidRDefault="00C90333" w:rsidP="00C477D6">
      <w:pPr>
        <w:pStyle w:val="Heading2"/>
        <w:spacing w:before="69"/>
        <w:ind w:left="539"/>
        <w:rPr>
          <w:color w:val="0924DD"/>
          <w:spacing w:val="-2"/>
          <w:w w:val="90"/>
        </w:rPr>
      </w:pPr>
      <w:bookmarkStart w:id="7" w:name="_TOC_250015"/>
      <w:r>
        <w:rPr>
          <w:color w:val="0924DD"/>
          <w:w w:val="90"/>
        </w:rPr>
        <w:lastRenderedPageBreak/>
        <w:t>COURSE</w:t>
      </w:r>
      <w:r>
        <w:rPr>
          <w:color w:val="0924DD"/>
          <w:spacing w:val="-8"/>
          <w:w w:val="90"/>
        </w:rPr>
        <w:t xml:space="preserve"> </w:t>
      </w:r>
      <w:r>
        <w:rPr>
          <w:color w:val="0924DD"/>
          <w:w w:val="90"/>
        </w:rPr>
        <w:t>ENROLLMENT</w:t>
      </w:r>
      <w:r>
        <w:rPr>
          <w:color w:val="0924DD"/>
          <w:spacing w:val="-7"/>
          <w:w w:val="90"/>
        </w:rPr>
        <w:t xml:space="preserve"> </w:t>
      </w:r>
      <w:bookmarkEnd w:id="7"/>
      <w:r>
        <w:rPr>
          <w:color w:val="0924DD"/>
          <w:spacing w:val="-2"/>
          <w:w w:val="90"/>
        </w:rPr>
        <w:t>DATES:</w:t>
      </w:r>
    </w:p>
    <w:p w14:paraId="0AE5C764" w14:textId="641E393B" w:rsidR="00C477D6" w:rsidRPr="001D5A67" w:rsidRDefault="00C477D6" w:rsidP="00C35214">
      <w:pPr>
        <w:spacing w:before="224"/>
        <w:ind w:firstLine="720"/>
        <w:rPr>
          <w:sz w:val="26"/>
        </w:rPr>
      </w:pPr>
      <w:r w:rsidRPr="001D5A67">
        <w:rPr>
          <w:sz w:val="26"/>
        </w:rPr>
        <w:t>Phlebotomy</w:t>
      </w:r>
      <w:r w:rsidRPr="001D5A67">
        <w:rPr>
          <w:spacing w:val="5"/>
          <w:sz w:val="26"/>
        </w:rPr>
        <w:t xml:space="preserve"> </w:t>
      </w:r>
      <w:r w:rsidRPr="001D5A67">
        <w:rPr>
          <w:sz w:val="26"/>
        </w:rPr>
        <w:t>Technician</w:t>
      </w:r>
      <w:r w:rsidRPr="001D5A67">
        <w:rPr>
          <w:spacing w:val="4"/>
          <w:sz w:val="26"/>
        </w:rPr>
        <w:t xml:space="preserve"> </w:t>
      </w:r>
      <w:r w:rsidRPr="001D5A67">
        <w:rPr>
          <w:sz w:val="26"/>
        </w:rPr>
        <w:t>Day</w:t>
      </w:r>
      <w:r w:rsidRPr="001D5A67">
        <w:rPr>
          <w:spacing w:val="5"/>
          <w:sz w:val="26"/>
        </w:rPr>
        <w:t xml:space="preserve"> </w:t>
      </w:r>
      <w:r w:rsidRPr="001D5A67">
        <w:rPr>
          <w:sz w:val="26"/>
        </w:rPr>
        <w:t>Classes:</w:t>
      </w:r>
      <w:r w:rsidRPr="001D5A67">
        <w:rPr>
          <w:spacing w:val="5"/>
          <w:sz w:val="26"/>
        </w:rPr>
        <w:t xml:space="preserve"> </w:t>
      </w:r>
      <w:r w:rsidR="00F254DC">
        <w:rPr>
          <w:spacing w:val="5"/>
          <w:sz w:val="26"/>
        </w:rPr>
        <w:t xml:space="preserve">In-Person or </w:t>
      </w:r>
      <w:r w:rsidRPr="001D5A67">
        <w:rPr>
          <w:sz w:val="26"/>
        </w:rPr>
        <w:t>Hybrid</w:t>
      </w:r>
      <w:r w:rsidRPr="001D5A67">
        <w:rPr>
          <w:spacing w:val="5"/>
          <w:sz w:val="26"/>
        </w:rPr>
        <w:t xml:space="preserve"> </w:t>
      </w:r>
    </w:p>
    <w:p w14:paraId="2C1EF9E8" w14:textId="77777777" w:rsidR="00C477D6" w:rsidRPr="001D5A67" w:rsidRDefault="00C477D6" w:rsidP="00C477D6">
      <w:pPr>
        <w:spacing w:before="60"/>
        <w:rPr>
          <w:sz w:val="20"/>
          <w:szCs w:val="24"/>
        </w:rPr>
      </w:pPr>
      <w:r w:rsidRPr="001D5A67">
        <w:rPr>
          <w:sz w:val="20"/>
          <w:szCs w:val="24"/>
        </w:rPr>
        <w:tab/>
      </w:r>
    </w:p>
    <w:tbl>
      <w:tblPr>
        <w:tblStyle w:val="TableGrid"/>
        <w:tblpPr w:leftFromText="181" w:rightFromText="181" w:vertAnchor="text" w:horzAnchor="margin" w:tblpXSpec="center" w:tblpY="-44"/>
        <w:tblOverlap w:val="never"/>
        <w:tblW w:w="0" w:type="auto"/>
        <w:tblLook w:val="04A0" w:firstRow="1" w:lastRow="0" w:firstColumn="1" w:lastColumn="0" w:noHBand="0" w:noVBand="1"/>
      </w:tblPr>
      <w:tblGrid>
        <w:gridCol w:w="1915"/>
        <w:gridCol w:w="1915"/>
        <w:gridCol w:w="1915"/>
        <w:gridCol w:w="1915"/>
        <w:gridCol w:w="1916"/>
      </w:tblGrid>
      <w:tr w:rsidR="00C477D6" w:rsidRPr="00B03D20" w14:paraId="56ADE482" w14:textId="77777777" w:rsidTr="00F63C4C">
        <w:tc>
          <w:tcPr>
            <w:tcW w:w="1915" w:type="dxa"/>
            <w:vAlign w:val="center"/>
          </w:tcPr>
          <w:p w14:paraId="3B66040F"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First Day of Class</w:t>
            </w:r>
          </w:p>
        </w:tc>
        <w:tc>
          <w:tcPr>
            <w:tcW w:w="1915" w:type="dxa"/>
            <w:vAlign w:val="center"/>
          </w:tcPr>
          <w:p w14:paraId="53B697ED"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Mid Term</w:t>
            </w:r>
          </w:p>
        </w:tc>
        <w:tc>
          <w:tcPr>
            <w:tcW w:w="1915" w:type="dxa"/>
            <w:vAlign w:val="center"/>
          </w:tcPr>
          <w:p w14:paraId="1EEF4F31"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Last Day of Class</w:t>
            </w:r>
          </w:p>
        </w:tc>
        <w:tc>
          <w:tcPr>
            <w:tcW w:w="1915" w:type="dxa"/>
            <w:vAlign w:val="center"/>
          </w:tcPr>
          <w:p w14:paraId="5DBDDA73"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Classroom Make-Up Day</w:t>
            </w:r>
          </w:p>
        </w:tc>
        <w:tc>
          <w:tcPr>
            <w:tcW w:w="1916" w:type="dxa"/>
            <w:vAlign w:val="center"/>
          </w:tcPr>
          <w:p w14:paraId="57724AD6"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Lab Make-Up Day</w:t>
            </w:r>
          </w:p>
        </w:tc>
      </w:tr>
      <w:tr w:rsidR="00C477D6" w:rsidRPr="00B03D20" w14:paraId="030BDB10" w14:textId="77777777" w:rsidTr="00F63C4C">
        <w:tc>
          <w:tcPr>
            <w:tcW w:w="1915" w:type="dxa"/>
            <w:vAlign w:val="center"/>
          </w:tcPr>
          <w:p w14:paraId="6824373A"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7/1/24</w:t>
            </w:r>
          </w:p>
        </w:tc>
        <w:tc>
          <w:tcPr>
            <w:tcW w:w="1915" w:type="dxa"/>
            <w:vAlign w:val="center"/>
          </w:tcPr>
          <w:p w14:paraId="50678A68"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7/18/24</w:t>
            </w:r>
          </w:p>
        </w:tc>
        <w:tc>
          <w:tcPr>
            <w:tcW w:w="1915" w:type="dxa"/>
            <w:vAlign w:val="center"/>
          </w:tcPr>
          <w:p w14:paraId="2F35858F"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8/5/24</w:t>
            </w:r>
          </w:p>
        </w:tc>
        <w:tc>
          <w:tcPr>
            <w:tcW w:w="1915" w:type="dxa"/>
            <w:vAlign w:val="center"/>
          </w:tcPr>
          <w:p w14:paraId="33518742"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8/6/24</w:t>
            </w:r>
          </w:p>
        </w:tc>
        <w:tc>
          <w:tcPr>
            <w:tcW w:w="1916" w:type="dxa"/>
            <w:vAlign w:val="center"/>
          </w:tcPr>
          <w:p w14:paraId="59BEAD51"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8/7/24</w:t>
            </w:r>
          </w:p>
        </w:tc>
      </w:tr>
      <w:tr w:rsidR="00C477D6" w:rsidRPr="00B03D20" w14:paraId="511A6D05" w14:textId="77777777" w:rsidTr="00F63C4C">
        <w:tc>
          <w:tcPr>
            <w:tcW w:w="1915" w:type="dxa"/>
            <w:vAlign w:val="center"/>
          </w:tcPr>
          <w:p w14:paraId="78DFB818"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8/12/24</w:t>
            </w:r>
          </w:p>
        </w:tc>
        <w:tc>
          <w:tcPr>
            <w:tcW w:w="1915" w:type="dxa"/>
            <w:vAlign w:val="center"/>
          </w:tcPr>
          <w:p w14:paraId="39A67545"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8/28/24</w:t>
            </w:r>
          </w:p>
        </w:tc>
        <w:tc>
          <w:tcPr>
            <w:tcW w:w="1915" w:type="dxa"/>
            <w:vAlign w:val="center"/>
          </w:tcPr>
          <w:p w14:paraId="41EDAEE9"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9/16/24</w:t>
            </w:r>
          </w:p>
        </w:tc>
        <w:tc>
          <w:tcPr>
            <w:tcW w:w="1915" w:type="dxa"/>
            <w:vAlign w:val="center"/>
          </w:tcPr>
          <w:p w14:paraId="565BE820"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9/17/24</w:t>
            </w:r>
          </w:p>
        </w:tc>
        <w:tc>
          <w:tcPr>
            <w:tcW w:w="1916" w:type="dxa"/>
            <w:vAlign w:val="center"/>
          </w:tcPr>
          <w:p w14:paraId="1EE4F868"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9/18/24</w:t>
            </w:r>
          </w:p>
        </w:tc>
      </w:tr>
      <w:tr w:rsidR="00C477D6" w:rsidRPr="00B03D20" w14:paraId="0FB669D6" w14:textId="77777777" w:rsidTr="00F63C4C">
        <w:tc>
          <w:tcPr>
            <w:tcW w:w="1915" w:type="dxa"/>
            <w:vAlign w:val="center"/>
          </w:tcPr>
          <w:p w14:paraId="7DD53E57"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9/23/24</w:t>
            </w:r>
          </w:p>
        </w:tc>
        <w:tc>
          <w:tcPr>
            <w:tcW w:w="1915" w:type="dxa"/>
            <w:vAlign w:val="center"/>
          </w:tcPr>
          <w:p w14:paraId="78C59486"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10/9/24</w:t>
            </w:r>
          </w:p>
        </w:tc>
        <w:tc>
          <w:tcPr>
            <w:tcW w:w="1915" w:type="dxa"/>
            <w:vAlign w:val="center"/>
          </w:tcPr>
          <w:p w14:paraId="4EDFE1B9"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10/24/24</w:t>
            </w:r>
          </w:p>
        </w:tc>
        <w:tc>
          <w:tcPr>
            <w:tcW w:w="1915" w:type="dxa"/>
            <w:vAlign w:val="center"/>
          </w:tcPr>
          <w:p w14:paraId="7DE35896"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10/28/24</w:t>
            </w:r>
          </w:p>
        </w:tc>
        <w:tc>
          <w:tcPr>
            <w:tcW w:w="1916" w:type="dxa"/>
            <w:vAlign w:val="center"/>
          </w:tcPr>
          <w:p w14:paraId="15CA5F4A"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10/29/24</w:t>
            </w:r>
          </w:p>
        </w:tc>
      </w:tr>
      <w:tr w:rsidR="00C477D6" w:rsidRPr="00B03D20" w14:paraId="071490ED" w14:textId="77777777" w:rsidTr="00F63C4C">
        <w:tc>
          <w:tcPr>
            <w:tcW w:w="1915" w:type="dxa"/>
            <w:vAlign w:val="center"/>
          </w:tcPr>
          <w:p w14:paraId="6406E2F3"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11/4/24</w:t>
            </w:r>
          </w:p>
        </w:tc>
        <w:tc>
          <w:tcPr>
            <w:tcW w:w="1915" w:type="dxa"/>
            <w:vAlign w:val="center"/>
          </w:tcPr>
          <w:p w14:paraId="773D648F"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11/21/24</w:t>
            </w:r>
          </w:p>
        </w:tc>
        <w:tc>
          <w:tcPr>
            <w:tcW w:w="1915" w:type="dxa"/>
            <w:vAlign w:val="center"/>
          </w:tcPr>
          <w:p w14:paraId="0947AB74"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12/10/24</w:t>
            </w:r>
          </w:p>
        </w:tc>
        <w:tc>
          <w:tcPr>
            <w:tcW w:w="1915" w:type="dxa"/>
            <w:vAlign w:val="center"/>
          </w:tcPr>
          <w:p w14:paraId="1D892B07"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12/11/24</w:t>
            </w:r>
          </w:p>
        </w:tc>
        <w:tc>
          <w:tcPr>
            <w:tcW w:w="1916" w:type="dxa"/>
            <w:vAlign w:val="center"/>
          </w:tcPr>
          <w:p w14:paraId="324473A0"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12/12/24</w:t>
            </w:r>
          </w:p>
        </w:tc>
      </w:tr>
      <w:tr w:rsidR="00C477D6" w:rsidRPr="00B03D20" w14:paraId="043545AC" w14:textId="77777777" w:rsidTr="00F63C4C">
        <w:tc>
          <w:tcPr>
            <w:tcW w:w="1915" w:type="dxa"/>
            <w:vAlign w:val="center"/>
          </w:tcPr>
          <w:p w14:paraId="3B0898BC"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12/16/24</w:t>
            </w:r>
          </w:p>
        </w:tc>
        <w:tc>
          <w:tcPr>
            <w:tcW w:w="1915" w:type="dxa"/>
            <w:vAlign w:val="center"/>
          </w:tcPr>
          <w:p w14:paraId="53D82675"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1/6/25</w:t>
            </w:r>
          </w:p>
        </w:tc>
        <w:tc>
          <w:tcPr>
            <w:tcW w:w="1915" w:type="dxa"/>
            <w:vAlign w:val="center"/>
          </w:tcPr>
          <w:p w14:paraId="26483F41"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1/22/25</w:t>
            </w:r>
          </w:p>
        </w:tc>
        <w:tc>
          <w:tcPr>
            <w:tcW w:w="1915" w:type="dxa"/>
            <w:vAlign w:val="center"/>
          </w:tcPr>
          <w:p w14:paraId="3CAF77E8"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1/23/25</w:t>
            </w:r>
          </w:p>
        </w:tc>
        <w:tc>
          <w:tcPr>
            <w:tcW w:w="1916" w:type="dxa"/>
            <w:vAlign w:val="center"/>
          </w:tcPr>
          <w:p w14:paraId="3297CA36"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1/27/25</w:t>
            </w:r>
          </w:p>
        </w:tc>
      </w:tr>
      <w:tr w:rsidR="00C477D6" w:rsidRPr="00B03D20" w14:paraId="09B90220" w14:textId="77777777" w:rsidTr="00F63C4C">
        <w:tc>
          <w:tcPr>
            <w:tcW w:w="1915" w:type="dxa"/>
            <w:vAlign w:val="center"/>
          </w:tcPr>
          <w:p w14:paraId="0ABE98FA"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1/27/25</w:t>
            </w:r>
          </w:p>
        </w:tc>
        <w:tc>
          <w:tcPr>
            <w:tcW w:w="1915" w:type="dxa"/>
            <w:vAlign w:val="center"/>
          </w:tcPr>
          <w:p w14:paraId="4CFF58DB"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2/12/25</w:t>
            </w:r>
          </w:p>
        </w:tc>
        <w:tc>
          <w:tcPr>
            <w:tcW w:w="1915" w:type="dxa"/>
            <w:vAlign w:val="center"/>
          </w:tcPr>
          <w:p w14:paraId="7B009F93"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3/3/25</w:t>
            </w:r>
          </w:p>
        </w:tc>
        <w:tc>
          <w:tcPr>
            <w:tcW w:w="1915" w:type="dxa"/>
            <w:vAlign w:val="center"/>
          </w:tcPr>
          <w:p w14:paraId="61F6B852"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3/4/25</w:t>
            </w:r>
          </w:p>
        </w:tc>
        <w:tc>
          <w:tcPr>
            <w:tcW w:w="1916" w:type="dxa"/>
            <w:vAlign w:val="center"/>
          </w:tcPr>
          <w:p w14:paraId="510A0D9C"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3/5/25</w:t>
            </w:r>
          </w:p>
        </w:tc>
      </w:tr>
      <w:tr w:rsidR="00C477D6" w:rsidRPr="00B03D20" w14:paraId="0C9A9E2A" w14:textId="77777777" w:rsidTr="00F63C4C">
        <w:tc>
          <w:tcPr>
            <w:tcW w:w="1915" w:type="dxa"/>
            <w:vAlign w:val="center"/>
          </w:tcPr>
          <w:p w14:paraId="1993410C"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3/10/25</w:t>
            </w:r>
          </w:p>
        </w:tc>
        <w:tc>
          <w:tcPr>
            <w:tcW w:w="1915" w:type="dxa"/>
            <w:vAlign w:val="center"/>
          </w:tcPr>
          <w:p w14:paraId="41331E69"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3/26/25</w:t>
            </w:r>
          </w:p>
        </w:tc>
        <w:tc>
          <w:tcPr>
            <w:tcW w:w="1915" w:type="dxa"/>
            <w:vAlign w:val="center"/>
          </w:tcPr>
          <w:p w14:paraId="61226CB2"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4/10/25</w:t>
            </w:r>
          </w:p>
        </w:tc>
        <w:tc>
          <w:tcPr>
            <w:tcW w:w="1915" w:type="dxa"/>
            <w:vAlign w:val="center"/>
          </w:tcPr>
          <w:p w14:paraId="00B0DE9B"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4/14/25</w:t>
            </w:r>
          </w:p>
        </w:tc>
        <w:tc>
          <w:tcPr>
            <w:tcW w:w="1916" w:type="dxa"/>
            <w:vAlign w:val="center"/>
          </w:tcPr>
          <w:p w14:paraId="1C58900A"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4/15/25</w:t>
            </w:r>
          </w:p>
        </w:tc>
      </w:tr>
      <w:tr w:rsidR="00C477D6" w:rsidRPr="00B03D20" w14:paraId="58921BD0" w14:textId="77777777" w:rsidTr="00F63C4C">
        <w:tc>
          <w:tcPr>
            <w:tcW w:w="1915" w:type="dxa"/>
            <w:vAlign w:val="center"/>
          </w:tcPr>
          <w:p w14:paraId="22B257A9"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4/21/25</w:t>
            </w:r>
          </w:p>
        </w:tc>
        <w:tc>
          <w:tcPr>
            <w:tcW w:w="1915" w:type="dxa"/>
            <w:vAlign w:val="center"/>
          </w:tcPr>
          <w:p w14:paraId="2ED9B88A"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5/7/25</w:t>
            </w:r>
          </w:p>
        </w:tc>
        <w:tc>
          <w:tcPr>
            <w:tcW w:w="1915" w:type="dxa"/>
            <w:vAlign w:val="center"/>
          </w:tcPr>
          <w:p w14:paraId="7189428F"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5/22/25</w:t>
            </w:r>
          </w:p>
        </w:tc>
        <w:tc>
          <w:tcPr>
            <w:tcW w:w="1915" w:type="dxa"/>
            <w:vAlign w:val="center"/>
          </w:tcPr>
          <w:p w14:paraId="39CB67E4"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5/27/25</w:t>
            </w:r>
          </w:p>
        </w:tc>
        <w:tc>
          <w:tcPr>
            <w:tcW w:w="1916" w:type="dxa"/>
            <w:vAlign w:val="center"/>
          </w:tcPr>
          <w:p w14:paraId="4B5D6254"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5/28/25</w:t>
            </w:r>
          </w:p>
        </w:tc>
      </w:tr>
      <w:tr w:rsidR="00C477D6" w:rsidRPr="00B03D20" w14:paraId="65A9DF1E" w14:textId="77777777" w:rsidTr="00F63C4C">
        <w:tc>
          <w:tcPr>
            <w:tcW w:w="1915" w:type="dxa"/>
            <w:vAlign w:val="center"/>
          </w:tcPr>
          <w:p w14:paraId="7841D898"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6/2/25</w:t>
            </w:r>
          </w:p>
        </w:tc>
        <w:tc>
          <w:tcPr>
            <w:tcW w:w="1915" w:type="dxa"/>
            <w:vAlign w:val="center"/>
          </w:tcPr>
          <w:p w14:paraId="111F3DDA"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6/18/25</w:t>
            </w:r>
          </w:p>
        </w:tc>
        <w:tc>
          <w:tcPr>
            <w:tcW w:w="1915" w:type="dxa"/>
            <w:vAlign w:val="center"/>
          </w:tcPr>
          <w:p w14:paraId="7694869E"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7/3/25</w:t>
            </w:r>
          </w:p>
        </w:tc>
        <w:tc>
          <w:tcPr>
            <w:tcW w:w="1915" w:type="dxa"/>
            <w:vAlign w:val="center"/>
          </w:tcPr>
          <w:p w14:paraId="3AFD64F8"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7/7/25</w:t>
            </w:r>
          </w:p>
        </w:tc>
        <w:tc>
          <w:tcPr>
            <w:tcW w:w="1916" w:type="dxa"/>
            <w:vAlign w:val="center"/>
          </w:tcPr>
          <w:p w14:paraId="26174474"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7/8/25</w:t>
            </w:r>
          </w:p>
        </w:tc>
      </w:tr>
      <w:tr w:rsidR="00C477D6" w:rsidRPr="00B03D20" w14:paraId="30918501" w14:textId="77777777" w:rsidTr="00F63C4C">
        <w:tc>
          <w:tcPr>
            <w:tcW w:w="1915" w:type="dxa"/>
            <w:vAlign w:val="center"/>
          </w:tcPr>
          <w:p w14:paraId="40E17EF4"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7/14/25</w:t>
            </w:r>
          </w:p>
        </w:tc>
        <w:tc>
          <w:tcPr>
            <w:tcW w:w="1915" w:type="dxa"/>
            <w:vAlign w:val="center"/>
          </w:tcPr>
          <w:p w14:paraId="25D0368D"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7/30/25</w:t>
            </w:r>
          </w:p>
        </w:tc>
        <w:tc>
          <w:tcPr>
            <w:tcW w:w="1915" w:type="dxa"/>
            <w:vAlign w:val="center"/>
          </w:tcPr>
          <w:p w14:paraId="3FC985E1"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8/14/25</w:t>
            </w:r>
          </w:p>
        </w:tc>
        <w:tc>
          <w:tcPr>
            <w:tcW w:w="1915" w:type="dxa"/>
            <w:vAlign w:val="center"/>
          </w:tcPr>
          <w:p w14:paraId="3121ED98"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8/18/25</w:t>
            </w:r>
          </w:p>
        </w:tc>
        <w:tc>
          <w:tcPr>
            <w:tcW w:w="1916" w:type="dxa"/>
            <w:vAlign w:val="center"/>
          </w:tcPr>
          <w:p w14:paraId="7DA4A66C"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8/19/25</w:t>
            </w:r>
          </w:p>
        </w:tc>
      </w:tr>
    </w:tbl>
    <w:p w14:paraId="59A8564C" w14:textId="77777777" w:rsidR="00C477D6" w:rsidRPr="001D5A67" w:rsidRDefault="00C477D6" w:rsidP="00C477D6">
      <w:pPr>
        <w:spacing w:before="60"/>
        <w:rPr>
          <w:sz w:val="20"/>
          <w:szCs w:val="24"/>
        </w:rPr>
      </w:pPr>
    </w:p>
    <w:p w14:paraId="2A0380C5" w14:textId="77777777" w:rsidR="00C477D6" w:rsidRPr="001D5A67" w:rsidRDefault="00C477D6" w:rsidP="00C477D6">
      <w:pPr>
        <w:spacing w:before="60"/>
        <w:rPr>
          <w:sz w:val="20"/>
          <w:szCs w:val="24"/>
        </w:rPr>
      </w:pPr>
    </w:p>
    <w:p w14:paraId="636FD344" w14:textId="77777777" w:rsidR="00C477D6" w:rsidRPr="001D5A67" w:rsidRDefault="00C477D6" w:rsidP="00C477D6">
      <w:pPr>
        <w:spacing w:before="60"/>
        <w:rPr>
          <w:sz w:val="20"/>
          <w:szCs w:val="24"/>
        </w:rPr>
      </w:pPr>
    </w:p>
    <w:p w14:paraId="5408BF67" w14:textId="77777777" w:rsidR="00C477D6" w:rsidRPr="001D5A67" w:rsidRDefault="00C477D6" w:rsidP="00C477D6">
      <w:pPr>
        <w:rPr>
          <w:sz w:val="26"/>
          <w:szCs w:val="24"/>
        </w:rPr>
      </w:pPr>
    </w:p>
    <w:p w14:paraId="6EA3BB3D" w14:textId="77777777" w:rsidR="00C477D6" w:rsidRPr="001D5A67" w:rsidRDefault="00C477D6" w:rsidP="00C477D6">
      <w:pPr>
        <w:spacing w:before="49"/>
        <w:rPr>
          <w:sz w:val="26"/>
          <w:szCs w:val="24"/>
        </w:rPr>
      </w:pPr>
    </w:p>
    <w:p w14:paraId="1A5317C9" w14:textId="77777777" w:rsidR="00C477D6" w:rsidRPr="001D5A67" w:rsidRDefault="00C477D6" w:rsidP="00C477D6">
      <w:pPr>
        <w:spacing w:before="7"/>
        <w:rPr>
          <w:sz w:val="13"/>
          <w:szCs w:val="24"/>
        </w:rPr>
      </w:pPr>
    </w:p>
    <w:p w14:paraId="00C440D5" w14:textId="77777777" w:rsidR="00C477D6" w:rsidRPr="001D5A67" w:rsidRDefault="00C477D6" w:rsidP="00C477D6">
      <w:pPr>
        <w:rPr>
          <w:sz w:val="13"/>
        </w:rPr>
      </w:pPr>
    </w:p>
    <w:p w14:paraId="03F7D172" w14:textId="77777777" w:rsidR="00C477D6" w:rsidRPr="001D5A67" w:rsidRDefault="00C477D6" w:rsidP="00C477D6">
      <w:pPr>
        <w:rPr>
          <w:sz w:val="13"/>
        </w:rPr>
      </w:pPr>
    </w:p>
    <w:p w14:paraId="552AC061" w14:textId="77777777" w:rsidR="00C477D6" w:rsidRPr="001D5A67" w:rsidRDefault="00C477D6" w:rsidP="00C477D6">
      <w:pPr>
        <w:rPr>
          <w:sz w:val="13"/>
        </w:rPr>
      </w:pPr>
    </w:p>
    <w:p w14:paraId="642336E5" w14:textId="77777777" w:rsidR="00C477D6" w:rsidRPr="001D5A67" w:rsidRDefault="00C477D6" w:rsidP="00C477D6">
      <w:pPr>
        <w:rPr>
          <w:sz w:val="13"/>
        </w:rPr>
      </w:pPr>
    </w:p>
    <w:p w14:paraId="35FDD5C5" w14:textId="77777777" w:rsidR="00C477D6" w:rsidRPr="001D5A67" w:rsidRDefault="00C477D6" w:rsidP="00C477D6">
      <w:pPr>
        <w:rPr>
          <w:sz w:val="13"/>
        </w:rPr>
      </w:pPr>
    </w:p>
    <w:p w14:paraId="65FEB397" w14:textId="77777777" w:rsidR="00C477D6" w:rsidRPr="001D5A67" w:rsidRDefault="00C477D6" w:rsidP="00C477D6">
      <w:pPr>
        <w:rPr>
          <w:sz w:val="13"/>
        </w:rPr>
      </w:pPr>
    </w:p>
    <w:p w14:paraId="773C9D91" w14:textId="77777777" w:rsidR="00C477D6" w:rsidRPr="001D5A67" w:rsidRDefault="00C477D6" w:rsidP="00C477D6">
      <w:pPr>
        <w:rPr>
          <w:sz w:val="13"/>
        </w:rPr>
      </w:pPr>
    </w:p>
    <w:p w14:paraId="6B75AB39" w14:textId="77777777" w:rsidR="00C477D6" w:rsidRPr="001D5A67" w:rsidRDefault="00C477D6" w:rsidP="00C477D6">
      <w:pPr>
        <w:rPr>
          <w:sz w:val="13"/>
        </w:rPr>
      </w:pPr>
    </w:p>
    <w:p w14:paraId="1C36AAF6" w14:textId="77777777" w:rsidR="00C477D6" w:rsidRPr="001D5A67" w:rsidRDefault="00C477D6" w:rsidP="00C477D6">
      <w:pPr>
        <w:rPr>
          <w:sz w:val="13"/>
        </w:rPr>
      </w:pPr>
    </w:p>
    <w:p w14:paraId="78495F94" w14:textId="77777777" w:rsidR="00C477D6" w:rsidRPr="001D5A67" w:rsidRDefault="00C477D6" w:rsidP="00C477D6">
      <w:pPr>
        <w:rPr>
          <w:sz w:val="13"/>
        </w:rPr>
      </w:pPr>
    </w:p>
    <w:p w14:paraId="31E4A428" w14:textId="77777777" w:rsidR="00C477D6" w:rsidRPr="001D5A67" w:rsidRDefault="00C477D6" w:rsidP="00C477D6">
      <w:pPr>
        <w:rPr>
          <w:sz w:val="13"/>
        </w:rPr>
      </w:pPr>
    </w:p>
    <w:p w14:paraId="2B7A61E2" w14:textId="77777777" w:rsidR="00C477D6" w:rsidRPr="001D5A67" w:rsidRDefault="00C477D6" w:rsidP="00C477D6">
      <w:pPr>
        <w:rPr>
          <w:sz w:val="13"/>
        </w:rPr>
      </w:pPr>
    </w:p>
    <w:p w14:paraId="1109DC4B" w14:textId="77777777" w:rsidR="00C477D6" w:rsidRPr="001D5A67" w:rsidRDefault="00C477D6" w:rsidP="00C477D6">
      <w:pPr>
        <w:rPr>
          <w:sz w:val="13"/>
        </w:rPr>
      </w:pPr>
    </w:p>
    <w:p w14:paraId="4254DDC5" w14:textId="77777777" w:rsidR="00C477D6" w:rsidRPr="001D5A67" w:rsidRDefault="00C477D6" w:rsidP="00C477D6">
      <w:pPr>
        <w:rPr>
          <w:sz w:val="13"/>
        </w:rPr>
      </w:pPr>
    </w:p>
    <w:p w14:paraId="4CCCB511" w14:textId="77777777" w:rsidR="00C477D6" w:rsidRPr="001D5A67" w:rsidRDefault="00C477D6" w:rsidP="00C477D6">
      <w:pPr>
        <w:rPr>
          <w:sz w:val="13"/>
        </w:rPr>
      </w:pPr>
    </w:p>
    <w:p w14:paraId="644B3998" w14:textId="77777777" w:rsidR="00C477D6" w:rsidRPr="001D5A67" w:rsidRDefault="00C477D6" w:rsidP="00C477D6">
      <w:pPr>
        <w:rPr>
          <w:sz w:val="13"/>
        </w:rPr>
      </w:pPr>
    </w:p>
    <w:p w14:paraId="34ED760E" w14:textId="77777777" w:rsidR="00C477D6" w:rsidRPr="001D5A67" w:rsidRDefault="00C477D6" w:rsidP="00C477D6">
      <w:pPr>
        <w:rPr>
          <w:sz w:val="13"/>
        </w:rPr>
      </w:pPr>
    </w:p>
    <w:p w14:paraId="14D6B7E7" w14:textId="77777777" w:rsidR="00C477D6" w:rsidRPr="001D5A67" w:rsidRDefault="00C477D6" w:rsidP="00C477D6">
      <w:pPr>
        <w:rPr>
          <w:sz w:val="13"/>
        </w:rPr>
      </w:pPr>
    </w:p>
    <w:p w14:paraId="0C59D0F8" w14:textId="77777777" w:rsidR="00C477D6" w:rsidRPr="001D5A67" w:rsidRDefault="00C477D6" w:rsidP="00C477D6">
      <w:pPr>
        <w:rPr>
          <w:sz w:val="13"/>
        </w:rPr>
      </w:pPr>
    </w:p>
    <w:p w14:paraId="6CB26879" w14:textId="77777777" w:rsidR="00C477D6" w:rsidRPr="001D5A67" w:rsidRDefault="00C477D6" w:rsidP="00C477D6">
      <w:pPr>
        <w:rPr>
          <w:sz w:val="13"/>
        </w:rPr>
      </w:pPr>
    </w:p>
    <w:p w14:paraId="135ED482" w14:textId="77777777" w:rsidR="00C477D6" w:rsidRPr="001D5A67" w:rsidRDefault="00C477D6" w:rsidP="00C477D6">
      <w:pPr>
        <w:rPr>
          <w:sz w:val="13"/>
        </w:rPr>
      </w:pPr>
    </w:p>
    <w:p w14:paraId="380B3DF1" w14:textId="77777777" w:rsidR="00C477D6" w:rsidRPr="001D5A67" w:rsidRDefault="00C477D6" w:rsidP="00C477D6">
      <w:pPr>
        <w:rPr>
          <w:sz w:val="13"/>
        </w:rPr>
      </w:pPr>
    </w:p>
    <w:p w14:paraId="225421AA" w14:textId="77777777" w:rsidR="00C477D6" w:rsidRPr="001D5A67" w:rsidRDefault="00C477D6" w:rsidP="00C477D6">
      <w:pPr>
        <w:rPr>
          <w:sz w:val="13"/>
        </w:rPr>
      </w:pPr>
    </w:p>
    <w:p w14:paraId="109C4BCE" w14:textId="77777777" w:rsidR="00C477D6" w:rsidRPr="001D5A67" w:rsidRDefault="00C477D6" w:rsidP="00C477D6">
      <w:pPr>
        <w:rPr>
          <w:sz w:val="13"/>
        </w:rPr>
      </w:pPr>
    </w:p>
    <w:p w14:paraId="5714D788" w14:textId="77777777" w:rsidR="00C477D6" w:rsidRPr="001D5A67" w:rsidRDefault="00C477D6" w:rsidP="00C477D6">
      <w:pPr>
        <w:rPr>
          <w:sz w:val="13"/>
        </w:rPr>
      </w:pPr>
    </w:p>
    <w:p w14:paraId="559D5100" w14:textId="37FF5C86" w:rsidR="00C477D6" w:rsidRPr="001D5A67" w:rsidRDefault="00C477D6" w:rsidP="00C477D6">
      <w:pPr>
        <w:spacing w:before="224"/>
        <w:ind w:left="539" w:firstLine="181"/>
        <w:rPr>
          <w:sz w:val="26"/>
        </w:rPr>
      </w:pPr>
      <w:r w:rsidRPr="001D5A67">
        <w:rPr>
          <w:sz w:val="26"/>
        </w:rPr>
        <w:t>Phlebotomy</w:t>
      </w:r>
      <w:r w:rsidRPr="001D5A67">
        <w:rPr>
          <w:spacing w:val="5"/>
          <w:sz w:val="26"/>
        </w:rPr>
        <w:t xml:space="preserve"> </w:t>
      </w:r>
      <w:r w:rsidRPr="001D5A67">
        <w:rPr>
          <w:sz w:val="26"/>
        </w:rPr>
        <w:t>Technician</w:t>
      </w:r>
      <w:r w:rsidRPr="001D5A67">
        <w:rPr>
          <w:spacing w:val="4"/>
          <w:sz w:val="26"/>
        </w:rPr>
        <w:t xml:space="preserve"> </w:t>
      </w:r>
      <w:r w:rsidRPr="001D5A67">
        <w:rPr>
          <w:sz w:val="26"/>
        </w:rPr>
        <w:t>Day</w:t>
      </w:r>
      <w:r w:rsidRPr="001D5A67">
        <w:rPr>
          <w:spacing w:val="5"/>
          <w:sz w:val="26"/>
        </w:rPr>
        <w:t xml:space="preserve"> </w:t>
      </w:r>
      <w:r w:rsidRPr="001D5A67">
        <w:rPr>
          <w:sz w:val="26"/>
        </w:rPr>
        <w:t>Classes:</w:t>
      </w:r>
      <w:r w:rsidR="00F254DC">
        <w:rPr>
          <w:sz w:val="26"/>
        </w:rPr>
        <w:t xml:space="preserve"> </w:t>
      </w:r>
      <w:r w:rsidR="00F254DC">
        <w:rPr>
          <w:spacing w:val="5"/>
          <w:sz w:val="26"/>
        </w:rPr>
        <w:t>In-Person or</w:t>
      </w:r>
      <w:r w:rsidRPr="001D5A67">
        <w:rPr>
          <w:spacing w:val="5"/>
          <w:sz w:val="26"/>
        </w:rPr>
        <w:t xml:space="preserve"> </w:t>
      </w:r>
      <w:r w:rsidRPr="001D5A67">
        <w:rPr>
          <w:sz w:val="26"/>
        </w:rPr>
        <w:t>Hybrid</w:t>
      </w:r>
      <w:r w:rsidRPr="001D5A67">
        <w:rPr>
          <w:spacing w:val="5"/>
          <w:sz w:val="26"/>
        </w:rPr>
        <w:t xml:space="preserve"> </w:t>
      </w:r>
    </w:p>
    <w:tbl>
      <w:tblPr>
        <w:tblStyle w:val="TableGrid"/>
        <w:tblpPr w:leftFromText="180" w:rightFromText="180" w:vertAnchor="text" w:horzAnchor="margin" w:tblpXSpec="center" w:tblpY="328"/>
        <w:tblW w:w="0" w:type="auto"/>
        <w:tblLook w:val="04A0" w:firstRow="1" w:lastRow="0" w:firstColumn="1" w:lastColumn="0" w:noHBand="0" w:noVBand="1"/>
      </w:tblPr>
      <w:tblGrid>
        <w:gridCol w:w="1915"/>
        <w:gridCol w:w="1915"/>
        <w:gridCol w:w="1915"/>
        <w:gridCol w:w="1915"/>
        <w:gridCol w:w="1916"/>
      </w:tblGrid>
      <w:tr w:rsidR="00C477D6" w:rsidRPr="00B03D20" w14:paraId="39521996" w14:textId="77777777" w:rsidTr="00F63C4C">
        <w:tc>
          <w:tcPr>
            <w:tcW w:w="1915" w:type="dxa"/>
            <w:vAlign w:val="center"/>
          </w:tcPr>
          <w:p w14:paraId="0F39499D"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First Day of Class</w:t>
            </w:r>
          </w:p>
        </w:tc>
        <w:tc>
          <w:tcPr>
            <w:tcW w:w="1915" w:type="dxa"/>
            <w:vAlign w:val="center"/>
          </w:tcPr>
          <w:p w14:paraId="23C9D2FF"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Mid Term</w:t>
            </w:r>
          </w:p>
        </w:tc>
        <w:tc>
          <w:tcPr>
            <w:tcW w:w="1915" w:type="dxa"/>
            <w:vAlign w:val="center"/>
          </w:tcPr>
          <w:p w14:paraId="10B034A4"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Last Day of Class</w:t>
            </w:r>
          </w:p>
        </w:tc>
        <w:tc>
          <w:tcPr>
            <w:tcW w:w="1915" w:type="dxa"/>
            <w:vAlign w:val="center"/>
          </w:tcPr>
          <w:p w14:paraId="52E02D4D"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Classroom Make-Up Day</w:t>
            </w:r>
          </w:p>
        </w:tc>
        <w:tc>
          <w:tcPr>
            <w:tcW w:w="1916" w:type="dxa"/>
            <w:vAlign w:val="center"/>
          </w:tcPr>
          <w:p w14:paraId="7D36C5E0"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Lab Make-Up Day</w:t>
            </w:r>
          </w:p>
        </w:tc>
      </w:tr>
      <w:tr w:rsidR="00C477D6" w:rsidRPr="00B03D20" w14:paraId="6CCA22D4" w14:textId="77777777" w:rsidTr="00F63C4C">
        <w:tc>
          <w:tcPr>
            <w:tcW w:w="1915" w:type="dxa"/>
            <w:vAlign w:val="center"/>
          </w:tcPr>
          <w:p w14:paraId="1DAC6909"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7/1/24</w:t>
            </w:r>
          </w:p>
        </w:tc>
        <w:tc>
          <w:tcPr>
            <w:tcW w:w="1915" w:type="dxa"/>
            <w:vAlign w:val="center"/>
          </w:tcPr>
          <w:p w14:paraId="7A463411"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7/29/24</w:t>
            </w:r>
          </w:p>
        </w:tc>
        <w:tc>
          <w:tcPr>
            <w:tcW w:w="1915" w:type="dxa"/>
            <w:vAlign w:val="center"/>
          </w:tcPr>
          <w:p w14:paraId="72485A0C"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8/21/24</w:t>
            </w:r>
          </w:p>
        </w:tc>
        <w:tc>
          <w:tcPr>
            <w:tcW w:w="1915" w:type="dxa"/>
            <w:vAlign w:val="center"/>
          </w:tcPr>
          <w:p w14:paraId="5CB37186"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8/22/24</w:t>
            </w:r>
          </w:p>
        </w:tc>
        <w:tc>
          <w:tcPr>
            <w:tcW w:w="1916" w:type="dxa"/>
            <w:vAlign w:val="center"/>
          </w:tcPr>
          <w:p w14:paraId="6B17028F"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8/26/24</w:t>
            </w:r>
          </w:p>
        </w:tc>
      </w:tr>
      <w:tr w:rsidR="00C477D6" w:rsidRPr="00B03D20" w14:paraId="60533074" w14:textId="77777777" w:rsidTr="00F63C4C">
        <w:tc>
          <w:tcPr>
            <w:tcW w:w="1915" w:type="dxa"/>
            <w:vAlign w:val="center"/>
          </w:tcPr>
          <w:p w14:paraId="21A71B06"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8/26/24</w:t>
            </w:r>
          </w:p>
        </w:tc>
        <w:tc>
          <w:tcPr>
            <w:tcW w:w="1915" w:type="dxa"/>
            <w:vAlign w:val="center"/>
          </w:tcPr>
          <w:p w14:paraId="22C48056"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9/23/24</w:t>
            </w:r>
          </w:p>
        </w:tc>
        <w:tc>
          <w:tcPr>
            <w:tcW w:w="1915" w:type="dxa"/>
            <w:vAlign w:val="center"/>
          </w:tcPr>
          <w:p w14:paraId="677C1DD6"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10/16/24</w:t>
            </w:r>
          </w:p>
        </w:tc>
        <w:tc>
          <w:tcPr>
            <w:tcW w:w="1915" w:type="dxa"/>
            <w:vAlign w:val="center"/>
          </w:tcPr>
          <w:p w14:paraId="1F91763B"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10/17/24</w:t>
            </w:r>
          </w:p>
        </w:tc>
        <w:tc>
          <w:tcPr>
            <w:tcW w:w="1916" w:type="dxa"/>
            <w:vAlign w:val="center"/>
          </w:tcPr>
          <w:p w14:paraId="2A7186F5"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10/21/24</w:t>
            </w:r>
          </w:p>
        </w:tc>
      </w:tr>
      <w:tr w:rsidR="00C477D6" w:rsidRPr="00B03D20" w14:paraId="30F7DDE3" w14:textId="77777777" w:rsidTr="00F63C4C">
        <w:tc>
          <w:tcPr>
            <w:tcW w:w="1915" w:type="dxa"/>
            <w:vAlign w:val="center"/>
          </w:tcPr>
          <w:p w14:paraId="7276CEF8"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10/21/24</w:t>
            </w:r>
          </w:p>
        </w:tc>
        <w:tc>
          <w:tcPr>
            <w:tcW w:w="1915" w:type="dxa"/>
            <w:vAlign w:val="center"/>
          </w:tcPr>
          <w:p w14:paraId="52EEF176"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11/18/24</w:t>
            </w:r>
          </w:p>
        </w:tc>
        <w:tc>
          <w:tcPr>
            <w:tcW w:w="1915" w:type="dxa"/>
            <w:vAlign w:val="center"/>
          </w:tcPr>
          <w:p w14:paraId="33B20EF7"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12/12/24</w:t>
            </w:r>
          </w:p>
        </w:tc>
        <w:tc>
          <w:tcPr>
            <w:tcW w:w="1915" w:type="dxa"/>
            <w:vAlign w:val="center"/>
          </w:tcPr>
          <w:p w14:paraId="50F4DE10"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12/16/24</w:t>
            </w:r>
          </w:p>
        </w:tc>
        <w:tc>
          <w:tcPr>
            <w:tcW w:w="1916" w:type="dxa"/>
            <w:vAlign w:val="center"/>
          </w:tcPr>
          <w:p w14:paraId="5CF7FED3"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12/17/24</w:t>
            </w:r>
          </w:p>
        </w:tc>
      </w:tr>
      <w:tr w:rsidR="00C477D6" w:rsidRPr="00B03D20" w14:paraId="11378346" w14:textId="77777777" w:rsidTr="00F63C4C">
        <w:tc>
          <w:tcPr>
            <w:tcW w:w="1915" w:type="dxa"/>
            <w:vAlign w:val="center"/>
          </w:tcPr>
          <w:p w14:paraId="30082342"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12/23/24</w:t>
            </w:r>
          </w:p>
        </w:tc>
        <w:tc>
          <w:tcPr>
            <w:tcW w:w="1915" w:type="dxa"/>
            <w:vAlign w:val="center"/>
          </w:tcPr>
          <w:p w14:paraId="433D73FE"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1/22/25</w:t>
            </w:r>
          </w:p>
        </w:tc>
        <w:tc>
          <w:tcPr>
            <w:tcW w:w="1915" w:type="dxa"/>
            <w:vAlign w:val="center"/>
          </w:tcPr>
          <w:p w14:paraId="2797A906"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2/18/25</w:t>
            </w:r>
          </w:p>
        </w:tc>
        <w:tc>
          <w:tcPr>
            <w:tcW w:w="1915" w:type="dxa"/>
            <w:vAlign w:val="center"/>
          </w:tcPr>
          <w:p w14:paraId="003C052E"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2/19/25</w:t>
            </w:r>
          </w:p>
        </w:tc>
        <w:tc>
          <w:tcPr>
            <w:tcW w:w="1916" w:type="dxa"/>
            <w:vAlign w:val="center"/>
          </w:tcPr>
          <w:p w14:paraId="199F5974"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2/20/25</w:t>
            </w:r>
          </w:p>
        </w:tc>
      </w:tr>
      <w:tr w:rsidR="00C477D6" w:rsidRPr="00B03D20" w14:paraId="70C7FC46" w14:textId="77777777" w:rsidTr="00F63C4C">
        <w:tc>
          <w:tcPr>
            <w:tcW w:w="1915" w:type="dxa"/>
            <w:vAlign w:val="center"/>
          </w:tcPr>
          <w:p w14:paraId="19B3C4E4"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2/24/25</w:t>
            </w:r>
          </w:p>
        </w:tc>
        <w:tc>
          <w:tcPr>
            <w:tcW w:w="1915" w:type="dxa"/>
            <w:vAlign w:val="center"/>
          </w:tcPr>
          <w:p w14:paraId="20952E29"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3/20/25</w:t>
            </w:r>
          </w:p>
        </w:tc>
        <w:tc>
          <w:tcPr>
            <w:tcW w:w="1915" w:type="dxa"/>
            <w:vAlign w:val="center"/>
          </w:tcPr>
          <w:p w14:paraId="1618A3EF"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4/15/25</w:t>
            </w:r>
          </w:p>
        </w:tc>
        <w:tc>
          <w:tcPr>
            <w:tcW w:w="1915" w:type="dxa"/>
            <w:vAlign w:val="center"/>
          </w:tcPr>
          <w:p w14:paraId="4A55C6FD"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4/16/25</w:t>
            </w:r>
          </w:p>
        </w:tc>
        <w:tc>
          <w:tcPr>
            <w:tcW w:w="1916" w:type="dxa"/>
            <w:vAlign w:val="center"/>
          </w:tcPr>
          <w:p w14:paraId="57BFB678"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4/17/25</w:t>
            </w:r>
          </w:p>
        </w:tc>
      </w:tr>
      <w:tr w:rsidR="00C477D6" w:rsidRPr="00B03D20" w14:paraId="4D5F9050" w14:textId="77777777" w:rsidTr="00F63C4C">
        <w:tc>
          <w:tcPr>
            <w:tcW w:w="1915" w:type="dxa"/>
            <w:vAlign w:val="center"/>
          </w:tcPr>
          <w:p w14:paraId="4325EBBC"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4/21/25</w:t>
            </w:r>
          </w:p>
        </w:tc>
        <w:tc>
          <w:tcPr>
            <w:tcW w:w="1915" w:type="dxa"/>
            <w:vAlign w:val="center"/>
          </w:tcPr>
          <w:p w14:paraId="20D17120"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5/15/25</w:t>
            </w:r>
          </w:p>
        </w:tc>
        <w:tc>
          <w:tcPr>
            <w:tcW w:w="1915" w:type="dxa"/>
            <w:vAlign w:val="center"/>
          </w:tcPr>
          <w:p w14:paraId="1DEDACB2"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6/11/25</w:t>
            </w:r>
          </w:p>
        </w:tc>
        <w:tc>
          <w:tcPr>
            <w:tcW w:w="1915" w:type="dxa"/>
            <w:vAlign w:val="center"/>
          </w:tcPr>
          <w:p w14:paraId="4206FADC"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6/12/25</w:t>
            </w:r>
          </w:p>
        </w:tc>
        <w:tc>
          <w:tcPr>
            <w:tcW w:w="1916" w:type="dxa"/>
            <w:vAlign w:val="center"/>
          </w:tcPr>
          <w:p w14:paraId="20D2ADBB"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6/16/25</w:t>
            </w:r>
          </w:p>
        </w:tc>
      </w:tr>
      <w:tr w:rsidR="00C477D6" w:rsidRPr="00B03D20" w14:paraId="2765A02D" w14:textId="77777777" w:rsidTr="00F63C4C">
        <w:tc>
          <w:tcPr>
            <w:tcW w:w="1915" w:type="dxa"/>
            <w:vAlign w:val="center"/>
          </w:tcPr>
          <w:p w14:paraId="66301B6F"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6/16/25</w:t>
            </w:r>
          </w:p>
        </w:tc>
        <w:tc>
          <w:tcPr>
            <w:tcW w:w="1915" w:type="dxa"/>
            <w:vAlign w:val="center"/>
          </w:tcPr>
          <w:p w14:paraId="5E997160"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7/10/25</w:t>
            </w:r>
          </w:p>
        </w:tc>
        <w:tc>
          <w:tcPr>
            <w:tcW w:w="1915" w:type="dxa"/>
            <w:vAlign w:val="center"/>
          </w:tcPr>
          <w:p w14:paraId="3F9F59F9"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8/5/25</w:t>
            </w:r>
          </w:p>
        </w:tc>
        <w:tc>
          <w:tcPr>
            <w:tcW w:w="1915" w:type="dxa"/>
            <w:vAlign w:val="center"/>
          </w:tcPr>
          <w:p w14:paraId="5F4B8716"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8/6/25</w:t>
            </w:r>
          </w:p>
        </w:tc>
        <w:tc>
          <w:tcPr>
            <w:tcW w:w="1916" w:type="dxa"/>
            <w:vAlign w:val="center"/>
          </w:tcPr>
          <w:p w14:paraId="6F8A4AD4" w14:textId="77777777" w:rsidR="00C477D6" w:rsidRPr="00B03D20" w:rsidRDefault="00C477D6"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8/7/25</w:t>
            </w:r>
          </w:p>
        </w:tc>
      </w:tr>
    </w:tbl>
    <w:p w14:paraId="00BEAD40" w14:textId="77777777" w:rsidR="00C477D6" w:rsidRPr="001D5A67" w:rsidRDefault="00C477D6" w:rsidP="00C477D6">
      <w:pPr>
        <w:spacing w:before="224"/>
        <w:ind w:left="539" w:firstLine="181"/>
        <w:rPr>
          <w:sz w:val="26"/>
        </w:rPr>
      </w:pPr>
    </w:p>
    <w:p w14:paraId="2E092DFE" w14:textId="77777777" w:rsidR="00C477D6" w:rsidRPr="00C477D6" w:rsidRDefault="00C477D6" w:rsidP="00C477D6">
      <w:pPr>
        <w:pStyle w:val="Heading2"/>
        <w:spacing w:before="69"/>
        <w:sectPr w:rsidR="00C477D6" w:rsidRPr="00C477D6">
          <w:pgSz w:w="12240" w:h="15840"/>
          <w:pgMar w:top="600" w:right="460" w:bottom="800" w:left="460" w:header="0" w:footer="603" w:gutter="0"/>
          <w:cols w:space="720"/>
        </w:sectPr>
      </w:pPr>
    </w:p>
    <w:p w14:paraId="31363687" w14:textId="2F994304" w:rsidR="00C35214" w:rsidRPr="001D5A67" w:rsidRDefault="00C35214" w:rsidP="00C35214">
      <w:pPr>
        <w:spacing w:before="97"/>
        <w:ind w:firstLine="720"/>
        <w:rPr>
          <w:spacing w:val="-4"/>
          <w:sz w:val="26"/>
        </w:rPr>
      </w:pPr>
      <w:r w:rsidRPr="001D5A67">
        <w:rPr>
          <w:sz w:val="26"/>
        </w:rPr>
        <w:lastRenderedPageBreak/>
        <w:t>Patient</w:t>
      </w:r>
      <w:r w:rsidRPr="001D5A67">
        <w:rPr>
          <w:spacing w:val="2"/>
          <w:sz w:val="26"/>
        </w:rPr>
        <w:t xml:space="preserve"> </w:t>
      </w:r>
      <w:r w:rsidRPr="001D5A67">
        <w:rPr>
          <w:sz w:val="26"/>
        </w:rPr>
        <w:t>Care</w:t>
      </w:r>
      <w:r w:rsidRPr="001D5A67">
        <w:rPr>
          <w:spacing w:val="3"/>
          <w:sz w:val="26"/>
        </w:rPr>
        <w:t xml:space="preserve"> </w:t>
      </w:r>
      <w:r w:rsidRPr="001D5A67">
        <w:rPr>
          <w:sz w:val="26"/>
        </w:rPr>
        <w:t>Technician</w:t>
      </w:r>
      <w:r w:rsidRPr="001D5A67">
        <w:rPr>
          <w:spacing w:val="3"/>
          <w:sz w:val="26"/>
        </w:rPr>
        <w:t xml:space="preserve"> </w:t>
      </w:r>
      <w:r w:rsidRPr="001D5A67">
        <w:rPr>
          <w:sz w:val="26"/>
        </w:rPr>
        <w:t>Day</w:t>
      </w:r>
      <w:r w:rsidRPr="001D5A67">
        <w:rPr>
          <w:spacing w:val="3"/>
          <w:sz w:val="26"/>
        </w:rPr>
        <w:t xml:space="preserve"> </w:t>
      </w:r>
      <w:r w:rsidRPr="001D5A67">
        <w:rPr>
          <w:sz w:val="26"/>
        </w:rPr>
        <w:t>Classes:</w:t>
      </w:r>
      <w:r w:rsidR="00F254DC">
        <w:rPr>
          <w:sz w:val="26"/>
        </w:rPr>
        <w:t xml:space="preserve"> </w:t>
      </w:r>
      <w:r w:rsidR="00F254DC">
        <w:rPr>
          <w:spacing w:val="5"/>
          <w:sz w:val="26"/>
        </w:rPr>
        <w:t>In-Person or</w:t>
      </w:r>
      <w:r w:rsidRPr="001D5A67">
        <w:rPr>
          <w:spacing w:val="3"/>
          <w:sz w:val="26"/>
        </w:rPr>
        <w:t xml:space="preserve"> </w:t>
      </w:r>
      <w:r w:rsidRPr="001D5A67">
        <w:rPr>
          <w:sz w:val="26"/>
        </w:rPr>
        <w:t>Hybrid</w:t>
      </w:r>
      <w:r w:rsidRPr="001D5A67">
        <w:rPr>
          <w:spacing w:val="3"/>
          <w:sz w:val="26"/>
        </w:rPr>
        <w:t xml:space="preserve"> </w:t>
      </w:r>
    </w:p>
    <w:tbl>
      <w:tblPr>
        <w:tblStyle w:val="TableGrid"/>
        <w:tblpPr w:leftFromText="180" w:rightFromText="180" w:vertAnchor="page" w:horzAnchor="margin" w:tblpXSpec="center" w:tblpY="1666"/>
        <w:tblW w:w="0" w:type="auto"/>
        <w:tblLook w:val="04A0" w:firstRow="1" w:lastRow="0" w:firstColumn="1" w:lastColumn="0" w:noHBand="0" w:noVBand="1"/>
      </w:tblPr>
      <w:tblGrid>
        <w:gridCol w:w="1915"/>
        <w:gridCol w:w="1915"/>
        <w:gridCol w:w="1915"/>
        <w:gridCol w:w="1915"/>
        <w:gridCol w:w="1916"/>
      </w:tblGrid>
      <w:tr w:rsidR="00C35214" w:rsidRPr="00B03D20" w14:paraId="658E5F36" w14:textId="77777777" w:rsidTr="00F63C4C">
        <w:tc>
          <w:tcPr>
            <w:tcW w:w="1915" w:type="dxa"/>
            <w:vAlign w:val="center"/>
          </w:tcPr>
          <w:p w14:paraId="07D6A270"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First Day of Class</w:t>
            </w:r>
          </w:p>
        </w:tc>
        <w:tc>
          <w:tcPr>
            <w:tcW w:w="1915" w:type="dxa"/>
            <w:vAlign w:val="center"/>
          </w:tcPr>
          <w:p w14:paraId="50226629"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Mid Term</w:t>
            </w:r>
          </w:p>
        </w:tc>
        <w:tc>
          <w:tcPr>
            <w:tcW w:w="1915" w:type="dxa"/>
            <w:vAlign w:val="center"/>
          </w:tcPr>
          <w:p w14:paraId="52B60F51"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Last Day of Class</w:t>
            </w:r>
          </w:p>
        </w:tc>
        <w:tc>
          <w:tcPr>
            <w:tcW w:w="1915" w:type="dxa"/>
            <w:vAlign w:val="center"/>
          </w:tcPr>
          <w:p w14:paraId="2D76858C"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Classroom Make-Up Day</w:t>
            </w:r>
          </w:p>
        </w:tc>
        <w:tc>
          <w:tcPr>
            <w:tcW w:w="1916" w:type="dxa"/>
            <w:vAlign w:val="center"/>
          </w:tcPr>
          <w:p w14:paraId="36EE0DA6"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Lab Make-Up Day</w:t>
            </w:r>
          </w:p>
        </w:tc>
      </w:tr>
      <w:tr w:rsidR="00C35214" w:rsidRPr="00B03D20" w14:paraId="3EF3ADC6" w14:textId="77777777" w:rsidTr="00F63C4C">
        <w:tc>
          <w:tcPr>
            <w:tcW w:w="1915" w:type="dxa"/>
            <w:vAlign w:val="center"/>
          </w:tcPr>
          <w:p w14:paraId="21E78684"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7/1/24</w:t>
            </w:r>
          </w:p>
        </w:tc>
        <w:tc>
          <w:tcPr>
            <w:tcW w:w="1915" w:type="dxa"/>
            <w:vAlign w:val="center"/>
          </w:tcPr>
          <w:p w14:paraId="4A203F02"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8/14/24</w:t>
            </w:r>
          </w:p>
        </w:tc>
        <w:tc>
          <w:tcPr>
            <w:tcW w:w="1915" w:type="dxa"/>
            <w:vAlign w:val="center"/>
          </w:tcPr>
          <w:p w14:paraId="521E0D63"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9/26/24</w:t>
            </w:r>
          </w:p>
        </w:tc>
        <w:tc>
          <w:tcPr>
            <w:tcW w:w="1915" w:type="dxa"/>
            <w:vAlign w:val="center"/>
          </w:tcPr>
          <w:p w14:paraId="65F46AC0"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9/30/24</w:t>
            </w:r>
          </w:p>
        </w:tc>
        <w:tc>
          <w:tcPr>
            <w:tcW w:w="1916" w:type="dxa"/>
            <w:vAlign w:val="center"/>
          </w:tcPr>
          <w:p w14:paraId="6CB03525"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10/1/24</w:t>
            </w:r>
          </w:p>
        </w:tc>
      </w:tr>
      <w:tr w:rsidR="00C35214" w:rsidRPr="00B03D20" w14:paraId="68A217A0" w14:textId="77777777" w:rsidTr="00F63C4C">
        <w:tc>
          <w:tcPr>
            <w:tcW w:w="1915" w:type="dxa"/>
            <w:vAlign w:val="center"/>
          </w:tcPr>
          <w:p w14:paraId="255E5CF9"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10/7/24</w:t>
            </w:r>
          </w:p>
        </w:tc>
        <w:tc>
          <w:tcPr>
            <w:tcW w:w="1915" w:type="dxa"/>
            <w:vAlign w:val="center"/>
          </w:tcPr>
          <w:p w14:paraId="30218058"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11/20/24</w:t>
            </w:r>
          </w:p>
        </w:tc>
        <w:tc>
          <w:tcPr>
            <w:tcW w:w="1915" w:type="dxa"/>
            <w:vAlign w:val="center"/>
          </w:tcPr>
          <w:p w14:paraId="1045792D"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1/7/25</w:t>
            </w:r>
          </w:p>
        </w:tc>
        <w:tc>
          <w:tcPr>
            <w:tcW w:w="1915" w:type="dxa"/>
            <w:vAlign w:val="center"/>
          </w:tcPr>
          <w:p w14:paraId="54467895"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1/8/25</w:t>
            </w:r>
          </w:p>
        </w:tc>
        <w:tc>
          <w:tcPr>
            <w:tcW w:w="1916" w:type="dxa"/>
            <w:vAlign w:val="center"/>
          </w:tcPr>
          <w:p w14:paraId="2E8CBFAD"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1/9/25</w:t>
            </w:r>
          </w:p>
        </w:tc>
      </w:tr>
      <w:tr w:rsidR="00C35214" w:rsidRPr="00B03D20" w14:paraId="1DB59F1A" w14:textId="77777777" w:rsidTr="00F63C4C">
        <w:tc>
          <w:tcPr>
            <w:tcW w:w="1915" w:type="dxa"/>
            <w:vAlign w:val="center"/>
          </w:tcPr>
          <w:p w14:paraId="2D7155C7"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1/13/25</w:t>
            </w:r>
          </w:p>
        </w:tc>
        <w:tc>
          <w:tcPr>
            <w:tcW w:w="1915" w:type="dxa"/>
            <w:vAlign w:val="center"/>
          </w:tcPr>
          <w:p w14:paraId="6FF48869"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2/27/25</w:t>
            </w:r>
          </w:p>
        </w:tc>
        <w:tc>
          <w:tcPr>
            <w:tcW w:w="1915" w:type="dxa"/>
            <w:vAlign w:val="center"/>
          </w:tcPr>
          <w:p w14:paraId="13220B2D"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4/10/25</w:t>
            </w:r>
          </w:p>
        </w:tc>
        <w:tc>
          <w:tcPr>
            <w:tcW w:w="1915" w:type="dxa"/>
            <w:vAlign w:val="center"/>
          </w:tcPr>
          <w:p w14:paraId="1C136789"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4/14/25</w:t>
            </w:r>
          </w:p>
        </w:tc>
        <w:tc>
          <w:tcPr>
            <w:tcW w:w="1916" w:type="dxa"/>
            <w:vAlign w:val="center"/>
          </w:tcPr>
          <w:p w14:paraId="2F77B05D"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4/15/25</w:t>
            </w:r>
          </w:p>
        </w:tc>
      </w:tr>
      <w:tr w:rsidR="00C35214" w:rsidRPr="00B03D20" w14:paraId="76D27231" w14:textId="77777777" w:rsidTr="00F63C4C">
        <w:tc>
          <w:tcPr>
            <w:tcW w:w="1915" w:type="dxa"/>
            <w:vAlign w:val="center"/>
          </w:tcPr>
          <w:p w14:paraId="5BA56E94"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4/21/25</w:t>
            </w:r>
          </w:p>
        </w:tc>
        <w:tc>
          <w:tcPr>
            <w:tcW w:w="1915" w:type="dxa"/>
            <w:vAlign w:val="center"/>
          </w:tcPr>
          <w:p w14:paraId="748FFE34"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6/4/25</w:t>
            </w:r>
          </w:p>
        </w:tc>
        <w:tc>
          <w:tcPr>
            <w:tcW w:w="1915" w:type="dxa"/>
            <w:vAlign w:val="center"/>
          </w:tcPr>
          <w:p w14:paraId="5317F3F2"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7/16/25</w:t>
            </w:r>
          </w:p>
        </w:tc>
        <w:tc>
          <w:tcPr>
            <w:tcW w:w="1915" w:type="dxa"/>
            <w:vAlign w:val="center"/>
          </w:tcPr>
          <w:p w14:paraId="58F669B2"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7/17/25</w:t>
            </w:r>
          </w:p>
        </w:tc>
        <w:tc>
          <w:tcPr>
            <w:tcW w:w="1916" w:type="dxa"/>
            <w:vAlign w:val="center"/>
          </w:tcPr>
          <w:p w14:paraId="0041C941"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7/21/25</w:t>
            </w:r>
          </w:p>
        </w:tc>
      </w:tr>
      <w:tr w:rsidR="00C35214" w:rsidRPr="00B03D20" w14:paraId="2B21BBBE" w14:textId="77777777" w:rsidTr="00F63C4C">
        <w:tc>
          <w:tcPr>
            <w:tcW w:w="1915" w:type="dxa"/>
            <w:vAlign w:val="center"/>
          </w:tcPr>
          <w:p w14:paraId="0273A8C2"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7/21/25</w:t>
            </w:r>
          </w:p>
        </w:tc>
        <w:tc>
          <w:tcPr>
            <w:tcW w:w="1915" w:type="dxa"/>
            <w:vAlign w:val="center"/>
          </w:tcPr>
          <w:p w14:paraId="2A1DCC01"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9/3/25</w:t>
            </w:r>
          </w:p>
        </w:tc>
        <w:tc>
          <w:tcPr>
            <w:tcW w:w="1915" w:type="dxa"/>
            <w:vAlign w:val="center"/>
          </w:tcPr>
          <w:p w14:paraId="54281EAD"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10/15/25</w:t>
            </w:r>
          </w:p>
        </w:tc>
        <w:tc>
          <w:tcPr>
            <w:tcW w:w="1915" w:type="dxa"/>
            <w:vAlign w:val="center"/>
          </w:tcPr>
          <w:p w14:paraId="222DBB4D"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10/16/25</w:t>
            </w:r>
          </w:p>
        </w:tc>
        <w:tc>
          <w:tcPr>
            <w:tcW w:w="1916" w:type="dxa"/>
            <w:vAlign w:val="center"/>
          </w:tcPr>
          <w:p w14:paraId="4F773464"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10/20/25</w:t>
            </w:r>
          </w:p>
        </w:tc>
      </w:tr>
    </w:tbl>
    <w:p w14:paraId="482C3294" w14:textId="77777777" w:rsidR="00C35214" w:rsidRPr="001D5A67" w:rsidRDefault="00C35214" w:rsidP="00C35214">
      <w:pPr>
        <w:spacing w:before="97"/>
        <w:ind w:left="525"/>
        <w:rPr>
          <w:spacing w:val="-4"/>
          <w:sz w:val="26"/>
        </w:rPr>
      </w:pPr>
    </w:p>
    <w:p w14:paraId="629D2756" w14:textId="77777777" w:rsidR="00C35214" w:rsidRPr="001D5A67" w:rsidRDefault="00C35214" w:rsidP="00C35214">
      <w:pPr>
        <w:spacing w:before="97"/>
        <w:ind w:left="525"/>
        <w:rPr>
          <w:sz w:val="26"/>
        </w:rPr>
      </w:pPr>
    </w:p>
    <w:p w14:paraId="41FB0AB3" w14:textId="77777777" w:rsidR="00C35214" w:rsidRPr="001D5A67" w:rsidRDefault="00C35214" w:rsidP="00C35214">
      <w:pPr>
        <w:spacing w:before="97"/>
        <w:ind w:left="525"/>
        <w:rPr>
          <w:sz w:val="26"/>
        </w:rPr>
      </w:pPr>
    </w:p>
    <w:p w14:paraId="56D6438D" w14:textId="77777777" w:rsidR="00C35214" w:rsidRPr="001D5A67" w:rsidRDefault="00C35214" w:rsidP="00C35214">
      <w:pPr>
        <w:spacing w:before="97"/>
        <w:ind w:left="525"/>
        <w:rPr>
          <w:sz w:val="26"/>
        </w:rPr>
      </w:pPr>
    </w:p>
    <w:p w14:paraId="74EA5FD8" w14:textId="77777777" w:rsidR="00C35214" w:rsidRPr="001D5A67" w:rsidRDefault="00C35214" w:rsidP="00C35214">
      <w:pPr>
        <w:spacing w:before="97"/>
        <w:rPr>
          <w:sz w:val="26"/>
        </w:rPr>
      </w:pPr>
    </w:p>
    <w:p w14:paraId="5E6BE9B0" w14:textId="77777777" w:rsidR="00C35214" w:rsidRPr="001D5A67" w:rsidRDefault="00C35214" w:rsidP="00C35214">
      <w:pPr>
        <w:spacing w:before="97"/>
        <w:rPr>
          <w:sz w:val="26"/>
        </w:rPr>
      </w:pPr>
    </w:p>
    <w:p w14:paraId="6CF0E751" w14:textId="77777777" w:rsidR="00C35214" w:rsidRPr="001D5A67" w:rsidRDefault="00C35214" w:rsidP="00C35214">
      <w:pPr>
        <w:spacing w:before="97"/>
        <w:rPr>
          <w:sz w:val="26"/>
        </w:rPr>
      </w:pPr>
    </w:p>
    <w:p w14:paraId="70E6FB38" w14:textId="77777777" w:rsidR="00C35214" w:rsidRPr="001D5A67" w:rsidRDefault="00C35214" w:rsidP="00C35214">
      <w:pPr>
        <w:spacing w:before="97"/>
        <w:ind w:left="525" w:firstLine="195"/>
        <w:rPr>
          <w:sz w:val="26"/>
        </w:rPr>
      </w:pPr>
    </w:p>
    <w:p w14:paraId="684089A7" w14:textId="77777777" w:rsidR="00C35214" w:rsidRPr="001D5A67" w:rsidRDefault="00C35214" w:rsidP="00C35214">
      <w:pPr>
        <w:spacing w:before="97"/>
        <w:ind w:left="525" w:firstLine="195"/>
        <w:rPr>
          <w:sz w:val="26"/>
        </w:rPr>
      </w:pPr>
    </w:p>
    <w:p w14:paraId="0EEDC4AE" w14:textId="37FE9A6F" w:rsidR="00C35214" w:rsidRPr="001D5A67" w:rsidRDefault="00C35214" w:rsidP="00C35214">
      <w:pPr>
        <w:spacing w:before="97"/>
        <w:ind w:left="525" w:firstLine="195"/>
        <w:rPr>
          <w:sz w:val="26"/>
        </w:rPr>
      </w:pPr>
      <w:r w:rsidRPr="001D5A67">
        <w:rPr>
          <w:sz w:val="26"/>
        </w:rPr>
        <w:t>Patient</w:t>
      </w:r>
      <w:r w:rsidRPr="001D5A67">
        <w:rPr>
          <w:spacing w:val="6"/>
          <w:sz w:val="26"/>
        </w:rPr>
        <w:t xml:space="preserve"> </w:t>
      </w:r>
      <w:r w:rsidRPr="001D5A67">
        <w:rPr>
          <w:sz w:val="26"/>
        </w:rPr>
        <w:t>Care</w:t>
      </w:r>
      <w:r w:rsidRPr="001D5A67">
        <w:rPr>
          <w:spacing w:val="6"/>
          <w:sz w:val="26"/>
        </w:rPr>
        <w:t xml:space="preserve"> </w:t>
      </w:r>
      <w:r w:rsidRPr="001D5A67">
        <w:rPr>
          <w:sz w:val="26"/>
        </w:rPr>
        <w:t>Technician</w:t>
      </w:r>
      <w:r w:rsidRPr="001D5A67">
        <w:rPr>
          <w:spacing w:val="6"/>
          <w:sz w:val="26"/>
        </w:rPr>
        <w:t xml:space="preserve"> </w:t>
      </w:r>
      <w:r w:rsidRPr="001D5A67">
        <w:rPr>
          <w:sz w:val="26"/>
        </w:rPr>
        <w:t>Evening</w:t>
      </w:r>
      <w:r w:rsidRPr="001D5A67">
        <w:rPr>
          <w:spacing w:val="6"/>
          <w:sz w:val="26"/>
        </w:rPr>
        <w:t xml:space="preserve"> </w:t>
      </w:r>
      <w:r w:rsidRPr="001D5A67">
        <w:rPr>
          <w:sz w:val="26"/>
        </w:rPr>
        <w:t>Classes:</w:t>
      </w:r>
      <w:r w:rsidRPr="001D5A67">
        <w:rPr>
          <w:spacing w:val="6"/>
          <w:sz w:val="26"/>
        </w:rPr>
        <w:t xml:space="preserve"> </w:t>
      </w:r>
      <w:r w:rsidR="00F254DC">
        <w:rPr>
          <w:spacing w:val="5"/>
          <w:sz w:val="26"/>
        </w:rPr>
        <w:t xml:space="preserve">In-Person or </w:t>
      </w:r>
      <w:r w:rsidRPr="001D5A67">
        <w:rPr>
          <w:sz w:val="26"/>
        </w:rPr>
        <w:t>Hybrid</w:t>
      </w:r>
    </w:p>
    <w:p w14:paraId="529F0819" w14:textId="77777777" w:rsidR="00C35214" w:rsidRPr="001D5A67" w:rsidRDefault="00C35214" w:rsidP="00C35214">
      <w:pPr>
        <w:spacing w:before="7"/>
        <w:rPr>
          <w:sz w:val="13"/>
          <w:szCs w:val="24"/>
        </w:rPr>
      </w:pPr>
    </w:p>
    <w:tbl>
      <w:tblPr>
        <w:tblStyle w:val="TableGrid"/>
        <w:tblpPr w:leftFromText="180" w:rightFromText="180" w:vertAnchor="text" w:horzAnchor="margin" w:tblpXSpec="center" w:tblpY="31"/>
        <w:tblOverlap w:val="never"/>
        <w:tblW w:w="0" w:type="auto"/>
        <w:tblLook w:val="04A0" w:firstRow="1" w:lastRow="0" w:firstColumn="1" w:lastColumn="0" w:noHBand="0" w:noVBand="1"/>
      </w:tblPr>
      <w:tblGrid>
        <w:gridCol w:w="1915"/>
        <w:gridCol w:w="1915"/>
        <w:gridCol w:w="1915"/>
        <w:gridCol w:w="1915"/>
        <w:gridCol w:w="1916"/>
      </w:tblGrid>
      <w:tr w:rsidR="00C35214" w:rsidRPr="00B03D20" w14:paraId="75FADF14" w14:textId="77777777" w:rsidTr="00F63C4C">
        <w:tc>
          <w:tcPr>
            <w:tcW w:w="1915" w:type="dxa"/>
            <w:vAlign w:val="center"/>
          </w:tcPr>
          <w:p w14:paraId="3A068C76"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First Day of Class</w:t>
            </w:r>
          </w:p>
        </w:tc>
        <w:tc>
          <w:tcPr>
            <w:tcW w:w="1915" w:type="dxa"/>
            <w:vAlign w:val="center"/>
          </w:tcPr>
          <w:p w14:paraId="28475B7E"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Mid Term</w:t>
            </w:r>
          </w:p>
        </w:tc>
        <w:tc>
          <w:tcPr>
            <w:tcW w:w="1915" w:type="dxa"/>
            <w:vAlign w:val="center"/>
          </w:tcPr>
          <w:p w14:paraId="548DB555"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Last Day of Class</w:t>
            </w:r>
          </w:p>
        </w:tc>
        <w:tc>
          <w:tcPr>
            <w:tcW w:w="1915" w:type="dxa"/>
            <w:vAlign w:val="center"/>
          </w:tcPr>
          <w:p w14:paraId="5B725F6F"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Classroom Make-Up Day</w:t>
            </w:r>
          </w:p>
        </w:tc>
        <w:tc>
          <w:tcPr>
            <w:tcW w:w="1916" w:type="dxa"/>
            <w:vAlign w:val="center"/>
          </w:tcPr>
          <w:p w14:paraId="4DC41232"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Lab Make-Up Day</w:t>
            </w:r>
          </w:p>
        </w:tc>
      </w:tr>
      <w:tr w:rsidR="00C35214" w:rsidRPr="00B03D20" w14:paraId="05F35B90" w14:textId="77777777" w:rsidTr="00F63C4C">
        <w:tc>
          <w:tcPr>
            <w:tcW w:w="1915" w:type="dxa"/>
            <w:vAlign w:val="center"/>
          </w:tcPr>
          <w:p w14:paraId="344CF714"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7/1/24</w:t>
            </w:r>
          </w:p>
        </w:tc>
        <w:tc>
          <w:tcPr>
            <w:tcW w:w="1915" w:type="dxa"/>
            <w:vAlign w:val="center"/>
          </w:tcPr>
          <w:p w14:paraId="07AF9B00"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9/5/24</w:t>
            </w:r>
          </w:p>
        </w:tc>
        <w:tc>
          <w:tcPr>
            <w:tcW w:w="1915" w:type="dxa"/>
            <w:vAlign w:val="center"/>
          </w:tcPr>
          <w:p w14:paraId="76DA1594"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11/12/24</w:t>
            </w:r>
          </w:p>
        </w:tc>
        <w:tc>
          <w:tcPr>
            <w:tcW w:w="1915" w:type="dxa"/>
            <w:vAlign w:val="center"/>
          </w:tcPr>
          <w:p w14:paraId="277AD304"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11/13/24</w:t>
            </w:r>
          </w:p>
        </w:tc>
        <w:tc>
          <w:tcPr>
            <w:tcW w:w="1916" w:type="dxa"/>
            <w:vAlign w:val="center"/>
          </w:tcPr>
          <w:p w14:paraId="2DFE0ADC"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11/14/24</w:t>
            </w:r>
          </w:p>
        </w:tc>
      </w:tr>
      <w:tr w:rsidR="00C35214" w:rsidRPr="00B03D20" w14:paraId="4BC85466" w14:textId="77777777" w:rsidTr="00F63C4C">
        <w:tc>
          <w:tcPr>
            <w:tcW w:w="1915" w:type="dxa"/>
            <w:vAlign w:val="center"/>
          </w:tcPr>
          <w:p w14:paraId="640C5B48"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11/18/24</w:t>
            </w:r>
          </w:p>
        </w:tc>
        <w:tc>
          <w:tcPr>
            <w:tcW w:w="1915" w:type="dxa"/>
            <w:vAlign w:val="center"/>
          </w:tcPr>
          <w:p w14:paraId="4916CD4B"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1/28/25</w:t>
            </w:r>
          </w:p>
        </w:tc>
        <w:tc>
          <w:tcPr>
            <w:tcW w:w="1915" w:type="dxa"/>
            <w:vAlign w:val="center"/>
          </w:tcPr>
          <w:p w14:paraId="0ACEA4EB"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4/3/25</w:t>
            </w:r>
          </w:p>
        </w:tc>
        <w:tc>
          <w:tcPr>
            <w:tcW w:w="1915" w:type="dxa"/>
            <w:vAlign w:val="center"/>
          </w:tcPr>
          <w:p w14:paraId="349989B6"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4/7/25</w:t>
            </w:r>
          </w:p>
        </w:tc>
        <w:tc>
          <w:tcPr>
            <w:tcW w:w="1916" w:type="dxa"/>
            <w:vAlign w:val="center"/>
          </w:tcPr>
          <w:p w14:paraId="0144E9C1"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4/8/25</w:t>
            </w:r>
          </w:p>
        </w:tc>
      </w:tr>
      <w:tr w:rsidR="00C35214" w:rsidRPr="00B03D20" w14:paraId="28CA830A" w14:textId="77777777" w:rsidTr="00F63C4C">
        <w:tc>
          <w:tcPr>
            <w:tcW w:w="1915" w:type="dxa"/>
            <w:vAlign w:val="center"/>
          </w:tcPr>
          <w:p w14:paraId="5F5AAB3D"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4/14/25</w:t>
            </w:r>
          </w:p>
        </w:tc>
        <w:tc>
          <w:tcPr>
            <w:tcW w:w="1915" w:type="dxa"/>
            <w:vAlign w:val="center"/>
          </w:tcPr>
          <w:p w14:paraId="346834D4"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6/18/25</w:t>
            </w:r>
          </w:p>
        </w:tc>
        <w:tc>
          <w:tcPr>
            <w:tcW w:w="1915" w:type="dxa"/>
            <w:vAlign w:val="center"/>
          </w:tcPr>
          <w:p w14:paraId="1CBF718C"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8/21/25</w:t>
            </w:r>
          </w:p>
        </w:tc>
        <w:tc>
          <w:tcPr>
            <w:tcW w:w="1915" w:type="dxa"/>
            <w:vAlign w:val="center"/>
          </w:tcPr>
          <w:p w14:paraId="7773DB1A"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8/25/25</w:t>
            </w:r>
          </w:p>
        </w:tc>
        <w:tc>
          <w:tcPr>
            <w:tcW w:w="1916" w:type="dxa"/>
            <w:vAlign w:val="center"/>
          </w:tcPr>
          <w:p w14:paraId="32A96D15"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8/26/25</w:t>
            </w:r>
          </w:p>
        </w:tc>
      </w:tr>
    </w:tbl>
    <w:p w14:paraId="7C11EA40" w14:textId="77777777" w:rsidR="00C35214" w:rsidRPr="001D5A67" w:rsidRDefault="00C35214" w:rsidP="00C35214">
      <w:pPr>
        <w:spacing w:before="236"/>
        <w:rPr>
          <w:sz w:val="26"/>
          <w:szCs w:val="24"/>
        </w:rPr>
      </w:pPr>
    </w:p>
    <w:p w14:paraId="56548E5D" w14:textId="77777777" w:rsidR="00C35214" w:rsidRPr="001D5A67" w:rsidRDefault="00C35214" w:rsidP="00C35214">
      <w:pPr>
        <w:ind w:left="532" w:firstLine="188"/>
        <w:rPr>
          <w:sz w:val="26"/>
        </w:rPr>
      </w:pPr>
    </w:p>
    <w:p w14:paraId="04E65C08" w14:textId="77777777" w:rsidR="00C35214" w:rsidRPr="001D5A67" w:rsidRDefault="00C35214" w:rsidP="00C35214">
      <w:pPr>
        <w:ind w:left="532" w:firstLine="188"/>
        <w:rPr>
          <w:sz w:val="26"/>
        </w:rPr>
      </w:pPr>
    </w:p>
    <w:p w14:paraId="14655502" w14:textId="77777777" w:rsidR="00C35214" w:rsidRPr="001D5A67" w:rsidRDefault="00C35214" w:rsidP="00C35214">
      <w:pPr>
        <w:ind w:left="532" w:firstLine="188"/>
        <w:rPr>
          <w:sz w:val="26"/>
        </w:rPr>
      </w:pPr>
    </w:p>
    <w:p w14:paraId="0E7AE6C0" w14:textId="77777777" w:rsidR="00C35214" w:rsidRPr="001D5A67" w:rsidRDefault="00C35214" w:rsidP="00C35214">
      <w:pPr>
        <w:ind w:left="532" w:firstLine="188"/>
        <w:rPr>
          <w:sz w:val="26"/>
        </w:rPr>
      </w:pPr>
    </w:p>
    <w:p w14:paraId="1BF30FFF" w14:textId="77777777" w:rsidR="00C35214" w:rsidRPr="001D5A67" w:rsidRDefault="00C35214" w:rsidP="00C35214">
      <w:pPr>
        <w:ind w:left="532" w:firstLine="188"/>
        <w:rPr>
          <w:sz w:val="26"/>
        </w:rPr>
      </w:pPr>
    </w:p>
    <w:p w14:paraId="56B95E9C" w14:textId="77777777" w:rsidR="00C35214" w:rsidRPr="001D5A67" w:rsidRDefault="00C35214" w:rsidP="00C35214">
      <w:pPr>
        <w:ind w:left="532" w:firstLine="188"/>
        <w:rPr>
          <w:sz w:val="26"/>
        </w:rPr>
      </w:pPr>
    </w:p>
    <w:p w14:paraId="206F709F" w14:textId="77777777" w:rsidR="00C35214" w:rsidRPr="001D5A67" w:rsidRDefault="00C35214" w:rsidP="00C35214">
      <w:pPr>
        <w:ind w:left="532" w:firstLine="188"/>
        <w:rPr>
          <w:sz w:val="26"/>
        </w:rPr>
      </w:pPr>
    </w:p>
    <w:p w14:paraId="6E405774" w14:textId="77777777" w:rsidR="00C35214" w:rsidRPr="001D5A67" w:rsidRDefault="00C35214" w:rsidP="00C35214">
      <w:pPr>
        <w:ind w:left="532" w:firstLine="188"/>
        <w:rPr>
          <w:sz w:val="26"/>
        </w:rPr>
      </w:pPr>
      <w:r w:rsidRPr="001D5A67">
        <w:rPr>
          <w:sz w:val="26"/>
        </w:rPr>
        <w:t>Medical</w:t>
      </w:r>
      <w:r w:rsidRPr="001D5A67">
        <w:rPr>
          <w:spacing w:val="-7"/>
          <w:sz w:val="26"/>
        </w:rPr>
        <w:t xml:space="preserve"> </w:t>
      </w:r>
      <w:r w:rsidRPr="001D5A67">
        <w:rPr>
          <w:sz w:val="26"/>
        </w:rPr>
        <w:t>Assistant</w:t>
      </w:r>
      <w:r w:rsidRPr="001D5A67">
        <w:rPr>
          <w:spacing w:val="-7"/>
          <w:sz w:val="26"/>
        </w:rPr>
        <w:t xml:space="preserve"> </w:t>
      </w:r>
      <w:r w:rsidRPr="001D5A67">
        <w:rPr>
          <w:sz w:val="26"/>
        </w:rPr>
        <w:t>Day</w:t>
      </w:r>
      <w:r w:rsidRPr="001D5A67">
        <w:rPr>
          <w:spacing w:val="-6"/>
          <w:sz w:val="26"/>
        </w:rPr>
        <w:t xml:space="preserve"> </w:t>
      </w:r>
      <w:r w:rsidRPr="001D5A67">
        <w:rPr>
          <w:sz w:val="26"/>
        </w:rPr>
        <w:t>Classes:</w:t>
      </w:r>
      <w:r w:rsidRPr="001D5A67">
        <w:rPr>
          <w:spacing w:val="-7"/>
          <w:sz w:val="26"/>
        </w:rPr>
        <w:t xml:space="preserve"> </w:t>
      </w:r>
      <w:r w:rsidRPr="001D5A67">
        <w:rPr>
          <w:sz w:val="26"/>
        </w:rPr>
        <w:t>In-Person</w:t>
      </w:r>
      <w:r w:rsidRPr="001D5A67">
        <w:rPr>
          <w:spacing w:val="-6"/>
          <w:sz w:val="26"/>
        </w:rPr>
        <w:t xml:space="preserve"> </w:t>
      </w:r>
      <w:r w:rsidRPr="001D5A67">
        <w:rPr>
          <w:sz w:val="26"/>
        </w:rPr>
        <w:t>or</w:t>
      </w:r>
      <w:r w:rsidRPr="001D5A67">
        <w:rPr>
          <w:spacing w:val="-7"/>
          <w:sz w:val="26"/>
        </w:rPr>
        <w:t xml:space="preserve"> </w:t>
      </w:r>
      <w:r w:rsidRPr="001D5A67">
        <w:rPr>
          <w:spacing w:val="-2"/>
          <w:sz w:val="26"/>
        </w:rPr>
        <w:t>Hybrid</w:t>
      </w:r>
    </w:p>
    <w:p w14:paraId="3567F939" w14:textId="77777777" w:rsidR="00C35214" w:rsidRPr="001D5A67" w:rsidRDefault="00C35214" w:rsidP="00C35214">
      <w:pPr>
        <w:spacing w:before="7"/>
        <w:rPr>
          <w:sz w:val="13"/>
          <w:szCs w:val="24"/>
        </w:rPr>
      </w:pPr>
    </w:p>
    <w:tbl>
      <w:tblPr>
        <w:tblStyle w:val="TableGrid"/>
        <w:tblpPr w:leftFromText="180" w:rightFromText="180" w:vertAnchor="text" w:horzAnchor="margin" w:tblpXSpec="center" w:tblpY="-14"/>
        <w:tblOverlap w:val="never"/>
        <w:tblW w:w="0" w:type="auto"/>
        <w:tblLook w:val="04A0" w:firstRow="1" w:lastRow="0" w:firstColumn="1" w:lastColumn="0" w:noHBand="0" w:noVBand="1"/>
      </w:tblPr>
      <w:tblGrid>
        <w:gridCol w:w="1915"/>
        <w:gridCol w:w="1915"/>
        <w:gridCol w:w="1915"/>
        <w:gridCol w:w="1915"/>
        <w:gridCol w:w="1916"/>
      </w:tblGrid>
      <w:tr w:rsidR="00C35214" w:rsidRPr="00B03D20" w14:paraId="2E14FD58" w14:textId="77777777" w:rsidTr="00F63C4C">
        <w:tc>
          <w:tcPr>
            <w:tcW w:w="1915" w:type="dxa"/>
            <w:vAlign w:val="center"/>
          </w:tcPr>
          <w:p w14:paraId="70D0D1C0"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First Day of Class</w:t>
            </w:r>
          </w:p>
        </w:tc>
        <w:tc>
          <w:tcPr>
            <w:tcW w:w="1915" w:type="dxa"/>
            <w:vAlign w:val="center"/>
          </w:tcPr>
          <w:p w14:paraId="160BAEFC"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Mid Term</w:t>
            </w:r>
          </w:p>
        </w:tc>
        <w:tc>
          <w:tcPr>
            <w:tcW w:w="1915" w:type="dxa"/>
            <w:vAlign w:val="center"/>
          </w:tcPr>
          <w:p w14:paraId="5944B32A"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Last Day of Class</w:t>
            </w:r>
          </w:p>
        </w:tc>
        <w:tc>
          <w:tcPr>
            <w:tcW w:w="1915" w:type="dxa"/>
            <w:vAlign w:val="center"/>
          </w:tcPr>
          <w:p w14:paraId="3B9A463F"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Classroom Make-Up Day</w:t>
            </w:r>
          </w:p>
        </w:tc>
        <w:tc>
          <w:tcPr>
            <w:tcW w:w="1916" w:type="dxa"/>
            <w:vAlign w:val="center"/>
          </w:tcPr>
          <w:p w14:paraId="2885BF9F"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Lab Make-Up Day</w:t>
            </w:r>
          </w:p>
        </w:tc>
      </w:tr>
      <w:tr w:rsidR="00C35214" w:rsidRPr="00B03D20" w14:paraId="118BDF98" w14:textId="77777777" w:rsidTr="00F63C4C">
        <w:tc>
          <w:tcPr>
            <w:tcW w:w="1915" w:type="dxa"/>
            <w:vAlign w:val="center"/>
          </w:tcPr>
          <w:p w14:paraId="7647F6DA"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7/1/24</w:t>
            </w:r>
          </w:p>
        </w:tc>
        <w:tc>
          <w:tcPr>
            <w:tcW w:w="1915" w:type="dxa"/>
            <w:vAlign w:val="center"/>
          </w:tcPr>
          <w:p w14:paraId="41D5F9E3"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9/30/24</w:t>
            </w:r>
          </w:p>
        </w:tc>
        <w:tc>
          <w:tcPr>
            <w:tcW w:w="1915" w:type="dxa"/>
            <w:vAlign w:val="center"/>
          </w:tcPr>
          <w:p w14:paraId="48E05A7F"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12/31/24</w:t>
            </w:r>
          </w:p>
        </w:tc>
        <w:tc>
          <w:tcPr>
            <w:tcW w:w="1915" w:type="dxa"/>
            <w:vAlign w:val="center"/>
          </w:tcPr>
          <w:p w14:paraId="61FC9C97"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1/1/25</w:t>
            </w:r>
          </w:p>
        </w:tc>
        <w:tc>
          <w:tcPr>
            <w:tcW w:w="1916" w:type="dxa"/>
            <w:vAlign w:val="center"/>
          </w:tcPr>
          <w:p w14:paraId="3310409F"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1/2/25</w:t>
            </w:r>
          </w:p>
        </w:tc>
      </w:tr>
      <w:tr w:rsidR="00C35214" w:rsidRPr="00B03D20" w14:paraId="5463FF66" w14:textId="77777777" w:rsidTr="00F63C4C">
        <w:tc>
          <w:tcPr>
            <w:tcW w:w="1915" w:type="dxa"/>
            <w:vAlign w:val="center"/>
          </w:tcPr>
          <w:p w14:paraId="3E0D76CD"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1/6/25</w:t>
            </w:r>
          </w:p>
        </w:tc>
        <w:tc>
          <w:tcPr>
            <w:tcW w:w="1915" w:type="dxa"/>
            <w:vAlign w:val="center"/>
          </w:tcPr>
          <w:p w14:paraId="2593733C"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4/7/25</w:t>
            </w:r>
          </w:p>
        </w:tc>
        <w:tc>
          <w:tcPr>
            <w:tcW w:w="1915" w:type="dxa"/>
            <w:vAlign w:val="center"/>
          </w:tcPr>
          <w:p w14:paraId="24B899B1"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7/2/25</w:t>
            </w:r>
          </w:p>
        </w:tc>
        <w:tc>
          <w:tcPr>
            <w:tcW w:w="1915" w:type="dxa"/>
            <w:vAlign w:val="center"/>
          </w:tcPr>
          <w:p w14:paraId="58ECED6C"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7/3/25</w:t>
            </w:r>
          </w:p>
        </w:tc>
        <w:tc>
          <w:tcPr>
            <w:tcW w:w="1916" w:type="dxa"/>
            <w:vAlign w:val="center"/>
          </w:tcPr>
          <w:p w14:paraId="145D2513"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7/7/25</w:t>
            </w:r>
          </w:p>
        </w:tc>
      </w:tr>
      <w:tr w:rsidR="00C35214" w:rsidRPr="00B03D20" w14:paraId="005144C9" w14:textId="77777777" w:rsidTr="00F63C4C">
        <w:tc>
          <w:tcPr>
            <w:tcW w:w="1915" w:type="dxa"/>
            <w:vAlign w:val="center"/>
          </w:tcPr>
          <w:p w14:paraId="1B49E06C"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7/7/25</w:t>
            </w:r>
          </w:p>
        </w:tc>
        <w:tc>
          <w:tcPr>
            <w:tcW w:w="1915" w:type="dxa"/>
            <w:vAlign w:val="center"/>
          </w:tcPr>
          <w:p w14:paraId="7C334614"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10/2/25</w:t>
            </w:r>
          </w:p>
        </w:tc>
        <w:tc>
          <w:tcPr>
            <w:tcW w:w="1915" w:type="dxa"/>
            <w:vAlign w:val="center"/>
          </w:tcPr>
          <w:p w14:paraId="56146BF8"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12/31/25</w:t>
            </w:r>
          </w:p>
        </w:tc>
        <w:tc>
          <w:tcPr>
            <w:tcW w:w="1915" w:type="dxa"/>
            <w:vAlign w:val="center"/>
          </w:tcPr>
          <w:p w14:paraId="687EE8ED"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1/5/26</w:t>
            </w:r>
          </w:p>
        </w:tc>
        <w:tc>
          <w:tcPr>
            <w:tcW w:w="1916" w:type="dxa"/>
            <w:vAlign w:val="center"/>
          </w:tcPr>
          <w:p w14:paraId="67BAB226"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1/6/26</w:t>
            </w:r>
          </w:p>
        </w:tc>
      </w:tr>
    </w:tbl>
    <w:p w14:paraId="48C8727D" w14:textId="77777777" w:rsidR="00C35214" w:rsidRPr="001D5A67" w:rsidRDefault="00C35214" w:rsidP="00C35214">
      <w:pPr>
        <w:spacing w:before="236"/>
        <w:rPr>
          <w:sz w:val="26"/>
          <w:szCs w:val="24"/>
        </w:rPr>
      </w:pPr>
    </w:p>
    <w:p w14:paraId="4CDD0A57" w14:textId="77777777" w:rsidR="00C35214" w:rsidRPr="001D5A67" w:rsidRDefault="00C35214" w:rsidP="00C35214">
      <w:pPr>
        <w:ind w:left="519" w:firstLine="201"/>
        <w:rPr>
          <w:sz w:val="26"/>
        </w:rPr>
      </w:pPr>
    </w:p>
    <w:p w14:paraId="56E2872B" w14:textId="77777777" w:rsidR="00C35214" w:rsidRPr="001D5A67" w:rsidRDefault="00C35214" w:rsidP="00C35214">
      <w:pPr>
        <w:ind w:left="519" w:firstLine="201"/>
        <w:rPr>
          <w:sz w:val="26"/>
        </w:rPr>
      </w:pPr>
    </w:p>
    <w:p w14:paraId="4B68551C" w14:textId="77777777" w:rsidR="00C35214" w:rsidRPr="001D5A67" w:rsidRDefault="00C35214" w:rsidP="00C35214">
      <w:pPr>
        <w:ind w:left="519" w:firstLine="201"/>
        <w:rPr>
          <w:sz w:val="26"/>
        </w:rPr>
      </w:pPr>
    </w:p>
    <w:p w14:paraId="7C9600DD" w14:textId="77777777" w:rsidR="00C35214" w:rsidRPr="001D5A67" w:rsidRDefault="00C35214" w:rsidP="00C35214">
      <w:pPr>
        <w:ind w:left="519" w:firstLine="201"/>
        <w:rPr>
          <w:sz w:val="26"/>
        </w:rPr>
      </w:pPr>
    </w:p>
    <w:p w14:paraId="21AC1B7E" w14:textId="77777777" w:rsidR="00C35214" w:rsidRPr="001D5A67" w:rsidRDefault="00C35214" w:rsidP="00C35214">
      <w:pPr>
        <w:ind w:left="519" w:firstLine="201"/>
        <w:rPr>
          <w:sz w:val="26"/>
        </w:rPr>
      </w:pPr>
    </w:p>
    <w:p w14:paraId="62A77854" w14:textId="77777777" w:rsidR="00C35214" w:rsidRPr="001D5A67" w:rsidRDefault="00C35214" w:rsidP="00C35214">
      <w:pPr>
        <w:ind w:left="519" w:firstLine="201"/>
        <w:rPr>
          <w:sz w:val="26"/>
        </w:rPr>
      </w:pPr>
    </w:p>
    <w:p w14:paraId="4DC01A43" w14:textId="77777777" w:rsidR="00C35214" w:rsidRPr="001D5A67" w:rsidRDefault="00C35214" w:rsidP="00C35214">
      <w:pPr>
        <w:ind w:left="519" w:firstLine="201"/>
        <w:rPr>
          <w:sz w:val="26"/>
        </w:rPr>
      </w:pPr>
    </w:p>
    <w:p w14:paraId="5DBC5DD2" w14:textId="77777777" w:rsidR="00C35214" w:rsidRPr="001D5A67" w:rsidRDefault="00C35214" w:rsidP="00C35214">
      <w:pPr>
        <w:ind w:left="519" w:firstLine="201"/>
        <w:rPr>
          <w:sz w:val="26"/>
        </w:rPr>
      </w:pPr>
      <w:r w:rsidRPr="001D5A67">
        <w:rPr>
          <w:sz w:val="26"/>
        </w:rPr>
        <w:t>Medical</w:t>
      </w:r>
      <w:r w:rsidRPr="001D5A67">
        <w:rPr>
          <w:spacing w:val="-4"/>
          <w:sz w:val="26"/>
        </w:rPr>
        <w:t xml:space="preserve"> </w:t>
      </w:r>
      <w:r w:rsidRPr="001D5A67">
        <w:rPr>
          <w:sz w:val="26"/>
        </w:rPr>
        <w:t>Assistant</w:t>
      </w:r>
      <w:r w:rsidRPr="001D5A67">
        <w:rPr>
          <w:spacing w:val="-3"/>
          <w:sz w:val="26"/>
        </w:rPr>
        <w:t xml:space="preserve"> </w:t>
      </w:r>
      <w:r w:rsidRPr="001D5A67">
        <w:rPr>
          <w:sz w:val="26"/>
        </w:rPr>
        <w:t>Evening</w:t>
      </w:r>
      <w:r w:rsidRPr="001D5A67">
        <w:rPr>
          <w:spacing w:val="-4"/>
          <w:sz w:val="26"/>
        </w:rPr>
        <w:t xml:space="preserve"> </w:t>
      </w:r>
      <w:r w:rsidRPr="001D5A67">
        <w:rPr>
          <w:sz w:val="26"/>
        </w:rPr>
        <w:t>Classes:</w:t>
      </w:r>
      <w:r w:rsidRPr="001D5A67">
        <w:rPr>
          <w:spacing w:val="-3"/>
          <w:sz w:val="26"/>
        </w:rPr>
        <w:t xml:space="preserve"> </w:t>
      </w:r>
      <w:r w:rsidRPr="001D5A67">
        <w:rPr>
          <w:sz w:val="26"/>
        </w:rPr>
        <w:t>In-Person</w:t>
      </w:r>
      <w:r w:rsidRPr="001D5A67">
        <w:rPr>
          <w:spacing w:val="-3"/>
          <w:sz w:val="26"/>
        </w:rPr>
        <w:t xml:space="preserve"> </w:t>
      </w:r>
      <w:r w:rsidRPr="001D5A67">
        <w:rPr>
          <w:sz w:val="26"/>
        </w:rPr>
        <w:t>or</w:t>
      </w:r>
      <w:r w:rsidRPr="001D5A67">
        <w:rPr>
          <w:spacing w:val="-4"/>
          <w:sz w:val="26"/>
        </w:rPr>
        <w:t xml:space="preserve"> </w:t>
      </w:r>
      <w:r w:rsidRPr="001D5A67">
        <w:rPr>
          <w:spacing w:val="-2"/>
          <w:sz w:val="26"/>
        </w:rPr>
        <w:t>Hybrid</w:t>
      </w:r>
    </w:p>
    <w:p w14:paraId="1E682732" w14:textId="77777777" w:rsidR="00C35214" w:rsidRPr="001D5A67" w:rsidRDefault="00C35214" w:rsidP="00C35214">
      <w:pPr>
        <w:spacing w:before="7"/>
        <w:rPr>
          <w:sz w:val="13"/>
          <w:szCs w:val="24"/>
        </w:rPr>
      </w:pPr>
    </w:p>
    <w:tbl>
      <w:tblPr>
        <w:tblStyle w:val="TableGrid"/>
        <w:tblpPr w:leftFromText="180" w:rightFromText="180" w:vertAnchor="text" w:horzAnchor="margin" w:tblpXSpec="center" w:tblpY="16"/>
        <w:tblOverlap w:val="never"/>
        <w:tblW w:w="0" w:type="auto"/>
        <w:tblLook w:val="04A0" w:firstRow="1" w:lastRow="0" w:firstColumn="1" w:lastColumn="0" w:noHBand="0" w:noVBand="1"/>
      </w:tblPr>
      <w:tblGrid>
        <w:gridCol w:w="1915"/>
        <w:gridCol w:w="1915"/>
        <w:gridCol w:w="1915"/>
        <w:gridCol w:w="1915"/>
        <w:gridCol w:w="1916"/>
      </w:tblGrid>
      <w:tr w:rsidR="00C35214" w:rsidRPr="00B03D20" w14:paraId="063A5757" w14:textId="77777777" w:rsidTr="00F63C4C">
        <w:tc>
          <w:tcPr>
            <w:tcW w:w="1915" w:type="dxa"/>
            <w:vAlign w:val="center"/>
          </w:tcPr>
          <w:p w14:paraId="1CB45DD7"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First Day of Class</w:t>
            </w:r>
          </w:p>
        </w:tc>
        <w:tc>
          <w:tcPr>
            <w:tcW w:w="1915" w:type="dxa"/>
            <w:vAlign w:val="center"/>
          </w:tcPr>
          <w:p w14:paraId="4E80CF2E"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Mid Term</w:t>
            </w:r>
          </w:p>
        </w:tc>
        <w:tc>
          <w:tcPr>
            <w:tcW w:w="1915" w:type="dxa"/>
            <w:vAlign w:val="center"/>
          </w:tcPr>
          <w:p w14:paraId="3E98FBE4"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Last Day of Class</w:t>
            </w:r>
          </w:p>
        </w:tc>
        <w:tc>
          <w:tcPr>
            <w:tcW w:w="1915" w:type="dxa"/>
            <w:vAlign w:val="center"/>
          </w:tcPr>
          <w:p w14:paraId="0E042E0D"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Classroom Make-Up Day</w:t>
            </w:r>
          </w:p>
        </w:tc>
        <w:tc>
          <w:tcPr>
            <w:tcW w:w="1916" w:type="dxa"/>
            <w:vAlign w:val="center"/>
          </w:tcPr>
          <w:p w14:paraId="5167627E"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Lab Make-Up Day</w:t>
            </w:r>
          </w:p>
        </w:tc>
      </w:tr>
      <w:tr w:rsidR="00C35214" w:rsidRPr="00B03D20" w14:paraId="52833821" w14:textId="77777777" w:rsidTr="00F63C4C">
        <w:tc>
          <w:tcPr>
            <w:tcW w:w="1915" w:type="dxa"/>
            <w:vAlign w:val="center"/>
          </w:tcPr>
          <w:p w14:paraId="073556BC"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7/1/24</w:t>
            </w:r>
          </w:p>
        </w:tc>
        <w:tc>
          <w:tcPr>
            <w:tcW w:w="1915" w:type="dxa"/>
            <w:vAlign w:val="center"/>
          </w:tcPr>
          <w:p w14:paraId="244D31A1"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11/13/24</w:t>
            </w:r>
          </w:p>
        </w:tc>
        <w:tc>
          <w:tcPr>
            <w:tcW w:w="1915" w:type="dxa"/>
            <w:vAlign w:val="center"/>
          </w:tcPr>
          <w:p w14:paraId="4075C455"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4/1/25</w:t>
            </w:r>
          </w:p>
        </w:tc>
        <w:tc>
          <w:tcPr>
            <w:tcW w:w="1915" w:type="dxa"/>
            <w:vAlign w:val="center"/>
          </w:tcPr>
          <w:p w14:paraId="00F9B85D"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4/2/25</w:t>
            </w:r>
          </w:p>
        </w:tc>
        <w:tc>
          <w:tcPr>
            <w:tcW w:w="1916" w:type="dxa"/>
            <w:vAlign w:val="center"/>
          </w:tcPr>
          <w:p w14:paraId="07228634"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4/3/25</w:t>
            </w:r>
          </w:p>
        </w:tc>
      </w:tr>
      <w:tr w:rsidR="00C35214" w:rsidRPr="00B03D20" w14:paraId="2BE01F80" w14:textId="77777777" w:rsidTr="00F63C4C">
        <w:tc>
          <w:tcPr>
            <w:tcW w:w="1915" w:type="dxa"/>
            <w:vAlign w:val="center"/>
          </w:tcPr>
          <w:p w14:paraId="0F0D3B05"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4/7/25</w:t>
            </w:r>
          </w:p>
        </w:tc>
        <w:tc>
          <w:tcPr>
            <w:tcW w:w="1915" w:type="dxa"/>
            <w:vAlign w:val="center"/>
          </w:tcPr>
          <w:p w14:paraId="099DF5B4"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8/18/25</w:t>
            </w:r>
          </w:p>
        </w:tc>
        <w:tc>
          <w:tcPr>
            <w:tcW w:w="1915" w:type="dxa"/>
            <w:vAlign w:val="center"/>
          </w:tcPr>
          <w:p w14:paraId="0BE7A76D"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12/30/25</w:t>
            </w:r>
          </w:p>
        </w:tc>
        <w:tc>
          <w:tcPr>
            <w:tcW w:w="1915" w:type="dxa"/>
            <w:vAlign w:val="center"/>
          </w:tcPr>
          <w:p w14:paraId="510EBA71"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1/5/25</w:t>
            </w:r>
          </w:p>
        </w:tc>
        <w:tc>
          <w:tcPr>
            <w:tcW w:w="1916" w:type="dxa"/>
            <w:vAlign w:val="center"/>
          </w:tcPr>
          <w:p w14:paraId="3D136395" w14:textId="77777777" w:rsidR="00C35214" w:rsidRPr="00B03D20" w:rsidRDefault="00C35214" w:rsidP="00F63C4C">
            <w:pPr>
              <w:spacing w:line="360" w:lineRule="auto"/>
              <w:jc w:val="center"/>
              <w:rPr>
                <w:rFonts w:eastAsia="Times New Roman" w:cs="Arial"/>
                <w:color w:val="000000"/>
                <w:sz w:val="24"/>
                <w:szCs w:val="24"/>
                <w:lang w:eastAsia="en-PH"/>
              </w:rPr>
            </w:pPr>
            <w:r w:rsidRPr="00B03D20">
              <w:rPr>
                <w:rFonts w:eastAsia="Times New Roman" w:cs="Arial"/>
                <w:color w:val="000000"/>
                <w:sz w:val="24"/>
                <w:szCs w:val="24"/>
                <w:lang w:eastAsia="en-PH"/>
              </w:rPr>
              <w:t>1/6/26</w:t>
            </w:r>
          </w:p>
        </w:tc>
      </w:tr>
    </w:tbl>
    <w:p w14:paraId="50253935" w14:textId="77777777" w:rsidR="00C35214" w:rsidRDefault="00C35214">
      <w:pPr>
        <w:pStyle w:val="Heading1"/>
        <w:spacing w:before="68"/>
        <w:rPr>
          <w:color w:val="0924DD"/>
          <w:w w:val="90"/>
          <w:u w:val="thick" w:color="0924DD"/>
        </w:rPr>
      </w:pPr>
      <w:bookmarkStart w:id="8" w:name="_TOC_250014"/>
    </w:p>
    <w:p w14:paraId="3F107993" w14:textId="77777777" w:rsidR="00C35214" w:rsidRDefault="00C35214">
      <w:pPr>
        <w:pStyle w:val="Heading1"/>
        <w:spacing w:before="68"/>
        <w:rPr>
          <w:color w:val="0924DD"/>
          <w:w w:val="90"/>
          <w:u w:val="thick" w:color="0924DD"/>
        </w:rPr>
      </w:pPr>
    </w:p>
    <w:p w14:paraId="7614D5A4" w14:textId="77777777" w:rsidR="00C35214" w:rsidRDefault="00C35214">
      <w:pPr>
        <w:pStyle w:val="Heading1"/>
        <w:spacing w:before="68"/>
        <w:rPr>
          <w:color w:val="0924DD"/>
          <w:w w:val="90"/>
          <w:u w:val="thick" w:color="0924DD"/>
        </w:rPr>
      </w:pPr>
    </w:p>
    <w:p w14:paraId="1854DB3C" w14:textId="77777777" w:rsidR="00C35214" w:rsidRDefault="00C35214" w:rsidP="00C35214">
      <w:pPr>
        <w:pStyle w:val="Heading1"/>
        <w:spacing w:before="68"/>
        <w:ind w:left="0"/>
        <w:rPr>
          <w:color w:val="0924DD"/>
          <w:w w:val="90"/>
          <w:u w:val="thick" w:color="0924DD"/>
        </w:rPr>
      </w:pPr>
    </w:p>
    <w:p w14:paraId="0A6B3A6F" w14:textId="77777777" w:rsidR="00C35214" w:rsidRDefault="00C35214" w:rsidP="00C35214">
      <w:pPr>
        <w:pStyle w:val="Heading1"/>
        <w:spacing w:before="68"/>
        <w:ind w:left="0"/>
        <w:rPr>
          <w:color w:val="0924DD"/>
          <w:w w:val="90"/>
          <w:u w:val="thick" w:color="0924DD"/>
        </w:rPr>
      </w:pPr>
    </w:p>
    <w:p w14:paraId="4EAD5930" w14:textId="77777777" w:rsidR="00A83A30" w:rsidRDefault="00C90333">
      <w:pPr>
        <w:pStyle w:val="Heading1"/>
        <w:spacing w:before="68"/>
        <w:rPr>
          <w:u w:val="none"/>
        </w:rPr>
      </w:pPr>
      <w:r>
        <w:rPr>
          <w:color w:val="0924DD"/>
          <w:w w:val="90"/>
          <w:u w:val="thick" w:color="0924DD"/>
        </w:rPr>
        <w:lastRenderedPageBreak/>
        <w:t>SCHEDULED</w:t>
      </w:r>
      <w:r>
        <w:rPr>
          <w:color w:val="0924DD"/>
          <w:spacing w:val="14"/>
          <w:u w:val="thick" w:color="0924DD"/>
        </w:rPr>
        <w:t xml:space="preserve"> </w:t>
      </w:r>
      <w:r>
        <w:rPr>
          <w:color w:val="0924DD"/>
          <w:w w:val="90"/>
          <w:u w:val="thick" w:color="0924DD"/>
        </w:rPr>
        <w:t>VACATION</w:t>
      </w:r>
      <w:r>
        <w:rPr>
          <w:color w:val="0924DD"/>
          <w:spacing w:val="14"/>
          <w:u w:val="thick" w:color="0924DD"/>
        </w:rPr>
        <w:t xml:space="preserve"> </w:t>
      </w:r>
      <w:bookmarkEnd w:id="8"/>
      <w:r>
        <w:rPr>
          <w:color w:val="0924DD"/>
          <w:spacing w:val="-2"/>
          <w:w w:val="90"/>
          <w:u w:val="thick" w:color="0924DD"/>
        </w:rPr>
        <w:t>PERIODS</w:t>
      </w:r>
    </w:p>
    <w:p w14:paraId="6B436E5C" w14:textId="77777777" w:rsidR="00A83A30" w:rsidRDefault="00C90333">
      <w:pPr>
        <w:pStyle w:val="BodyText"/>
        <w:spacing w:before="8"/>
        <w:ind w:left="519"/>
      </w:pPr>
      <w:r>
        <w:rPr>
          <w:w w:val="105"/>
        </w:rPr>
        <w:t>We</w:t>
      </w:r>
      <w:r>
        <w:rPr>
          <w:spacing w:val="-29"/>
          <w:w w:val="105"/>
        </w:rPr>
        <w:t xml:space="preserve"> </w:t>
      </w:r>
      <w:r>
        <w:rPr>
          <w:w w:val="105"/>
        </w:rPr>
        <w:t>are</w:t>
      </w:r>
      <w:r>
        <w:rPr>
          <w:spacing w:val="-28"/>
          <w:w w:val="105"/>
        </w:rPr>
        <w:t xml:space="preserve"> </w:t>
      </w:r>
      <w:r>
        <w:rPr>
          <w:w w:val="105"/>
        </w:rPr>
        <w:t>closed</w:t>
      </w:r>
      <w:r>
        <w:rPr>
          <w:spacing w:val="-28"/>
          <w:w w:val="105"/>
        </w:rPr>
        <w:t xml:space="preserve"> </w:t>
      </w:r>
      <w:r>
        <w:rPr>
          <w:w w:val="105"/>
        </w:rPr>
        <w:t>the</w:t>
      </w:r>
      <w:r>
        <w:rPr>
          <w:spacing w:val="-28"/>
          <w:w w:val="105"/>
        </w:rPr>
        <w:t xml:space="preserve"> </w:t>
      </w:r>
      <w:r>
        <w:rPr>
          <w:w w:val="105"/>
        </w:rPr>
        <w:t>week</w:t>
      </w:r>
      <w:r>
        <w:rPr>
          <w:spacing w:val="-28"/>
          <w:w w:val="105"/>
        </w:rPr>
        <w:t xml:space="preserve"> </w:t>
      </w:r>
      <w:r>
        <w:rPr>
          <w:w w:val="105"/>
        </w:rPr>
        <w:t>of</w:t>
      </w:r>
      <w:r>
        <w:rPr>
          <w:spacing w:val="-29"/>
          <w:w w:val="105"/>
        </w:rPr>
        <w:t xml:space="preserve"> </w:t>
      </w:r>
      <w:r>
        <w:rPr>
          <w:w w:val="105"/>
        </w:rPr>
        <w:t>Thanksgiving</w:t>
      </w:r>
      <w:r>
        <w:rPr>
          <w:spacing w:val="-28"/>
          <w:w w:val="105"/>
        </w:rPr>
        <w:t xml:space="preserve"> </w:t>
      </w:r>
      <w:r>
        <w:rPr>
          <w:spacing w:val="-2"/>
          <w:w w:val="105"/>
        </w:rPr>
        <w:t>annually.</w:t>
      </w:r>
    </w:p>
    <w:p w14:paraId="14EDBD28" w14:textId="77777777" w:rsidR="00A83A30" w:rsidRDefault="00A83A30">
      <w:pPr>
        <w:pStyle w:val="BodyText"/>
        <w:spacing w:before="76"/>
      </w:pPr>
    </w:p>
    <w:p w14:paraId="7F7E5310" w14:textId="77777777" w:rsidR="00A83A30" w:rsidRDefault="00C90333">
      <w:pPr>
        <w:pStyle w:val="BodyText"/>
        <w:spacing w:line="542" w:lineRule="auto"/>
        <w:ind w:left="519" w:right="1758"/>
      </w:pPr>
      <w:r>
        <w:rPr>
          <w:w w:val="105"/>
        </w:rPr>
        <w:t>We</w:t>
      </w:r>
      <w:r>
        <w:rPr>
          <w:spacing w:val="-30"/>
          <w:w w:val="105"/>
        </w:rPr>
        <w:t xml:space="preserve"> </w:t>
      </w:r>
      <w:r>
        <w:rPr>
          <w:w w:val="105"/>
        </w:rPr>
        <w:t>are</w:t>
      </w:r>
      <w:r>
        <w:rPr>
          <w:spacing w:val="-29"/>
          <w:w w:val="105"/>
        </w:rPr>
        <w:t xml:space="preserve"> </w:t>
      </w:r>
      <w:r>
        <w:rPr>
          <w:w w:val="105"/>
        </w:rPr>
        <w:t>closed</w:t>
      </w:r>
      <w:r>
        <w:rPr>
          <w:spacing w:val="-29"/>
          <w:w w:val="105"/>
        </w:rPr>
        <w:t xml:space="preserve"> </w:t>
      </w:r>
      <w:r>
        <w:rPr>
          <w:w w:val="105"/>
        </w:rPr>
        <w:t>for</w:t>
      </w:r>
      <w:r>
        <w:rPr>
          <w:spacing w:val="-29"/>
          <w:w w:val="105"/>
        </w:rPr>
        <w:t xml:space="preserve"> </w:t>
      </w:r>
      <w:r>
        <w:rPr>
          <w:w w:val="105"/>
        </w:rPr>
        <w:t>two</w:t>
      </w:r>
      <w:r>
        <w:rPr>
          <w:spacing w:val="-30"/>
          <w:w w:val="105"/>
        </w:rPr>
        <w:t xml:space="preserve"> </w:t>
      </w:r>
      <w:r>
        <w:rPr>
          <w:w w:val="105"/>
        </w:rPr>
        <w:t>weeks</w:t>
      </w:r>
      <w:r>
        <w:rPr>
          <w:spacing w:val="-29"/>
          <w:w w:val="105"/>
        </w:rPr>
        <w:t xml:space="preserve"> </w:t>
      </w:r>
      <w:r>
        <w:rPr>
          <w:w w:val="105"/>
        </w:rPr>
        <w:t>during</w:t>
      </w:r>
      <w:r>
        <w:rPr>
          <w:spacing w:val="-29"/>
          <w:w w:val="105"/>
        </w:rPr>
        <w:t xml:space="preserve"> </w:t>
      </w:r>
      <w:r>
        <w:rPr>
          <w:w w:val="105"/>
        </w:rPr>
        <w:t>Christmas</w:t>
      </w:r>
      <w:r>
        <w:rPr>
          <w:spacing w:val="-29"/>
          <w:w w:val="105"/>
        </w:rPr>
        <w:t xml:space="preserve"> </w:t>
      </w:r>
      <w:r>
        <w:rPr>
          <w:w w:val="105"/>
        </w:rPr>
        <w:t>and</w:t>
      </w:r>
      <w:r>
        <w:rPr>
          <w:spacing w:val="-29"/>
          <w:w w:val="105"/>
        </w:rPr>
        <w:t xml:space="preserve"> </w:t>
      </w:r>
      <w:r>
        <w:rPr>
          <w:w w:val="105"/>
        </w:rPr>
        <w:t>New</w:t>
      </w:r>
      <w:r>
        <w:rPr>
          <w:spacing w:val="-30"/>
          <w:w w:val="105"/>
        </w:rPr>
        <w:t xml:space="preserve"> </w:t>
      </w:r>
      <w:r>
        <w:rPr>
          <w:w w:val="105"/>
        </w:rPr>
        <w:t>Year’s</w:t>
      </w:r>
      <w:r>
        <w:rPr>
          <w:spacing w:val="-29"/>
          <w:w w:val="105"/>
        </w:rPr>
        <w:t xml:space="preserve"> </w:t>
      </w:r>
      <w:r>
        <w:rPr>
          <w:w w:val="105"/>
        </w:rPr>
        <w:t>annually. We</w:t>
      </w:r>
      <w:r>
        <w:rPr>
          <w:spacing w:val="-12"/>
          <w:w w:val="105"/>
        </w:rPr>
        <w:t xml:space="preserve"> </w:t>
      </w:r>
      <w:r>
        <w:rPr>
          <w:w w:val="105"/>
        </w:rPr>
        <w:t>are</w:t>
      </w:r>
      <w:r>
        <w:rPr>
          <w:spacing w:val="-12"/>
          <w:w w:val="105"/>
        </w:rPr>
        <w:t xml:space="preserve"> </w:t>
      </w:r>
      <w:r>
        <w:rPr>
          <w:w w:val="105"/>
        </w:rPr>
        <w:t>closed</w:t>
      </w:r>
      <w:r>
        <w:rPr>
          <w:spacing w:val="-12"/>
          <w:w w:val="105"/>
        </w:rPr>
        <w:t xml:space="preserve"> </w:t>
      </w:r>
      <w:r>
        <w:rPr>
          <w:w w:val="105"/>
        </w:rPr>
        <w:t>the</w:t>
      </w:r>
      <w:r>
        <w:rPr>
          <w:spacing w:val="-12"/>
          <w:w w:val="105"/>
        </w:rPr>
        <w:t xml:space="preserve"> </w:t>
      </w:r>
      <w:r>
        <w:rPr>
          <w:w w:val="105"/>
        </w:rPr>
        <w:t>first</w:t>
      </w:r>
      <w:r>
        <w:rPr>
          <w:spacing w:val="-12"/>
          <w:w w:val="105"/>
        </w:rPr>
        <w:t xml:space="preserve"> </w:t>
      </w:r>
      <w:r>
        <w:rPr>
          <w:w w:val="105"/>
        </w:rPr>
        <w:t>week</w:t>
      </w:r>
      <w:r>
        <w:rPr>
          <w:spacing w:val="-12"/>
          <w:w w:val="105"/>
        </w:rPr>
        <w:t xml:space="preserve"> </w:t>
      </w:r>
      <w:r>
        <w:rPr>
          <w:w w:val="105"/>
        </w:rPr>
        <w:t>of</w:t>
      </w:r>
      <w:r>
        <w:rPr>
          <w:spacing w:val="-12"/>
          <w:w w:val="105"/>
        </w:rPr>
        <w:t xml:space="preserve"> </w:t>
      </w:r>
      <w:r>
        <w:rPr>
          <w:w w:val="105"/>
        </w:rPr>
        <w:t>April</w:t>
      </w:r>
      <w:r>
        <w:rPr>
          <w:spacing w:val="-12"/>
          <w:w w:val="105"/>
        </w:rPr>
        <w:t xml:space="preserve"> </w:t>
      </w:r>
      <w:r>
        <w:rPr>
          <w:w w:val="105"/>
        </w:rPr>
        <w:t>for</w:t>
      </w:r>
      <w:r>
        <w:rPr>
          <w:spacing w:val="-12"/>
          <w:w w:val="105"/>
        </w:rPr>
        <w:t xml:space="preserve"> </w:t>
      </w:r>
      <w:r>
        <w:rPr>
          <w:w w:val="105"/>
        </w:rPr>
        <w:t>Spring</w:t>
      </w:r>
      <w:r>
        <w:rPr>
          <w:spacing w:val="-12"/>
          <w:w w:val="105"/>
        </w:rPr>
        <w:t xml:space="preserve"> </w:t>
      </w:r>
      <w:r>
        <w:rPr>
          <w:w w:val="105"/>
        </w:rPr>
        <w:t>Break.</w:t>
      </w:r>
    </w:p>
    <w:p w14:paraId="2C457B1C" w14:textId="77777777" w:rsidR="00A83A30" w:rsidRDefault="00C90333">
      <w:pPr>
        <w:pStyle w:val="Heading1"/>
        <w:spacing w:line="489" w:lineRule="exact"/>
        <w:rPr>
          <w:u w:val="none"/>
        </w:rPr>
      </w:pPr>
      <w:bookmarkStart w:id="9" w:name="_TOC_250013"/>
      <w:r>
        <w:rPr>
          <w:color w:val="0924DD"/>
          <w:w w:val="90"/>
          <w:u w:val="thick" w:color="0924DD"/>
        </w:rPr>
        <w:t>OFFICE</w:t>
      </w:r>
      <w:r>
        <w:rPr>
          <w:color w:val="0924DD"/>
          <w:spacing w:val="-17"/>
          <w:w w:val="90"/>
          <w:u w:val="thick" w:color="0924DD"/>
        </w:rPr>
        <w:t xml:space="preserve"> </w:t>
      </w:r>
      <w:bookmarkEnd w:id="9"/>
      <w:r>
        <w:rPr>
          <w:color w:val="0924DD"/>
          <w:spacing w:val="-4"/>
          <w:u w:val="thick" w:color="0924DD"/>
        </w:rPr>
        <w:t>HOURS</w:t>
      </w:r>
    </w:p>
    <w:p w14:paraId="0090A30A" w14:textId="77777777" w:rsidR="00A83A30" w:rsidRDefault="00C90333">
      <w:pPr>
        <w:pStyle w:val="BodyText"/>
        <w:spacing w:before="7"/>
        <w:ind w:left="519"/>
      </w:pPr>
      <w:r>
        <w:rPr>
          <w:w w:val="105"/>
        </w:rPr>
        <w:t>We</w:t>
      </w:r>
      <w:r>
        <w:rPr>
          <w:spacing w:val="-25"/>
          <w:w w:val="105"/>
        </w:rPr>
        <w:t xml:space="preserve"> </w:t>
      </w:r>
      <w:r>
        <w:rPr>
          <w:w w:val="105"/>
        </w:rPr>
        <w:t>offer</w:t>
      </w:r>
      <w:r>
        <w:rPr>
          <w:spacing w:val="-25"/>
          <w:w w:val="105"/>
        </w:rPr>
        <w:t xml:space="preserve"> </w:t>
      </w:r>
      <w:r>
        <w:rPr>
          <w:w w:val="105"/>
        </w:rPr>
        <w:t>day</w:t>
      </w:r>
      <w:r>
        <w:rPr>
          <w:spacing w:val="-25"/>
          <w:w w:val="105"/>
        </w:rPr>
        <w:t xml:space="preserve"> </w:t>
      </w:r>
      <w:r>
        <w:rPr>
          <w:w w:val="105"/>
        </w:rPr>
        <w:t>and</w:t>
      </w:r>
      <w:r>
        <w:rPr>
          <w:spacing w:val="-25"/>
          <w:w w:val="105"/>
        </w:rPr>
        <w:t xml:space="preserve"> </w:t>
      </w:r>
      <w:r>
        <w:rPr>
          <w:w w:val="105"/>
        </w:rPr>
        <w:t>evening</w:t>
      </w:r>
      <w:r>
        <w:rPr>
          <w:spacing w:val="-25"/>
          <w:w w:val="105"/>
        </w:rPr>
        <w:t xml:space="preserve"> </w:t>
      </w:r>
      <w:r>
        <w:rPr>
          <w:w w:val="105"/>
        </w:rPr>
        <w:t>course</w:t>
      </w:r>
      <w:r>
        <w:rPr>
          <w:spacing w:val="-25"/>
          <w:w w:val="105"/>
        </w:rPr>
        <w:t xml:space="preserve"> </w:t>
      </w:r>
      <w:r>
        <w:rPr>
          <w:w w:val="105"/>
        </w:rPr>
        <w:t>offerings</w:t>
      </w:r>
      <w:r>
        <w:rPr>
          <w:spacing w:val="-25"/>
          <w:w w:val="105"/>
        </w:rPr>
        <w:t xml:space="preserve"> </w:t>
      </w:r>
      <w:r>
        <w:rPr>
          <w:w w:val="105"/>
        </w:rPr>
        <w:t>to</w:t>
      </w:r>
      <w:r>
        <w:rPr>
          <w:spacing w:val="-25"/>
          <w:w w:val="105"/>
        </w:rPr>
        <w:t xml:space="preserve"> </w:t>
      </w:r>
      <w:r>
        <w:rPr>
          <w:w w:val="105"/>
        </w:rPr>
        <w:t>help</w:t>
      </w:r>
      <w:r>
        <w:rPr>
          <w:spacing w:val="-25"/>
          <w:w w:val="105"/>
        </w:rPr>
        <w:t xml:space="preserve"> </w:t>
      </w:r>
      <w:r>
        <w:rPr>
          <w:w w:val="105"/>
        </w:rPr>
        <w:t>you</w:t>
      </w:r>
      <w:r>
        <w:rPr>
          <w:spacing w:val="-25"/>
          <w:w w:val="105"/>
        </w:rPr>
        <w:t xml:space="preserve"> </w:t>
      </w:r>
      <w:r>
        <w:rPr>
          <w:w w:val="105"/>
        </w:rPr>
        <w:t>meet</w:t>
      </w:r>
      <w:r>
        <w:rPr>
          <w:spacing w:val="-25"/>
          <w:w w:val="105"/>
        </w:rPr>
        <w:t xml:space="preserve"> </w:t>
      </w:r>
      <w:r>
        <w:rPr>
          <w:w w:val="105"/>
        </w:rPr>
        <w:t>your</w:t>
      </w:r>
      <w:r>
        <w:rPr>
          <w:spacing w:val="-25"/>
          <w:w w:val="105"/>
        </w:rPr>
        <w:t xml:space="preserve"> </w:t>
      </w:r>
      <w:r>
        <w:rPr>
          <w:w w:val="105"/>
        </w:rPr>
        <w:t>career</w:t>
      </w:r>
      <w:r>
        <w:rPr>
          <w:spacing w:val="-25"/>
          <w:w w:val="105"/>
        </w:rPr>
        <w:t xml:space="preserve"> </w:t>
      </w:r>
      <w:r>
        <w:rPr>
          <w:spacing w:val="-2"/>
          <w:w w:val="105"/>
        </w:rPr>
        <w:t>goals.</w:t>
      </w:r>
    </w:p>
    <w:p w14:paraId="47CB5D25" w14:textId="77777777" w:rsidR="00A83A30" w:rsidRDefault="00A83A30">
      <w:pPr>
        <w:pStyle w:val="BodyText"/>
        <w:spacing w:before="54"/>
      </w:pPr>
    </w:p>
    <w:p w14:paraId="5FC13C37" w14:textId="77777777" w:rsidR="00A83A30" w:rsidRDefault="00C90333">
      <w:pPr>
        <w:pStyle w:val="BodyText"/>
        <w:ind w:left="519"/>
        <w:rPr>
          <w:rFonts w:ascii="Arial Black"/>
        </w:rPr>
      </w:pPr>
      <w:r>
        <w:rPr>
          <w:rFonts w:ascii="Arial Black"/>
        </w:rPr>
        <w:t>Office</w:t>
      </w:r>
      <w:r>
        <w:rPr>
          <w:rFonts w:ascii="Arial Black"/>
          <w:spacing w:val="-21"/>
        </w:rPr>
        <w:t xml:space="preserve"> </w:t>
      </w:r>
      <w:r>
        <w:rPr>
          <w:rFonts w:ascii="Arial Black"/>
        </w:rPr>
        <w:t>hours</w:t>
      </w:r>
      <w:r>
        <w:rPr>
          <w:rFonts w:ascii="Arial Black"/>
          <w:spacing w:val="-21"/>
        </w:rPr>
        <w:t xml:space="preserve"> </w:t>
      </w:r>
      <w:r>
        <w:rPr>
          <w:rFonts w:ascii="Arial Black"/>
        </w:rPr>
        <w:t>for</w:t>
      </w:r>
      <w:r>
        <w:rPr>
          <w:rFonts w:ascii="Arial Black"/>
          <w:spacing w:val="-20"/>
        </w:rPr>
        <w:t xml:space="preserve"> </w:t>
      </w:r>
      <w:r>
        <w:rPr>
          <w:rFonts w:ascii="Arial Black"/>
          <w:spacing w:val="-2"/>
        </w:rPr>
        <w:t>enrollment:</w:t>
      </w:r>
    </w:p>
    <w:p w14:paraId="1330053E" w14:textId="77777777" w:rsidR="00A83A30" w:rsidRDefault="00C90333">
      <w:pPr>
        <w:pStyle w:val="BodyText"/>
        <w:spacing w:before="15" w:line="271" w:lineRule="auto"/>
        <w:ind w:left="519" w:right="6261"/>
      </w:pPr>
      <w:r>
        <w:t>Monday-Thursday:</w:t>
      </w:r>
      <w:r>
        <w:rPr>
          <w:spacing w:val="-25"/>
        </w:rPr>
        <w:t xml:space="preserve"> </w:t>
      </w:r>
      <w:r>
        <w:t>8:00am-5:00pm Friday:</w:t>
      </w:r>
      <w:r>
        <w:rPr>
          <w:spacing w:val="-6"/>
        </w:rPr>
        <w:t xml:space="preserve"> </w:t>
      </w:r>
      <w:r>
        <w:t>10:00am-2:00pm</w:t>
      </w:r>
    </w:p>
    <w:p w14:paraId="3445C748" w14:textId="77777777" w:rsidR="00A83A30" w:rsidRDefault="00A83A30">
      <w:pPr>
        <w:pStyle w:val="BodyText"/>
        <w:spacing w:before="19"/>
      </w:pPr>
    </w:p>
    <w:p w14:paraId="73FAF1FD" w14:textId="77777777" w:rsidR="00A83A30" w:rsidRDefault="00C90333">
      <w:pPr>
        <w:pStyle w:val="Heading1"/>
        <w:rPr>
          <w:u w:val="none"/>
        </w:rPr>
      </w:pPr>
      <w:bookmarkStart w:id="10" w:name="_TOC_250012"/>
      <w:r>
        <w:rPr>
          <w:color w:val="0924DD"/>
          <w:w w:val="90"/>
          <w:u w:val="thick" w:color="0924DD"/>
        </w:rPr>
        <w:t>EMERGENCIES</w:t>
      </w:r>
      <w:r>
        <w:rPr>
          <w:color w:val="0924DD"/>
          <w:spacing w:val="-9"/>
          <w:w w:val="90"/>
          <w:u w:val="thick" w:color="0924DD"/>
        </w:rPr>
        <w:t xml:space="preserve"> </w:t>
      </w:r>
      <w:r>
        <w:rPr>
          <w:color w:val="0924DD"/>
          <w:w w:val="90"/>
          <w:u w:val="thick" w:color="0924DD"/>
        </w:rPr>
        <w:t>AND</w:t>
      </w:r>
      <w:r>
        <w:rPr>
          <w:color w:val="0924DD"/>
          <w:spacing w:val="-8"/>
          <w:w w:val="90"/>
          <w:u w:val="thick" w:color="0924DD"/>
        </w:rPr>
        <w:t xml:space="preserve"> </w:t>
      </w:r>
      <w:r>
        <w:rPr>
          <w:color w:val="0924DD"/>
          <w:w w:val="90"/>
          <w:u w:val="thick" w:color="0924DD"/>
        </w:rPr>
        <w:t>INCLEMENT</w:t>
      </w:r>
      <w:r>
        <w:rPr>
          <w:color w:val="0924DD"/>
          <w:spacing w:val="-8"/>
          <w:w w:val="90"/>
          <w:u w:val="thick" w:color="0924DD"/>
        </w:rPr>
        <w:t xml:space="preserve"> </w:t>
      </w:r>
      <w:bookmarkEnd w:id="10"/>
      <w:r>
        <w:rPr>
          <w:color w:val="0924DD"/>
          <w:spacing w:val="-2"/>
          <w:w w:val="90"/>
          <w:u w:val="thick" w:color="0924DD"/>
        </w:rPr>
        <w:t>WEATHER</w:t>
      </w:r>
    </w:p>
    <w:p w14:paraId="7D227922" w14:textId="77777777" w:rsidR="00A83A30" w:rsidRDefault="00C90333">
      <w:pPr>
        <w:pStyle w:val="BodyText"/>
        <w:spacing w:before="7" w:line="271" w:lineRule="auto"/>
        <w:ind w:left="519" w:right="683"/>
      </w:pPr>
      <w:r>
        <w:rPr>
          <w:w w:val="105"/>
        </w:rPr>
        <w:t>In</w:t>
      </w:r>
      <w:r>
        <w:rPr>
          <w:spacing w:val="-30"/>
          <w:w w:val="105"/>
        </w:rPr>
        <w:t xml:space="preserve"> </w:t>
      </w:r>
      <w:r>
        <w:rPr>
          <w:w w:val="105"/>
        </w:rPr>
        <w:t>the</w:t>
      </w:r>
      <w:r>
        <w:rPr>
          <w:spacing w:val="-29"/>
          <w:w w:val="105"/>
        </w:rPr>
        <w:t xml:space="preserve"> </w:t>
      </w:r>
      <w:r>
        <w:rPr>
          <w:w w:val="105"/>
        </w:rPr>
        <w:t>event</w:t>
      </w:r>
      <w:r>
        <w:rPr>
          <w:spacing w:val="-29"/>
          <w:w w:val="105"/>
        </w:rPr>
        <w:t xml:space="preserve"> </w:t>
      </w:r>
      <w:r>
        <w:rPr>
          <w:w w:val="105"/>
        </w:rPr>
        <w:t>of</w:t>
      </w:r>
      <w:r>
        <w:rPr>
          <w:spacing w:val="-29"/>
          <w:w w:val="105"/>
        </w:rPr>
        <w:t xml:space="preserve"> </w:t>
      </w:r>
      <w:r>
        <w:rPr>
          <w:w w:val="105"/>
        </w:rPr>
        <w:t>an</w:t>
      </w:r>
      <w:r>
        <w:rPr>
          <w:spacing w:val="-30"/>
          <w:w w:val="105"/>
        </w:rPr>
        <w:t xml:space="preserve"> </w:t>
      </w:r>
      <w:r>
        <w:rPr>
          <w:w w:val="105"/>
        </w:rPr>
        <w:t>emergency,</w:t>
      </w:r>
      <w:r>
        <w:rPr>
          <w:spacing w:val="-29"/>
          <w:w w:val="105"/>
        </w:rPr>
        <w:t xml:space="preserve"> </w:t>
      </w:r>
      <w:r>
        <w:rPr>
          <w:w w:val="105"/>
        </w:rPr>
        <w:t>the</w:t>
      </w:r>
      <w:r>
        <w:rPr>
          <w:spacing w:val="-29"/>
          <w:w w:val="105"/>
        </w:rPr>
        <w:t xml:space="preserve"> </w:t>
      </w:r>
      <w:r>
        <w:rPr>
          <w:w w:val="105"/>
        </w:rPr>
        <w:t>school</w:t>
      </w:r>
      <w:r>
        <w:rPr>
          <w:spacing w:val="-29"/>
          <w:w w:val="105"/>
        </w:rPr>
        <w:t xml:space="preserve"> </w:t>
      </w:r>
      <w:r>
        <w:rPr>
          <w:w w:val="105"/>
        </w:rPr>
        <w:t>will</w:t>
      </w:r>
      <w:r>
        <w:rPr>
          <w:spacing w:val="-29"/>
          <w:w w:val="105"/>
        </w:rPr>
        <w:t xml:space="preserve"> </w:t>
      </w:r>
      <w:r>
        <w:rPr>
          <w:w w:val="105"/>
        </w:rPr>
        <w:t>notify</w:t>
      </w:r>
      <w:r>
        <w:rPr>
          <w:spacing w:val="-30"/>
          <w:w w:val="105"/>
        </w:rPr>
        <w:t xml:space="preserve"> </w:t>
      </w:r>
      <w:r>
        <w:rPr>
          <w:w w:val="105"/>
        </w:rPr>
        <w:t>students</w:t>
      </w:r>
      <w:r>
        <w:rPr>
          <w:spacing w:val="-29"/>
          <w:w w:val="105"/>
        </w:rPr>
        <w:t xml:space="preserve"> </w:t>
      </w:r>
      <w:r>
        <w:rPr>
          <w:w w:val="105"/>
        </w:rPr>
        <w:t>of</w:t>
      </w:r>
      <w:r>
        <w:rPr>
          <w:spacing w:val="-29"/>
          <w:w w:val="105"/>
        </w:rPr>
        <w:t xml:space="preserve"> </w:t>
      </w:r>
      <w:r>
        <w:rPr>
          <w:w w:val="105"/>
        </w:rPr>
        <w:t>any</w:t>
      </w:r>
      <w:r>
        <w:rPr>
          <w:spacing w:val="-29"/>
          <w:w w:val="105"/>
        </w:rPr>
        <w:t xml:space="preserve"> </w:t>
      </w:r>
      <w:r>
        <w:rPr>
          <w:w w:val="105"/>
        </w:rPr>
        <w:t>class</w:t>
      </w:r>
      <w:r>
        <w:rPr>
          <w:spacing w:val="-30"/>
          <w:w w:val="105"/>
        </w:rPr>
        <w:t xml:space="preserve"> </w:t>
      </w:r>
      <w:r>
        <w:rPr>
          <w:w w:val="105"/>
        </w:rPr>
        <w:t>delay</w:t>
      </w:r>
      <w:r>
        <w:rPr>
          <w:spacing w:val="-29"/>
          <w:w w:val="105"/>
        </w:rPr>
        <w:t xml:space="preserve"> </w:t>
      </w:r>
      <w:r>
        <w:rPr>
          <w:w w:val="105"/>
        </w:rPr>
        <w:t>or cancellation</w:t>
      </w:r>
      <w:r>
        <w:rPr>
          <w:spacing w:val="-19"/>
          <w:w w:val="105"/>
        </w:rPr>
        <w:t xml:space="preserve"> </w:t>
      </w:r>
      <w:r>
        <w:rPr>
          <w:w w:val="105"/>
        </w:rPr>
        <w:t>via</w:t>
      </w:r>
      <w:r>
        <w:rPr>
          <w:spacing w:val="-19"/>
          <w:w w:val="105"/>
        </w:rPr>
        <w:t xml:space="preserve"> </w:t>
      </w:r>
      <w:r>
        <w:rPr>
          <w:w w:val="105"/>
        </w:rPr>
        <w:t>the</w:t>
      </w:r>
      <w:r>
        <w:rPr>
          <w:spacing w:val="-19"/>
          <w:w w:val="105"/>
        </w:rPr>
        <w:t xml:space="preserve"> </w:t>
      </w:r>
      <w:r>
        <w:rPr>
          <w:w w:val="105"/>
        </w:rPr>
        <w:t>Remind</w:t>
      </w:r>
      <w:r>
        <w:rPr>
          <w:spacing w:val="-19"/>
          <w:w w:val="105"/>
        </w:rPr>
        <w:t xml:space="preserve"> </w:t>
      </w:r>
      <w:r>
        <w:rPr>
          <w:w w:val="105"/>
        </w:rPr>
        <w:t>app.</w:t>
      </w:r>
      <w:r>
        <w:rPr>
          <w:spacing w:val="-19"/>
          <w:w w:val="105"/>
        </w:rPr>
        <w:t xml:space="preserve"> </w:t>
      </w:r>
      <w:r>
        <w:rPr>
          <w:w w:val="105"/>
        </w:rPr>
        <w:t>In</w:t>
      </w:r>
      <w:r>
        <w:rPr>
          <w:spacing w:val="-19"/>
          <w:w w:val="105"/>
        </w:rPr>
        <w:t xml:space="preserve"> </w:t>
      </w:r>
      <w:r>
        <w:rPr>
          <w:w w:val="105"/>
        </w:rPr>
        <w:t>the</w:t>
      </w:r>
      <w:r>
        <w:rPr>
          <w:spacing w:val="-19"/>
          <w:w w:val="105"/>
        </w:rPr>
        <w:t xml:space="preserve"> </w:t>
      </w:r>
      <w:r>
        <w:rPr>
          <w:w w:val="105"/>
        </w:rPr>
        <w:t>event</w:t>
      </w:r>
      <w:r>
        <w:rPr>
          <w:spacing w:val="-19"/>
          <w:w w:val="105"/>
        </w:rPr>
        <w:t xml:space="preserve"> </w:t>
      </w:r>
      <w:r>
        <w:rPr>
          <w:w w:val="105"/>
        </w:rPr>
        <w:t>of</w:t>
      </w:r>
      <w:r>
        <w:rPr>
          <w:spacing w:val="-19"/>
          <w:w w:val="105"/>
        </w:rPr>
        <w:t xml:space="preserve"> </w:t>
      </w:r>
      <w:r>
        <w:rPr>
          <w:w w:val="105"/>
        </w:rPr>
        <w:t>inclement</w:t>
      </w:r>
      <w:r>
        <w:rPr>
          <w:spacing w:val="-19"/>
          <w:w w:val="105"/>
        </w:rPr>
        <w:t xml:space="preserve"> </w:t>
      </w:r>
      <w:r>
        <w:rPr>
          <w:w w:val="105"/>
        </w:rPr>
        <w:t>weather,</w:t>
      </w:r>
      <w:r>
        <w:rPr>
          <w:spacing w:val="-19"/>
          <w:w w:val="105"/>
        </w:rPr>
        <w:t xml:space="preserve"> </w:t>
      </w:r>
      <w:r>
        <w:rPr>
          <w:w w:val="105"/>
        </w:rPr>
        <w:t>such</w:t>
      </w:r>
      <w:r>
        <w:rPr>
          <w:spacing w:val="-19"/>
          <w:w w:val="105"/>
        </w:rPr>
        <w:t xml:space="preserve"> </w:t>
      </w:r>
      <w:r>
        <w:rPr>
          <w:w w:val="105"/>
        </w:rPr>
        <w:t>as</w:t>
      </w:r>
      <w:r>
        <w:rPr>
          <w:spacing w:val="-19"/>
          <w:w w:val="105"/>
        </w:rPr>
        <w:t xml:space="preserve"> </w:t>
      </w:r>
      <w:r>
        <w:rPr>
          <w:w w:val="105"/>
        </w:rPr>
        <w:t>ice, sleet,</w:t>
      </w:r>
      <w:r>
        <w:rPr>
          <w:spacing w:val="-13"/>
          <w:w w:val="105"/>
        </w:rPr>
        <w:t xml:space="preserve"> </w:t>
      </w:r>
      <w:r>
        <w:rPr>
          <w:w w:val="105"/>
        </w:rPr>
        <w:t>flooding</w:t>
      </w:r>
      <w:r>
        <w:rPr>
          <w:spacing w:val="-13"/>
          <w:w w:val="105"/>
        </w:rPr>
        <w:t xml:space="preserve"> </w:t>
      </w:r>
      <w:r>
        <w:rPr>
          <w:w w:val="105"/>
        </w:rPr>
        <w:t>or</w:t>
      </w:r>
      <w:r>
        <w:rPr>
          <w:spacing w:val="-13"/>
          <w:w w:val="105"/>
        </w:rPr>
        <w:t xml:space="preserve"> </w:t>
      </w:r>
      <w:r>
        <w:rPr>
          <w:w w:val="105"/>
        </w:rPr>
        <w:t>any</w:t>
      </w:r>
      <w:r>
        <w:rPr>
          <w:spacing w:val="-13"/>
          <w:w w:val="105"/>
        </w:rPr>
        <w:t xml:space="preserve"> </w:t>
      </w:r>
      <w:r>
        <w:rPr>
          <w:w w:val="105"/>
        </w:rPr>
        <w:t>other</w:t>
      </w:r>
      <w:r>
        <w:rPr>
          <w:spacing w:val="-13"/>
          <w:w w:val="105"/>
        </w:rPr>
        <w:t xml:space="preserve"> </w:t>
      </w:r>
      <w:r>
        <w:rPr>
          <w:w w:val="105"/>
        </w:rPr>
        <w:t>natural</w:t>
      </w:r>
      <w:r>
        <w:rPr>
          <w:spacing w:val="-13"/>
          <w:w w:val="105"/>
        </w:rPr>
        <w:t xml:space="preserve"> </w:t>
      </w:r>
      <w:r>
        <w:rPr>
          <w:w w:val="105"/>
        </w:rPr>
        <w:t>weather</w:t>
      </w:r>
      <w:r>
        <w:rPr>
          <w:spacing w:val="-13"/>
          <w:w w:val="105"/>
        </w:rPr>
        <w:t xml:space="preserve"> </w:t>
      </w:r>
      <w:r>
        <w:rPr>
          <w:w w:val="105"/>
        </w:rPr>
        <w:t>or</w:t>
      </w:r>
      <w:r>
        <w:rPr>
          <w:spacing w:val="-13"/>
          <w:w w:val="105"/>
        </w:rPr>
        <w:t xml:space="preserve"> </w:t>
      </w:r>
      <w:r>
        <w:rPr>
          <w:w w:val="105"/>
        </w:rPr>
        <w:t>local</w:t>
      </w:r>
      <w:r>
        <w:rPr>
          <w:spacing w:val="-13"/>
          <w:w w:val="105"/>
        </w:rPr>
        <w:t xml:space="preserve"> </w:t>
      </w:r>
      <w:r>
        <w:rPr>
          <w:w w:val="105"/>
        </w:rPr>
        <w:t>disaster</w:t>
      </w:r>
      <w:r>
        <w:rPr>
          <w:spacing w:val="-13"/>
          <w:w w:val="105"/>
        </w:rPr>
        <w:t xml:space="preserve"> </w:t>
      </w:r>
      <w:r>
        <w:rPr>
          <w:w w:val="105"/>
        </w:rPr>
        <w:t>students</w:t>
      </w:r>
      <w:r>
        <w:rPr>
          <w:spacing w:val="-13"/>
          <w:w w:val="105"/>
        </w:rPr>
        <w:t xml:space="preserve"> </w:t>
      </w:r>
      <w:r>
        <w:rPr>
          <w:w w:val="105"/>
        </w:rPr>
        <w:t>will</w:t>
      </w:r>
      <w:r>
        <w:rPr>
          <w:spacing w:val="-13"/>
          <w:w w:val="105"/>
        </w:rPr>
        <w:t xml:space="preserve"> </w:t>
      </w:r>
      <w:r>
        <w:rPr>
          <w:w w:val="105"/>
        </w:rPr>
        <w:t>be notified</w:t>
      </w:r>
      <w:r>
        <w:rPr>
          <w:spacing w:val="-8"/>
          <w:w w:val="105"/>
        </w:rPr>
        <w:t xml:space="preserve"> </w:t>
      </w:r>
      <w:r>
        <w:rPr>
          <w:w w:val="105"/>
        </w:rPr>
        <w:t>via</w:t>
      </w:r>
      <w:r>
        <w:rPr>
          <w:spacing w:val="-8"/>
          <w:w w:val="105"/>
        </w:rPr>
        <w:t xml:space="preserve"> </w:t>
      </w:r>
      <w:r>
        <w:rPr>
          <w:w w:val="105"/>
        </w:rPr>
        <w:t>the</w:t>
      </w:r>
      <w:r>
        <w:rPr>
          <w:spacing w:val="-8"/>
          <w:w w:val="105"/>
        </w:rPr>
        <w:t xml:space="preserve"> </w:t>
      </w:r>
      <w:r>
        <w:rPr>
          <w:w w:val="105"/>
        </w:rPr>
        <w:t>Remind</w:t>
      </w:r>
      <w:r>
        <w:rPr>
          <w:spacing w:val="-8"/>
          <w:w w:val="105"/>
        </w:rPr>
        <w:t xml:space="preserve"> </w:t>
      </w:r>
      <w:r>
        <w:rPr>
          <w:w w:val="105"/>
        </w:rPr>
        <w:t>app</w:t>
      </w:r>
      <w:r>
        <w:rPr>
          <w:spacing w:val="-8"/>
          <w:w w:val="105"/>
        </w:rPr>
        <w:t xml:space="preserve"> </w:t>
      </w:r>
      <w:r>
        <w:rPr>
          <w:w w:val="105"/>
        </w:rPr>
        <w:t>of</w:t>
      </w:r>
      <w:r>
        <w:rPr>
          <w:spacing w:val="-8"/>
          <w:w w:val="105"/>
        </w:rPr>
        <w:t xml:space="preserve"> </w:t>
      </w:r>
      <w:r>
        <w:rPr>
          <w:w w:val="105"/>
        </w:rPr>
        <w:t>closure</w:t>
      </w:r>
      <w:r>
        <w:rPr>
          <w:spacing w:val="-8"/>
          <w:w w:val="105"/>
        </w:rPr>
        <w:t xml:space="preserve"> </w:t>
      </w:r>
      <w:r>
        <w:rPr>
          <w:w w:val="105"/>
        </w:rPr>
        <w:t>or</w:t>
      </w:r>
      <w:r>
        <w:rPr>
          <w:spacing w:val="-8"/>
          <w:w w:val="105"/>
        </w:rPr>
        <w:t xml:space="preserve"> </w:t>
      </w:r>
      <w:r>
        <w:rPr>
          <w:w w:val="105"/>
        </w:rPr>
        <w:t>delays.</w:t>
      </w:r>
    </w:p>
    <w:p w14:paraId="2E8E01B7" w14:textId="77777777" w:rsidR="00A83A30" w:rsidRDefault="00A83A30">
      <w:pPr>
        <w:pStyle w:val="BodyText"/>
        <w:spacing w:before="40"/>
      </w:pPr>
    </w:p>
    <w:p w14:paraId="18E4A6C5" w14:textId="77777777" w:rsidR="00A83A30" w:rsidRDefault="00C90333">
      <w:pPr>
        <w:pStyle w:val="BodyText"/>
        <w:spacing w:line="271" w:lineRule="auto"/>
        <w:ind w:left="519" w:right="525"/>
      </w:pPr>
      <w:r>
        <w:rPr>
          <w:w w:val="105"/>
        </w:rPr>
        <w:t>When</w:t>
      </w:r>
      <w:r>
        <w:rPr>
          <w:spacing w:val="-12"/>
          <w:w w:val="105"/>
        </w:rPr>
        <w:t xml:space="preserve"> </w:t>
      </w:r>
      <w:r>
        <w:rPr>
          <w:w w:val="105"/>
        </w:rPr>
        <w:t>class/clinical</w:t>
      </w:r>
      <w:r>
        <w:rPr>
          <w:spacing w:val="-12"/>
          <w:w w:val="105"/>
        </w:rPr>
        <w:t xml:space="preserve"> </w:t>
      </w:r>
      <w:r>
        <w:rPr>
          <w:w w:val="105"/>
        </w:rPr>
        <w:t>is</w:t>
      </w:r>
      <w:r>
        <w:rPr>
          <w:spacing w:val="-12"/>
          <w:w w:val="105"/>
        </w:rPr>
        <w:t xml:space="preserve"> </w:t>
      </w:r>
      <w:r>
        <w:rPr>
          <w:w w:val="105"/>
        </w:rPr>
        <w:t>delayed,</w:t>
      </w:r>
      <w:r>
        <w:rPr>
          <w:spacing w:val="-12"/>
          <w:w w:val="105"/>
        </w:rPr>
        <w:t xml:space="preserve"> </w:t>
      </w:r>
      <w:r>
        <w:rPr>
          <w:w w:val="105"/>
        </w:rPr>
        <w:t>the</w:t>
      </w:r>
      <w:r>
        <w:rPr>
          <w:spacing w:val="-12"/>
          <w:w w:val="105"/>
        </w:rPr>
        <w:t xml:space="preserve"> </w:t>
      </w:r>
      <w:r>
        <w:rPr>
          <w:w w:val="105"/>
        </w:rPr>
        <w:t>time</w:t>
      </w:r>
      <w:r>
        <w:rPr>
          <w:spacing w:val="-12"/>
          <w:w w:val="105"/>
        </w:rPr>
        <w:t xml:space="preserve"> </w:t>
      </w:r>
      <w:r>
        <w:rPr>
          <w:w w:val="105"/>
        </w:rPr>
        <w:t>must</w:t>
      </w:r>
      <w:r>
        <w:rPr>
          <w:spacing w:val="-12"/>
          <w:w w:val="105"/>
        </w:rPr>
        <w:t xml:space="preserve"> </w:t>
      </w:r>
      <w:r>
        <w:rPr>
          <w:w w:val="105"/>
        </w:rPr>
        <w:t>be</w:t>
      </w:r>
      <w:r>
        <w:rPr>
          <w:spacing w:val="-12"/>
          <w:w w:val="105"/>
        </w:rPr>
        <w:t xml:space="preserve"> </w:t>
      </w:r>
      <w:r>
        <w:rPr>
          <w:w w:val="105"/>
        </w:rPr>
        <w:t>made</w:t>
      </w:r>
      <w:r>
        <w:rPr>
          <w:spacing w:val="-12"/>
          <w:w w:val="105"/>
        </w:rPr>
        <w:t xml:space="preserve"> </w:t>
      </w:r>
      <w:r>
        <w:rPr>
          <w:w w:val="105"/>
        </w:rPr>
        <w:t>up</w:t>
      </w:r>
      <w:r>
        <w:rPr>
          <w:spacing w:val="-12"/>
          <w:w w:val="105"/>
        </w:rPr>
        <w:t xml:space="preserve"> </w:t>
      </w:r>
      <w:r>
        <w:rPr>
          <w:w w:val="105"/>
        </w:rPr>
        <w:t>prior</w:t>
      </w:r>
      <w:r>
        <w:rPr>
          <w:spacing w:val="-12"/>
          <w:w w:val="105"/>
        </w:rPr>
        <w:t xml:space="preserve"> </w:t>
      </w:r>
      <w:r>
        <w:rPr>
          <w:w w:val="105"/>
        </w:rPr>
        <w:t>to</w:t>
      </w:r>
      <w:r>
        <w:rPr>
          <w:spacing w:val="-12"/>
          <w:w w:val="105"/>
        </w:rPr>
        <w:t xml:space="preserve"> </w:t>
      </w:r>
      <w:r>
        <w:rPr>
          <w:w w:val="105"/>
        </w:rPr>
        <w:t>the</w:t>
      </w:r>
      <w:r>
        <w:rPr>
          <w:spacing w:val="-12"/>
          <w:w w:val="105"/>
        </w:rPr>
        <w:t xml:space="preserve"> </w:t>
      </w:r>
      <w:r>
        <w:rPr>
          <w:w w:val="105"/>
        </w:rPr>
        <w:t>completion of</w:t>
      </w:r>
      <w:r>
        <w:rPr>
          <w:spacing w:val="-24"/>
          <w:w w:val="105"/>
        </w:rPr>
        <w:t xml:space="preserve"> </w:t>
      </w:r>
      <w:r>
        <w:rPr>
          <w:w w:val="105"/>
        </w:rPr>
        <w:t>course</w:t>
      </w:r>
      <w:r>
        <w:rPr>
          <w:spacing w:val="-24"/>
          <w:w w:val="105"/>
        </w:rPr>
        <w:t xml:space="preserve"> </w:t>
      </w:r>
      <w:r>
        <w:rPr>
          <w:w w:val="105"/>
        </w:rPr>
        <w:t>per</w:t>
      </w:r>
      <w:r>
        <w:rPr>
          <w:spacing w:val="-24"/>
          <w:w w:val="105"/>
        </w:rPr>
        <w:t xml:space="preserve"> </w:t>
      </w:r>
      <w:r>
        <w:rPr>
          <w:w w:val="105"/>
        </w:rPr>
        <w:t>federal</w:t>
      </w:r>
      <w:r>
        <w:rPr>
          <w:spacing w:val="-24"/>
          <w:w w:val="105"/>
        </w:rPr>
        <w:t xml:space="preserve"> </w:t>
      </w:r>
      <w:r>
        <w:rPr>
          <w:w w:val="105"/>
        </w:rPr>
        <w:t>regulations.</w:t>
      </w:r>
      <w:r>
        <w:rPr>
          <w:spacing w:val="-24"/>
          <w:w w:val="105"/>
        </w:rPr>
        <w:t xml:space="preserve"> </w:t>
      </w:r>
      <w:r>
        <w:rPr>
          <w:w w:val="105"/>
        </w:rPr>
        <w:t>Course</w:t>
      </w:r>
      <w:r>
        <w:rPr>
          <w:spacing w:val="-24"/>
          <w:w w:val="105"/>
        </w:rPr>
        <w:t xml:space="preserve"> </w:t>
      </w:r>
      <w:r>
        <w:rPr>
          <w:w w:val="105"/>
        </w:rPr>
        <w:t>make</w:t>
      </w:r>
      <w:r>
        <w:rPr>
          <w:spacing w:val="-24"/>
          <w:w w:val="105"/>
        </w:rPr>
        <w:t xml:space="preserve"> </w:t>
      </w:r>
      <w:r>
        <w:rPr>
          <w:w w:val="105"/>
        </w:rPr>
        <w:t>up</w:t>
      </w:r>
      <w:r>
        <w:rPr>
          <w:spacing w:val="-24"/>
          <w:w w:val="105"/>
        </w:rPr>
        <w:t xml:space="preserve"> </w:t>
      </w:r>
      <w:r>
        <w:rPr>
          <w:w w:val="105"/>
        </w:rPr>
        <w:t>dates</w:t>
      </w:r>
      <w:r>
        <w:rPr>
          <w:spacing w:val="-24"/>
          <w:w w:val="105"/>
        </w:rPr>
        <w:t xml:space="preserve"> </w:t>
      </w:r>
      <w:r>
        <w:rPr>
          <w:w w:val="105"/>
        </w:rPr>
        <w:t>are</w:t>
      </w:r>
      <w:r>
        <w:rPr>
          <w:spacing w:val="-24"/>
          <w:w w:val="105"/>
        </w:rPr>
        <w:t xml:space="preserve"> </w:t>
      </w:r>
      <w:r>
        <w:rPr>
          <w:w w:val="105"/>
        </w:rPr>
        <w:t>predesignated</w:t>
      </w:r>
      <w:r>
        <w:rPr>
          <w:spacing w:val="-24"/>
          <w:w w:val="105"/>
        </w:rPr>
        <w:t xml:space="preserve"> </w:t>
      </w:r>
      <w:r>
        <w:rPr>
          <w:w w:val="105"/>
        </w:rPr>
        <w:t>on</w:t>
      </w:r>
      <w:r>
        <w:rPr>
          <w:spacing w:val="-24"/>
          <w:w w:val="105"/>
        </w:rPr>
        <w:t xml:space="preserve"> </w:t>
      </w:r>
      <w:r>
        <w:rPr>
          <w:w w:val="105"/>
        </w:rPr>
        <w:t>the course</w:t>
      </w:r>
      <w:r>
        <w:rPr>
          <w:spacing w:val="-15"/>
          <w:w w:val="105"/>
        </w:rPr>
        <w:t xml:space="preserve"> </w:t>
      </w:r>
      <w:r>
        <w:rPr>
          <w:w w:val="105"/>
        </w:rPr>
        <w:t>calendar.</w:t>
      </w:r>
      <w:r>
        <w:rPr>
          <w:spacing w:val="-15"/>
          <w:w w:val="105"/>
        </w:rPr>
        <w:t xml:space="preserve"> </w:t>
      </w:r>
      <w:r>
        <w:rPr>
          <w:w w:val="105"/>
        </w:rPr>
        <w:t>Please</w:t>
      </w:r>
      <w:r>
        <w:rPr>
          <w:spacing w:val="-15"/>
          <w:w w:val="105"/>
        </w:rPr>
        <w:t xml:space="preserve"> </w:t>
      </w:r>
      <w:r>
        <w:rPr>
          <w:w w:val="105"/>
        </w:rPr>
        <w:t>see</w:t>
      </w:r>
      <w:r>
        <w:rPr>
          <w:spacing w:val="-15"/>
          <w:w w:val="105"/>
        </w:rPr>
        <w:t xml:space="preserve"> </w:t>
      </w:r>
      <w:r>
        <w:rPr>
          <w:w w:val="105"/>
        </w:rPr>
        <w:t>course</w:t>
      </w:r>
      <w:r>
        <w:rPr>
          <w:spacing w:val="-15"/>
          <w:w w:val="105"/>
        </w:rPr>
        <w:t xml:space="preserve"> </w:t>
      </w:r>
      <w:r>
        <w:rPr>
          <w:w w:val="105"/>
        </w:rPr>
        <w:t>calendar</w:t>
      </w:r>
      <w:r>
        <w:rPr>
          <w:spacing w:val="-15"/>
          <w:w w:val="105"/>
        </w:rPr>
        <w:t xml:space="preserve"> </w:t>
      </w:r>
      <w:r>
        <w:rPr>
          <w:w w:val="105"/>
        </w:rPr>
        <w:t>above.</w:t>
      </w:r>
      <w:r>
        <w:rPr>
          <w:spacing w:val="-15"/>
          <w:w w:val="105"/>
        </w:rPr>
        <w:t xml:space="preserve"> </w:t>
      </w:r>
      <w:r>
        <w:rPr>
          <w:w w:val="105"/>
        </w:rPr>
        <w:t>However,</w:t>
      </w:r>
      <w:r>
        <w:rPr>
          <w:spacing w:val="-15"/>
          <w:w w:val="105"/>
        </w:rPr>
        <w:t xml:space="preserve"> </w:t>
      </w:r>
      <w:r>
        <w:rPr>
          <w:w w:val="105"/>
        </w:rPr>
        <w:t>in</w:t>
      </w:r>
      <w:r>
        <w:rPr>
          <w:spacing w:val="-15"/>
          <w:w w:val="105"/>
        </w:rPr>
        <w:t xml:space="preserve"> </w:t>
      </w:r>
      <w:r>
        <w:rPr>
          <w:w w:val="105"/>
        </w:rPr>
        <w:t>the</w:t>
      </w:r>
      <w:r>
        <w:rPr>
          <w:spacing w:val="-15"/>
          <w:w w:val="105"/>
        </w:rPr>
        <w:t xml:space="preserve"> </w:t>
      </w:r>
      <w:r>
        <w:rPr>
          <w:w w:val="105"/>
        </w:rPr>
        <w:t>event</w:t>
      </w:r>
      <w:r>
        <w:rPr>
          <w:spacing w:val="-15"/>
          <w:w w:val="105"/>
        </w:rPr>
        <w:t xml:space="preserve"> </w:t>
      </w:r>
      <w:r>
        <w:rPr>
          <w:w w:val="105"/>
        </w:rPr>
        <w:t>of multiple</w:t>
      </w:r>
      <w:r>
        <w:rPr>
          <w:spacing w:val="-8"/>
          <w:w w:val="105"/>
        </w:rPr>
        <w:t xml:space="preserve"> </w:t>
      </w:r>
      <w:r>
        <w:rPr>
          <w:w w:val="105"/>
        </w:rPr>
        <w:t>emergencies</w:t>
      </w:r>
      <w:r>
        <w:rPr>
          <w:spacing w:val="-8"/>
          <w:w w:val="105"/>
        </w:rPr>
        <w:t xml:space="preserve"> </w:t>
      </w:r>
      <w:r>
        <w:rPr>
          <w:w w:val="105"/>
        </w:rPr>
        <w:t>or</w:t>
      </w:r>
      <w:r>
        <w:rPr>
          <w:spacing w:val="-8"/>
          <w:w w:val="105"/>
        </w:rPr>
        <w:t xml:space="preserve"> </w:t>
      </w:r>
      <w:r>
        <w:rPr>
          <w:w w:val="105"/>
        </w:rPr>
        <w:t>inclement</w:t>
      </w:r>
      <w:r>
        <w:rPr>
          <w:spacing w:val="-8"/>
          <w:w w:val="105"/>
        </w:rPr>
        <w:t xml:space="preserve"> </w:t>
      </w:r>
      <w:r>
        <w:rPr>
          <w:w w:val="105"/>
        </w:rPr>
        <w:t>weather</w:t>
      </w:r>
      <w:r>
        <w:rPr>
          <w:spacing w:val="-8"/>
          <w:w w:val="105"/>
        </w:rPr>
        <w:t xml:space="preserve"> </w:t>
      </w:r>
      <w:r>
        <w:rPr>
          <w:w w:val="105"/>
        </w:rPr>
        <w:t>issues</w:t>
      </w:r>
      <w:r>
        <w:rPr>
          <w:spacing w:val="-8"/>
          <w:w w:val="105"/>
        </w:rPr>
        <w:t xml:space="preserve"> </w:t>
      </w:r>
      <w:r>
        <w:rPr>
          <w:w w:val="105"/>
        </w:rPr>
        <w:t>every</w:t>
      </w:r>
      <w:r>
        <w:rPr>
          <w:spacing w:val="-8"/>
          <w:w w:val="105"/>
        </w:rPr>
        <w:t xml:space="preserve"> </w:t>
      </w:r>
      <w:r>
        <w:rPr>
          <w:w w:val="105"/>
        </w:rPr>
        <w:t>effort</w:t>
      </w:r>
      <w:r>
        <w:rPr>
          <w:spacing w:val="-8"/>
          <w:w w:val="105"/>
        </w:rPr>
        <w:t xml:space="preserve"> </w:t>
      </w:r>
      <w:r>
        <w:rPr>
          <w:w w:val="105"/>
        </w:rPr>
        <w:t>will</w:t>
      </w:r>
      <w:r>
        <w:rPr>
          <w:spacing w:val="-8"/>
          <w:w w:val="105"/>
        </w:rPr>
        <w:t xml:space="preserve"> </w:t>
      </w:r>
      <w:r>
        <w:rPr>
          <w:w w:val="105"/>
        </w:rPr>
        <w:t>be</w:t>
      </w:r>
      <w:r>
        <w:rPr>
          <w:spacing w:val="-8"/>
          <w:w w:val="105"/>
        </w:rPr>
        <w:t xml:space="preserve"> </w:t>
      </w:r>
      <w:r>
        <w:rPr>
          <w:w w:val="105"/>
        </w:rPr>
        <w:t>made</w:t>
      </w:r>
      <w:r>
        <w:rPr>
          <w:spacing w:val="-8"/>
          <w:w w:val="105"/>
        </w:rPr>
        <w:t xml:space="preserve"> </w:t>
      </w:r>
      <w:r>
        <w:rPr>
          <w:w w:val="105"/>
        </w:rPr>
        <w:t>to arrange</w:t>
      </w:r>
      <w:r>
        <w:rPr>
          <w:spacing w:val="-18"/>
          <w:w w:val="105"/>
        </w:rPr>
        <w:t xml:space="preserve"> </w:t>
      </w:r>
      <w:r>
        <w:rPr>
          <w:w w:val="105"/>
        </w:rPr>
        <w:t>with</w:t>
      </w:r>
      <w:r>
        <w:rPr>
          <w:spacing w:val="-18"/>
          <w:w w:val="105"/>
        </w:rPr>
        <w:t xml:space="preserve"> </w:t>
      </w:r>
      <w:r>
        <w:rPr>
          <w:w w:val="105"/>
        </w:rPr>
        <w:t>students</w:t>
      </w:r>
      <w:r>
        <w:rPr>
          <w:spacing w:val="-18"/>
          <w:w w:val="105"/>
        </w:rPr>
        <w:t xml:space="preserve"> </w:t>
      </w:r>
      <w:r>
        <w:rPr>
          <w:w w:val="105"/>
        </w:rPr>
        <w:t>for</w:t>
      </w:r>
      <w:r>
        <w:rPr>
          <w:spacing w:val="-18"/>
          <w:w w:val="105"/>
        </w:rPr>
        <w:t xml:space="preserve"> </w:t>
      </w:r>
      <w:r>
        <w:rPr>
          <w:w w:val="105"/>
        </w:rPr>
        <w:t>a</w:t>
      </w:r>
      <w:r>
        <w:rPr>
          <w:spacing w:val="-18"/>
          <w:w w:val="105"/>
        </w:rPr>
        <w:t xml:space="preserve"> </w:t>
      </w:r>
      <w:r>
        <w:rPr>
          <w:w w:val="105"/>
        </w:rPr>
        <w:t>common</w:t>
      </w:r>
      <w:r>
        <w:rPr>
          <w:spacing w:val="-18"/>
          <w:w w:val="105"/>
        </w:rPr>
        <w:t xml:space="preserve"> </w:t>
      </w:r>
      <w:r>
        <w:rPr>
          <w:w w:val="105"/>
        </w:rPr>
        <w:t>make</w:t>
      </w:r>
      <w:r>
        <w:rPr>
          <w:spacing w:val="-18"/>
          <w:w w:val="105"/>
        </w:rPr>
        <w:t xml:space="preserve"> </w:t>
      </w:r>
      <w:r>
        <w:rPr>
          <w:w w:val="105"/>
        </w:rPr>
        <w:t>up</w:t>
      </w:r>
      <w:r>
        <w:rPr>
          <w:spacing w:val="-18"/>
          <w:w w:val="105"/>
        </w:rPr>
        <w:t xml:space="preserve"> </w:t>
      </w:r>
      <w:r>
        <w:rPr>
          <w:w w:val="105"/>
        </w:rPr>
        <w:t>day.</w:t>
      </w:r>
      <w:r>
        <w:rPr>
          <w:spacing w:val="-18"/>
          <w:w w:val="105"/>
        </w:rPr>
        <w:t xml:space="preserve"> </w:t>
      </w:r>
      <w:r>
        <w:rPr>
          <w:w w:val="105"/>
        </w:rPr>
        <w:t>This</w:t>
      </w:r>
      <w:r>
        <w:rPr>
          <w:spacing w:val="-18"/>
          <w:w w:val="105"/>
        </w:rPr>
        <w:t xml:space="preserve"> </w:t>
      </w:r>
      <w:r>
        <w:rPr>
          <w:w w:val="105"/>
        </w:rPr>
        <w:t>may</w:t>
      </w:r>
      <w:r>
        <w:rPr>
          <w:spacing w:val="-18"/>
          <w:w w:val="105"/>
        </w:rPr>
        <w:t xml:space="preserve"> </w:t>
      </w:r>
      <w:r>
        <w:rPr>
          <w:w w:val="105"/>
        </w:rPr>
        <w:t>result</w:t>
      </w:r>
      <w:r>
        <w:rPr>
          <w:spacing w:val="-18"/>
          <w:w w:val="105"/>
        </w:rPr>
        <w:t xml:space="preserve"> </w:t>
      </w:r>
      <w:r>
        <w:rPr>
          <w:w w:val="105"/>
        </w:rPr>
        <w:t>in</w:t>
      </w:r>
      <w:r>
        <w:rPr>
          <w:spacing w:val="-18"/>
          <w:w w:val="105"/>
        </w:rPr>
        <w:t xml:space="preserve"> </w:t>
      </w:r>
      <w:r>
        <w:rPr>
          <w:w w:val="105"/>
        </w:rPr>
        <w:t>the</w:t>
      </w:r>
      <w:r>
        <w:rPr>
          <w:spacing w:val="-18"/>
          <w:w w:val="105"/>
        </w:rPr>
        <w:t xml:space="preserve"> </w:t>
      </w:r>
      <w:r>
        <w:rPr>
          <w:w w:val="105"/>
        </w:rPr>
        <w:t>student finishing class with the next scheduled class.</w:t>
      </w:r>
    </w:p>
    <w:p w14:paraId="16DE8C84" w14:textId="77777777" w:rsidR="00A83A30" w:rsidRDefault="00A83A30">
      <w:pPr>
        <w:pStyle w:val="BodyText"/>
        <w:spacing w:before="29"/>
      </w:pPr>
    </w:p>
    <w:p w14:paraId="72C15939" w14:textId="77777777" w:rsidR="00A83A30" w:rsidRDefault="00C90333">
      <w:pPr>
        <w:pStyle w:val="Heading1"/>
        <w:spacing w:line="235" w:lineRule="auto"/>
        <w:rPr>
          <w:u w:val="none"/>
        </w:rPr>
      </w:pPr>
      <w:bookmarkStart w:id="11" w:name="_TOC_250011"/>
      <w:r>
        <w:rPr>
          <w:color w:val="0924DD"/>
          <w:w w:val="90"/>
          <w:u w:val="thick" w:color="0924DD"/>
        </w:rPr>
        <w:t>CREDIT FOR PREVIOUS EDUCATION</w:t>
      </w:r>
      <w:r>
        <w:rPr>
          <w:color w:val="0924DD"/>
          <w:w w:val="90"/>
          <w:u w:val="none"/>
        </w:rPr>
        <w:t>,</w:t>
      </w:r>
      <w:r>
        <w:rPr>
          <w:rFonts w:ascii="Times New Roman"/>
          <w:color w:val="0924DD"/>
          <w:w w:val="90"/>
          <w:u w:val="thick" w:color="0924DD"/>
        </w:rPr>
        <w:t xml:space="preserve"> </w:t>
      </w:r>
      <w:r>
        <w:rPr>
          <w:color w:val="0924DD"/>
          <w:w w:val="90"/>
          <w:u w:val="thick" w:color="0924DD"/>
        </w:rPr>
        <w:t>TRAINING, OR</w:t>
      </w:r>
      <w:r>
        <w:rPr>
          <w:color w:val="0924DD"/>
          <w:w w:val="90"/>
          <w:u w:val="none"/>
        </w:rPr>
        <w:t xml:space="preserve"> </w:t>
      </w:r>
      <w:bookmarkEnd w:id="11"/>
      <w:r>
        <w:rPr>
          <w:color w:val="0924DD"/>
          <w:spacing w:val="-10"/>
          <w:u w:val="thick" w:color="0924DD"/>
        </w:rPr>
        <w:t>EXPERIENCE</w:t>
      </w:r>
    </w:p>
    <w:p w14:paraId="7E88E587" w14:textId="77777777" w:rsidR="00A83A30" w:rsidRDefault="00C90333">
      <w:pPr>
        <w:pStyle w:val="BodyText"/>
        <w:spacing w:before="7" w:line="271" w:lineRule="auto"/>
        <w:ind w:left="519" w:right="683"/>
      </w:pPr>
      <w:r>
        <w:rPr>
          <w:w w:val="105"/>
        </w:rPr>
        <w:t>There</w:t>
      </w:r>
      <w:r>
        <w:rPr>
          <w:spacing w:val="-9"/>
          <w:w w:val="105"/>
        </w:rPr>
        <w:t xml:space="preserve"> </w:t>
      </w:r>
      <w:r>
        <w:rPr>
          <w:w w:val="105"/>
        </w:rPr>
        <w:t>are</w:t>
      </w:r>
      <w:r>
        <w:rPr>
          <w:spacing w:val="-9"/>
          <w:w w:val="105"/>
        </w:rPr>
        <w:t xml:space="preserve"> </w:t>
      </w:r>
      <w:r>
        <w:rPr>
          <w:w w:val="105"/>
        </w:rPr>
        <w:t>no</w:t>
      </w:r>
      <w:r>
        <w:rPr>
          <w:spacing w:val="-9"/>
          <w:w w:val="105"/>
        </w:rPr>
        <w:t xml:space="preserve"> </w:t>
      </w:r>
      <w:r>
        <w:rPr>
          <w:w w:val="105"/>
        </w:rPr>
        <w:t>credit</w:t>
      </w:r>
      <w:r>
        <w:rPr>
          <w:spacing w:val="-9"/>
          <w:w w:val="105"/>
        </w:rPr>
        <w:t xml:space="preserve"> </w:t>
      </w:r>
      <w:r>
        <w:rPr>
          <w:w w:val="105"/>
        </w:rPr>
        <w:t>transfer</w:t>
      </w:r>
      <w:r>
        <w:rPr>
          <w:spacing w:val="-9"/>
          <w:w w:val="105"/>
        </w:rPr>
        <w:t xml:space="preserve"> </w:t>
      </w:r>
      <w:r>
        <w:rPr>
          <w:w w:val="105"/>
        </w:rPr>
        <w:t>agreements</w:t>
      </w:r>
      <w:r>
        <w:rPr>
          <w:spacing w:val="-9"/>
          <w:w w:val="105"/>
        </w:rPr>
        <w:t xml:space="preserve"> </w:t>
      </w:r>
      <w:r>
        <w:rPr>
          <w:w w:val="105"/>
        </w:rPr>
        <w:t>with</w:t>
      </w:r>
      <w:r>
        <w:rPr>
          <w:spacing w:val="-9"/>
          <w:w w:val="105"/>
        </w:rPr>
        <w:t xml:space="preserve"> </w:t>
      </w:r>
      <w:r>
        <w:rPr>
          <w:w w:val="105"/>
        </w:rPr>
        <w:t>any</w:t>
      </w:r>
      <w:r>
        <w:rPr>
          <w:spacing w:val="-9"/>
          <w:w w:val="105"/>
        </w:rPr>
        <w:t xml:space="preserve"> </w:t>
      </w:r>
      <w:r>
        <w:rPr>
          <w:w w:val="105"/>
        </w:rPr>
        <w:t>other</w:t>
      </w:r>
      <w:r>
        <w:rPr>
          <w:spacing w:val="-9"/>
          <w:w w:val="105"/>
        </w:rPr>
        <w:t xml:space="preserve"> </w:t>
      </w:r>
      <w:r>
        <w:rPr>
          <w:w w:val="105"/>
        </w:rPr>
        <w:t>institution</w:t>
      </w:r>
      <w:r>
        <w:rPr>
          <w:spacing w:val="-9"/>
          <w:w w:val="105"/>
        </w:rPr>
        <w:t xml:space="preserve"> </w:t>
      </w:r>
      <w:r>
        <w:rPr>
          <w:w w:val="105"/>
        </w:rPr>
        <w:t>for</w:t>
      </w:r>
      <w:r>
        <w:rPr>
          <w:spacing w:val="-9"/>
          <w:w w:val="105"/>
        </w:rPr>
        <w:t xml:space="preserve"> </w:t>
      </w:r>
      <w:r>
        <w:rPr>
          <w:w w:val="105"/>
        </w:rPr>
        <w:t>this program.</w:t>
      </w:r>
      <w:r>
        <w:rPr>
          <w:spacing w:val="-26"/>
          <w:w w:val="105"/>
        </w:rPr>
        <w:t xml:space="preserve"> </w:t>
      </w:r>
      <w:r>
        <w:rPr>
          <w:w w:val="105"/>
        </w:rPr>
        <w:t>Please</w:t>
      </w:r>
      <w:r>
        <w:rPr>
          <w:spacing w:val="-26"/>
          <w:w w:val="105"/>
        </w:rPr>
        <w:t xml:space="preserve"> </w:t>
      </w:r>
      <w:r>
        <w:rPr>
          <w:w w:val="105"/>
        </w:rPr>
        <w:t>note</w:t>
      </w:r>
      <w:r>
        <w:rPr>
          <w:spacing w:val="-26"/>
          <w:w w:val="105"/>
        </w:rPr>
        <w:t xml:space="preserve"> </w:t>
      </w:r>
      <w:r>
        <w:rPr>
          <w:w w:val="105"/>
        </w:rPr>
        <w:t>that</w:t>
      </w:r>
      <w:r>
        <w:rPr>
          <w:spacing w:val="-26"/>
          <w:w w:val="105"/>
        </w:rPr>
        <w:t xml:space="preserve"> </w:t>
      </w:r>
      <w:r>
        <w:rPr>
          <w:w w:val="105"/>
        </w:rPr>
        <w:t>any</w:t>
      </w:r>
      <w:r>
        <w:rPr>
          <w:spacing w:val="-26"/>
          <w:w w:val="105"/>
        </w:rPr>
        <w:t xml:space="preserve"> </w:t>
      </w:r>
      <w:r>
        <w:rPr>
          <w:w w:val="105"/>
        </w:rPr>
        <w:t>other</w:t>
      </w:r>
      <w:r>
        <w:rPr>
          <w:spacing w:val="-26"/>
          <w:w w:val="105"/>
        </w:rPr>
        <w:t xml:space="preserve"> </w:t>
      </w:r>
      <w:r>
        <w:rPr>
          <w:w w:val="105"/>
        </w:rPr>
        <w:t>experience</w:t>
      </w:r>
      <w:r>
        <w:rPr>
          <w:spacing w:val="-26"/>
          <w:w w:val="105"/>
        </w:rPr>
        <w:t xml:space="preserve"> </w:t>
      </w:r>
      <w:r>
        <w:rPr>
          <w:w w:val="105"/>
        </w:rPr>
        <w:t>or</w:t>
      </w:r>
      <w:r>
        <w:rPr>
          <w:spacing w:val="-26"/>
          <w:w w:val="105"/>
        </w:rPr>
        <w:t xml:space="preserve"> </w:t>
      </w:r>
      <w:r>
        <w:rPr>
          <w:w w:val="105"/>
        </w:rPr>
        <w:t>education</w:t>
      </w:r>
      <w:r>
        <w:rPr>
          <w:spacing w:val="-26"/>
          <w:w w:val="105"/>
        </w:rPr>
        <w:t xml:space="preserve"> </w:t>
      </w:r>
      <w:r>
        <w:rPr>
          <w:w w:val="105"/>
        </w:rPr>
        <w:t>doesn’t</w:t>
      </w:r>
      <w:r>
        <w:rPr>
          <w:spacing w:val="-26"/>
          <w:w w:val="105"/>
        </w:rPr>
        <w:t xml:space="preserve"> </w:t>
      </w:r>
      <w:r>
        <w:rPr>
          <w:w w:val="105"/>
        </w:rPr>
        <w:t>transfer</w:t>
      </w:r>
      <w:r>
        <w:rPr>
          <w:spacing w:val="-26"/>
          <w:w w:val="105"/>
        </w:rPr>
        <w:t xml:space="preserve"> </w:t>
      </w:r>
      <w:r>
        <w:rPr>
          <w:w w:val="105"/>
        </w:rPr>
        <w:t>or count</w:t>
      </w:r>
      <w:r>
        <w:rPr>
          <w:spacing w:val="-7"/>
          <w:w w:val="105"/>
        </w:rPr>
        <w:t xml:space="preserve"> </w:t>
      </w:r>
      <w:r>
        <w:rPr>
          <w:w w:val="105"/>
        </w:rPr>
        <w:t>as</w:t>
      </w:r>
      <w:r>
        <w:rPr>
          <w:spacing w:val="-7"/>
          <w:w w:val="105"/>
        </w:rPr>
        <w:t xml:space="preserve"> </w:t>
      </w:r>
      <w:r>
        <w:rPr>
          <w:w w:val="105"/>
        </w:rPr>
        <w:t>hour</w:t>
      </w:r>
      <w:r>
        <w:rPr>
          <w:spacing w:val="-7"/>
          <w:w w:val="105"/>
        </w:rPr>
        <w:t xml:space="preserve"> </w:t>
      </w:r>
      <w:r>
        <w:rPr>
          <w:w w:val="105"/>
        </w:rPr>
        <w:t>credits</w:t>
      </w:r>
      <w:r>
        <w:rPr>
          <w:spacing w:val="-7"/>
          <w:w w:val="105"/>
        </w:rPr>
        <w:t xml:space="preserve"> </w:t>
      </w:r>
      <w:r>
        <w:rPr>
          <w:w w:val="105"/>
        </w:rPr>
        <w:t>to</w:t>
      </w:r>
      <w:r>
        <w:rPr>
          <w:spacing w:val="-7"/>
          <w:w w:val="105"/>
        </w:rPr>
        <w:t xml:space="preserve"> </w:t>
      </w:r>
      <w:r>
        <w:rPr>
          <w:w w:val="105"/>
        </w:rPr>
        <w:t>the</w:t>
      </w:r>
      <w:r>
        <w:rPr>
          <w:spacing w:val="-7"/>
          <w:w w:val="105"/>
        </w:rPr>
        <w:t xml:space="preserve"> </w:t>
      </w:r>
      <w:r>
        <w:rPr>
          <w:w w:val="105"/>
        </w:rPr>
        <w:t>nurse</w:t>
      </w:r>
      <w:r>
        <w:rPr>
          <w:spacing w:val="-7"/>
          <w:w w:val="105"/>
        </w:rPr>
        <w:t xml:space="preserve"> </w:t>
      </w:r>
      <w:r>
        <w:rPr>
          <w:w w:val="105"/>
        </w:rPr>
        <w:t>aide</w:t>
      </w:r>
      <w:r>
        <w:rPr>
          <w:spacing w:val="-7"/>
          <w:w w:val="105"/>
        </w:rPr>
        <w:t xml:space="preserve"> </w:t>
      </w:r>
      <w:r>
        <w:rPr>
          <w:w w:val="105"/>
        </w:rPr>
        <w:t>training</w:t>
      </w:r>
      <w:r>
        <w:rPr>
          <w:spacing w:val="-7"/>
          <w:w w:val="105"/>
        </w:rPr>
        <w:t xml:space="preserve"> </w:t>
      </w:r>
      <w:r>
        <w:rPr>
          <w:w w:val="105"/>
        </w:rPr>
        <w:t>program.</w:t>
      </w:r>
    </w:p>
    <w:p w14:paraId="64DA559D" w14:textId="77777777" w:rsidR="00A83A30" w:rsidRDefault="00A83A30">
      <w:pPr>
        <w:pStyle w:val="BodyText"/>
        <w:spacing w:before="39"/>
      </w:pPr>
    </w:p>
    <w:p w14:paraId="271365B1" w14:textId="77777777" w:rsidR="00A83A30" w:rsidRDefault="00C90333">
      <w:pPr>
        <w:pStyle w:val="BodyText"/>
        <w:spacing w:line="271" w:lineRule="auto"/>
        <w:ind w:left="519" w:right="369"/>
      </w:pPr>
      <w:r>
        <w:rPr>
          <w:w w:val="105"/>
        </w:rPr>
        <w:t>Students</w:t>
      </w:r>
      <w:r>
        <w:rPr>
          <w:spacing w:val="-29"/>
          <w:w w:val="105"/>
        </w:rPr>
        <w:t xml:space="preserve"> </w:t>
      </w:r>
      <w:r>
        <w:rPr>
          <w:w w:val="105"/>
        </w:rPr>
        <w:t>will</w:t>
      </w:r>
      <w:r>
        <w:rPr>
          <w:spacing w:val="-29"/>
          <w:w w:val="105"/>
        </w:rPr>
        <w:t xml:space="preserve"> </w:t>
      </w:r>
      <w:r>
        <w:rPr>
          <w:w w:val="105"/>
        </w:rPr>
        <w:t>not</w:t>
      </w:r>
      <w:r>
        <w:rPr>
          <w:spacing w:val="-29"/>
          <w:w w:val="105"/>
        </w:rPr>
        <w:t xml:space="preserve"> </w:t>
      </w:r>
      <w:r>
        <w:rPr>
          <w:w w:val="105"/>
        </w:rPr>
        <w:t>be</w:t>
      </w:r>
      <w:r>
        <w:rPr>
          <w:spacing w:val="-29"/>
          <w:w w:val="105"/>
        </w:rPr>
        <w:t xml:space="preserve"> </w:t>
      </w:r>
      <w:r>
        <w:rPr>
          <w:w w:val="105"/>
        </w:rPr>
        <w:t>able</w:t>
      </w:r>
      <w:r>
        <w:rPr>
          <w:spacing w:val="-29"/>
          <w:w w:val="105"/>
        </w:rPr>
        <w:t xml:space="preserve"> </w:t>
      </w:r>
      <w:r>
        <w:rPr>
          <w:w w:val="105"/>
        </w:rPr>
        <w:t>to</w:t>
      </w:r>
      <w:r>
        <w:rPr>
          <w:spacing w:val="-29"/>
          <w:w w:val="105"/>
        </w:rPr>
        <w:t xml:space="preserve"> </w:t>
      </w:r>
      <w:r>
        <w:rPr>
          <w:w w:val="105"/>
        </w:rPr>
        <w:t>transfer</w:t>
      </w:r>
      <w:r>
        <w:rPr>
          <w:spacing w:val="-29"/>
          <w:w w:val="105"/>
        </w:rPr>
        <w:t xml:space="preserve"> </w:t>
      </w:r>
      <w:r>
        <w:rPr>
          <w:w w:val="105"/>
        </w:rPr>
        <w:t>hours</w:t>
      </w:r>
      <w:r>
        <w:rPr>
          <w:spacing w:val="-29"/>
          <w:w w:val="105"/>
        </w:rPr>
        <w:t xml:space="preserve"> </w:t>
      </w:r>
      <w:r>
        <w:rPr>
          <w:w w:val="105"/>
        </w:rPr>
        <w:t>completed</w:t>
      </w:r>
      <w:r>
        <w:rPr>
          <w:spacing w:val="-29"/>
          <w:w w:val="105"/>
        </w:rPr>
        <w:t xml:space="preserve"> </w:t>
      </w:r>
      <w:r>
        <w:rPr>
          <w:w w:val="105"/>
        </w:rPr>
        <w:t>at</w:t>
      </w:r>
      <w:r>
        <w:rPr>
          <w:spacing w:val="-29"/>
          <w:w w:val="105"/>
        </w:rPr>
        <w:t xml:space="preserve"> </w:t>
      </w:r>
      <w:r>
        <w:rPr>
          <w:w w:val="105"/>
        </w:rPr>
        <w:t>H.E.R.O</w:t>
      </w:r>
      <w:r>
        <w:rPr>
          <w:spacing w:val="-29"/>
          <w:w w:val="105"/>
        </w:rPr>
        <w:t xml:space="preserve"> </w:t>
      </w:r>
      <w:r>
        <w:rPr>
          <w:w w:val="105"/>
        </w:rPr>
        <w:t>Institute.</w:t>
      </w:r>
      <w:r>
        <w:rPr>
          <w:spacing w:val="-29"/>
          <w:w w:val="105"/>
        </w:rPr>
        <w:t xml:space="preserve"> </w:t>
      </w:r>
      <w:r>
        <w:rPr>
          <w:w w:val="105"/>
        </w:rPr>
        <w:t>Transfer students</w:t>
      </w:r>
      <w:r>
        <w:rPr>
          <w:spacing w:val="-7"/>
          <w:w w:val="105"/>
        </w:rPr>
        <w:t xml:space="preserve"> </w:t>
      </w:r>
      <w:r>
        <w:rPr>
          <w:w w:val="105"/>
        </w:rPr>
        <w:t>from</w:t>
      </w:r>
      <w:r>
        <w:rPr>
          <w:spacing w:val="-7"/>
          <w:w w:val="105"/>
        </w:rPr>
        <w:t xml:space="preserve"> </w:t>
      </w:r>
      <w:r>
        <w:rPr>
          <w:w w:val="105"/>
        </w:rPr>
        <w:t>another</w:t>
      </w:r>
      <w:r>
        <w:rPr>
          <w:spacing w:val="-7"/>
          <w:w w:val="105"/>
        </w:rPr>
        <w:t xml:space="preserve"> </w:t>
      </w:r>
      <w:r>
        <w:rPr>
          <w:w w:val="105"/>
        </w:rPr>
        <w:t>state</w:t>
      </w:r>
      <w:r>
        <w:rPr>
          <w:spacing w:val="-7"/>
          <w:w w:val="105"/>
        </w:rPr>
        <w:t xml:space="preserve"> </w:t>
      </w:r>
      <w:r>
        <w:rPr>
          <w:w w:val="105"/>
        </w:rPr>
        <w:t>nurse</w:t>
      </w:r>
      <w:r>
        <w:rPr>
          <w:spacing w:val="-7"/>
          <w:w w:val="105"/>
        </w:rPr>
        <w:t xml:space="preserve"> </w:t>
      </w:r>
      <w:r>
        <w:rPr>
          <w:w w:val="105"/>
        </w:rPr>
        <w:t>aide</w:t>
      </w:r>
      <w:r>
        <w:rPr>
          <w:spacing w:val="-7"/>
          <w:w w:val="105"/>
        </w:rPr>
        <w:t xml:space="preserve"> </w:t>
      </w:r>
      <w:r>
        <w:rPr>
          <w:w w:val="105"/>
        </w:rPr>
        <w:t>program</w:t>
      </w:r>
      <w:r>
        <w:rPr>
          <w:spacing w:val="-7"/>
          <w:w w:val="105"/>
        </w:rPr>
        <w:t xml:space="preserve"> </w:t>
      </w:r>
      <w:r>
        <w:rPr>
          <w:w w:val="105"/>
        </w:rPr>
        <w:t>will</w:t>
      </w:r>
      <w:r>
        <w:rPr>
          <w:spacing w:val="-7"/>
          <w:w w:val="105"/>
        </w:rPr>
        <w:t xml:space="preserve"> </w:t>
      </w:r>
      <w:r>
        <w:rPr>
          <w:w w:val="105"/>
        </w:rPr>
        <w:t>have</w:t>
      </w:r>
      <w:r>
        <w:rPr>
          <w:spacing w:val="-7"/>
          <w:w w:val="105"/>
        </w:rPr>
        <w:t xml:space="preserve"> </w:t>
      </w:r>
      <w:r>
        <w:rPr>
          <w:w w:val="105"/>
        </w:rPr>
        <w:t>to</w:t>
      </w:r>
      <w:r>
        <w:rPr>
          <w:spacing w:val="-7"/>
          <w:w w:val="105"/>
        </w:rPr>
        <w:t xml:space="preserve"> </w:t>
      </w:r>
      <w:r>
        <w:rPr>
          <w:w w:val="105"/>
        </w:rPr>
        <w:t>contact</w:t>
      </w:r>
      <w:r>
        <w:rPr>
          <w:spacing w:val="-7"/>
          <w:w w:val="105"/>
        </w:rPr>
        <w:t xml:space="preserve"> </w:t>
      </w:r>
      <w:r>
        <w:rPr>
          <w:w w:val="105"/>
        </w:rPr>
        <w:t>their</w:t>
      </w:r>
      <w:r>
        <w:rPr>
          <w:spacing w:val="-7"/>
          <w:w w:val="105"/>
        </w:rPr>
        <w:t xml:space="preserve"> </w:t>
      </w:r>
      <w:r>
        <w:rPr>
          <w:w w:val="105"/>
        </w:rPr>
        <w:t>states nurse</w:t>
      </w:r>
      <w:r>
        <w:rPr>
          <w:spacing w:val="-28"/>
          <w:w w:val="105"/>
        </w:rPr>
        <w:t xml:space="preserve"> </w:t>
      </w:r>
      <w:r>
        <w:rPr>
          <w:w w:val="105"/>
        </w:rPr>
        <w:t>aide</w:t>
      </w:r>
      <w:r>
        <w:rPr>
          <w:spacing w:val="-28"/>
          <w:w w:val="105"/>
        </w:rPr>
        <w:t xml:space="preserve"> </w:t>
      </w:r>
      <w:r>
        <w:rPr>
          <w:w w:val="105"/>
        </w:rPr>
        <w:t>regulatory</w:t>
      </w:r>
      <w:r>
        <w:rPr>
          <w:spacing w:val="-28"/>
          <w:w w:val="105"/>
        </w:rPr>
        <w:t xml:space="preserve"> </w:t>
      </w:r>
      <w:r>
        <w:rPr>
          <w:w w:val="105"/>
        </w:rPr>
        <w:t>body</w:t>
      </w:r>
      <w:r>
        <w:rPr>
          <w:spacing w:val="-28"/>
          <w:w w:val="105"/>
        </w:rPr>
        <w:t xml:space="preserve"> </w:t>
      </w:r>
      <w:r>
        <w:rPr>
          <w:w w:val="105"/>
        </w:rPr>
        <w:t>to</w:t>
      </w:r>
      <w:r>
        <w:rPr>
          <w:spacing w:val="-28"/>
          <w:w w:val="105"/>
        </w:rPr>
        <w:t xml:space="preserve"> </w:t>
      </w:r>
      <w:r>
        <w:rPr>
          <w:w w:val="105"/>
        </w:rPr>
        <w:t>inquire</w:t>
      </w:r>
      <w:r>
        <w:rPr>
          <w:spacing w:val="-28"/>
          <w:w w:val="105"/>
        </w:rPr>
        <w:t xml:space="preserve"> </w:t>
      </w:r>
      <w:r>
        <w:rPr>
          <w:w w:val="105"/>
        </w:rPr>
        <w:t>about</w:t>
      </w:r>
      <w:r>
        <w:rPr>
          <w:spacing w:val="-28"/>
          <w:w w:val="105"/>
        </w:rPr>
        <w:t xml:space="preserve"> </w:t>
      </w:r>
      <w:r>
        <w:rPr>
          <w:w w:val="105"/>
        </w:rPr>
        <w:t>the</w:t>
      </w:r>
      <w:r>
        <w:rPr>
          <w:spacing w:val="-28"/>
          <w:w w:val="105"/>
        </w:rPr>
        <w:t xml:space="preserve"> </w:t>
      </w:r>
      <w:r>
        <w:rPr>
          <w:w w:val="105"/>
        </w:rPr>
        <w:t>ability</w:t>
      </w:r>
      <w:r>
        <w:rPr>
          <w:spacing w:val="-28"/>
          <w:w w:val="105"/>
        </w:rPr>
        <w:t xml:space="preserve"> </w:t>
      </w:r>
      <w:r>
        <w:rPr>
          <w:w w:val="105"/>
        </w:rPr>
        <w:t>to</w:t>
      </w:r>
      <w:r>
        <w:rPr>
          <w:spacing w:val="-28"/>
          <w:w w:val="105"/>
        </w:rPr>
        <w:t xml:space="preserve"> </w:t>
      </w:r>
      <w:r>
        <w:rPr>
          <w:w w:val="105"/>
        </w:rPr>
        <w:t>practice</w:t>
      </w:r>
      <w:r>
        <w:rPr>
          <w:spacing w:val="-28"/>
          <w:w w:val="105"/>
        </w:rPr>
        <w:t xml:space="preserve"> </w:t>
      </w:r>
      <w:r>
        <w:rPr>
          <w:w w:val="105"/>
        </w:rPr>
        <w:t>as</w:t>
      </w:r>
      <w:r>
        <w:rPr>
          <w:spacing w:val="-28"/>
          <w:w w:val="105"/>
        </w:rPr>
        <w:t xml:space="preserve"> </w:t>
      </w:r>
      <w:r>
        <w:rPr>
          <w:w w:val="105"/>
        </w:rPr>
        <w:t>a</w:t>
      </w:r>
      <w:r>
        <w:rPr>
          <w:spacing w:val="-28"/>
          <w:w w:val="105"/>
        </w:rPr>
        <w:t xml:space="preserve"> </w:t>
      </w:r>
      <w:r>
        <w:rPr>
          <w:w w:val="105"/>
        </w:rPr>
        <w:t>nurse</w:t>
      </w:r>
      <w:r>
        <w:rPr>
          <w:spacing w:val="-28"/>
          <w:w w:val="105"/>
        </w:rPr>
        <w:t xml:space="preserve"> </w:t>
      </w:r>
      <w:r>
        <w:rPr>
          <w:w w:val="105"/>
        </w:rPr>
        <w:t>aide</w:t>
      </w:r>
      <w:r>
        <w:rPr>
          <w:spacing w:val="-28"/>
          <w:w w:val="105"/>
        </w:rPr>
        <w:t xml:space="preserve"> </w:t>
      </w:r>
      <w:r>
        <w:rPr>
          <w:w w:val="105"/>
        </w:rPr>
        <w:t>in Georgia.</w:t>
      </w:r>
      <w:r>
        <w:rPr>
          <w:spacing w:val="-17"/>
          <w:w w:val="105"/>
        </w:rPr>
        <w:t xml:space="preserve"> </w:t>
      </w:r>
      <w:r>
        <w:rPr>
          <w:w w:val="105"/>
        </w:rPr>
        <w:t>If</w:t>
      </w:r>
      <w:r>
        <w:rPr>
          <w:spacing w:val="-17"/>
          <w:w w:val="105"/>
        </w:rPr>
        <w:t xml:space="preserve"> </w:t>
      </w:r>
      <w:r>
        <w:rPr>
          <w:w w:val="105"/>
        </w:rPr>
        <w:t>it</w:t>
      </w:r>
      <w:r>
        <w:rPr>
          <w:spacing w:val="-17"/>
          <w:w w:val="105"/>
        </w:rPr>
        <w:t xml:space="preserve"> </w:t>
      </w:r>
      <w:r>
        <w:rPr>
          <w:w w:val="105"/>
        </w:rPr>
        <w:t>is</w:t>
      </w:r>
      <w:r>
        <w:rPr>
          <w:spacing w:val="-17"/>
          <w:w w:val="105"/>
        </w:rPr>
        <w:t xml:space="preserve"> </w:t>
      </w:r>
      <w:r>
        <w:rPr>
          <w:w w:val="105"/>
        </w:rPr>
        <w:t>decided</w:t>
      </w:r>
      <w:r>
        <w:rPr>
          <w:spacing w:val="-17"/>
          <w:w w:val="105"/>
        </w:rPr>
        <w:t xml:space="preserve"> </w:t>
      </w:r>
      <w:r>
        <w:rPr>
          <w:w w:val="105"/>
        </w:rPr>
        <w:t>that</w:t>
      </w:r>
      <w:r>
        <w:rPr>
          <w:spacing w:val="-17"/>
          <w:w w:val="105"/>
        </w:rPr>
        <w:t xml:space="preserve"> </w:t>
      </w:r>
      <w:r>
        <w:rPr>
          <w:w w:val="105"/>
        </w:rPr>
        <w:t>person</w:t>
      </w:r>
      <w:r>
        <w:rPr>
          <w:spacing w:val="-17"/>
          <w:w w:val="105"/>
        </w:rPr>
        <w:t xml:space="preserve"> </w:t>
      </w:r>
      <w:r>
        <w:rPr>
          <w:w w:val="105"/>
        </w:rPr>
        <w:t>must</w:t>
      </w:r>
      <w:r>
        <w:rPr>
          <w:spacing w:val="-17"/>
          <w:w w:val="105"/>
        </w:rPr>
        <w:t xml:space="preserve"> </w:t>
      </w:r>
      <w:r>
        <w:rPr>
          <w:w w:val="105"/>
        </w:rPr>
        <w:t>retake</w:t>
      </w:r>
      <w:r>
        <w:rPr>
          <w:spacing w:val="-17"/>
          <w:w w:val="105"/>
        </w:rPr>
        <w:t xml:space="preserve"> </w:t>
      </w:r>
      <w:r>
        <w:rPr>
          <w:w w:val="105"/>
        </w:rPr>
        <w:t>the</w:t>
      </w:r>
      <w:r>
        <w:rPr>
          <w:spacing w:val="-17"/>
          <w:w w:val="105"/>
        </w:rPr>
        <w:t xml:space="preserve"> </w:t>
      </w:r>
      <w:r>
        <w:rPr>
          <w:w w:val="105"/>
        </w:rPr>
        <w:t>nurse</w:t>
      </w:r>
      <w:r>
        <w:rPr>
          <w:spacing w:val="-17"/>
          <w:w w:val="105"/>
        </w:rPr>
        <w:t xml:space="preserve"> </w:t>
      </w:r>
      <w:r>
        <w:rPr>
          <w:w w:val="105"/>
        </w:rPr>
        <w:t>aide</w:t>
      </w:r>
      <w:r>
        <w:rPr>
          <w:spacing w:val="-17"/>
          <w:w w:val="105"/>
        </w:rPr>
        <w:t xml:space="preserve"> </w:t>
      </w:r>
      <w:r>
        <w:rPr>
          <w:w w:val="105"/>
        </w:rPr>
        <w:t>training</w:t>
      </w:r>
      <w:r>
        <w:rPr>
          <w:spacing w:val="-17"/>
          <w:w w:val="105"/>
        </w:rPr>
        <w:t xml:space="preserve"> </w:t>
      </w:r>
      <w:r>
        <w:rPr>
          <w:w w:val="105"/>
        </w:rPr>
        <w:t>program, no</w:t>
      </w:r>
      <w:r>
        <w:rPr>
          <w:spacing w:val="-8"/>
          <w:w w:val="105"/>
        </w:rPr>
        <w:t xml:space="preserve"> </w:t>
      </w:r>
      <w:r>
        <w:rPr>
          <w:w w:val="105"/>
        </w:rPr>
        <w:t>credit</w:t>
      </w:r>
      <w:r>
        <w:rPr>
          <w:spacing w:val="-8"/>
          <w:w w:val="105"/>
        </w:rPr>
        <w:t xml:space="preserve"> </w:t>
      </w:r>
      <w:r>
        <w:rPr>
          <w:w w:val="105"/>
        </w:rPr>
        <w:t>will</w:t>
      </w:r>
      <w:r>
        <w:rPr>
          <w:spacing w:val="-8"/>
          <w:w w:val="105"/>
        </w:rPr>
        <w:t xml:space="preserve"> </w:t>
      </w:r>
      <w:r>
        <w:rPr>
          <w:w w:val="105"/>
        </w:rPr>
        <w:t>be</w:t>
      </w:r>
      <w:r>
        <w:rPr>
          <w:spacing w:val="-8"/>
          <w:w w:val="105"/>
        </w:rPr>
        <w:t xml:space="preserve"> </w:t>
      </w:r>
      <w:r>
        <w:rPr>
          <w:w w:val="105"/>
        </w:rPr>
        <w:t>given</w:t>
      </w:r>
      <w:r>
        <w:rPr>
          <w:spacing w:val="-8"/>
          <w:w w:val="105"/>
        </w:rPr>
        <w:t xml:space="preserve"> </w:t>
      </w:r>
      <w:r>
        <w:rPr>
          <w:w w:val="105"/>
        </w:rPr>
        <w:t>for</w:t>
      </w:r>
      <w:r>
        <w:rPr>
          <w:spacing w:val="-8"/>
          <w:w w:val="105"/>
        </w:rPr>
        <w:t xml:space="preserve"> </w:t>
      </w:r>
      <w:r>
        <w:rPr>
          <w:w w:val="105"/>
        </w:rPr>
        <w:t>previous</w:t>
      </w:r>
      <w:r>
        <w:rPr>
          <w:spacing w:val="-8"/>
          <w:w w:val="105"/>
        </w:rPr>
        <w:t xml:space="preserve"> </w:t>
      </w:r>
      <w:r>
        <w:rPr>
          <w:w w:val="105"/>
        </w:rPr>
        <w:t>knowledge</w:t>
      </w:r>
      <w:r>
        <w:rPr>
          <w:spacing w:val="-8"/>
          <w:w w:val="105"/>
        </w:rPr>
        <w:t xml:space="preserve"> </w:t>
      </w:r>
      <w:r>
        <w:rPr>
          <w:w w:val="105"/>
        </w:rPr>
        <w:t>or</w:t>
      </w:r>
      <w:r>
        <w:rPr>
          <w:spacing w:val="-8"/>
          <w:w w:val="105"/>
        </w:rPr>
        <w:t xml:space="preserve"> </w:t>
      </w:r>
      <w:r>
        <w:rPr>
          <w:w w:val="105"/>
        </w:rPr>
        <w:t>certification</w:t>
      </w:r>
      <w:r>
        <w:rPr>
          <w:spacing w:val="-8"/>
          <w:w w:val="105"/>
        </w:rPr>
        <w:t xml:space="preserve"> </w:t>
      </w:r>
      <w:r>
        <w:rPr>
          <w:w w:val="105"/>
        </w:rPr>
        <w:t>for</w:t>
      </w:r>
      <w:r>
        <w:rPr>
          <w:spacing w:val="-8"/>
          <w:w w:val="105"/>
        </w:rPr>
        <w:t xml:space="preserve"> </w:t>
      </w:r>
      <w:r>
        <w:rPr>
          <w:w w:val="105"/>
        </w:rPr>
        <w:t>the</w:t>
      </w:r>
      <w:r>
        <w:rPr>
          <w:spacing w:val="-8"/>
          <w:w w:val="105"/>
        </w:rPr>
        <w:t xml:space="preserve"> </w:t>
      </w:r>
      <w:r>
        <w:rPr>
          <w:w w:val="105"/>
        </w:rPr>
        <w:t>nurse</w:t>
      </w:r>
      <w:r>
        <w:rPr>
          <w:spacing w:val="-8"/>
          <w:w w:val="105"/>
        </w:rPr>
        <w:t xml:space="preserve"> </w:t>
      </w:r>
      <w:r>
        <w:rPr>
          <w:w w:val="105"/>
        </w:rPr>
        <w:t>aide training</w:t>
      </w:r>
      <w:r>
        <w:rPr>
          <w:spacing w:val="-11"/>
          <w:w w:val="105"/>
        </w:rPr>
        <w:t xml:space="preserve"> </w:t>
      </w:r>
      <w:r>
        <w:rPr>
          <w:w w:val="105"/>
        </w:rPr>
        <w:t>program.</w:t>
      </w:r>
    </w:p>
    <w:p w14:paraId="2E31023B" w14:textId="77777777" w:rsidR="00A83A30" w:rsidRDefault="00A83A30">
      <w:pPr>
        <w:spacing w:line="271" w:lineRule="auto"/>
        <w:sectPr w:rsidR="00A83A30">
          <w:pgSz w:w="12240" w:h="15840"/>
          <w:pgMar w:top="900" w:right="460" w:bottom="800" w:left="460" w:header="0" w:footer="603" w:gutter="0"/>
          <w:cols w:space="720"/>
        </w:sectPr>
      </w:pPr>
    </w:p>
    <w:p w14:paraId="292F5D7D" w14:textId="77777777" w:rsidR="00A83A30" w:rsidRDefault="00C90333">
      <w:pPr>
        <w:pStyle w:val="Heading1"/>
        <w:spacing w:before="73"/>
        <w:rPr>
          <w:u w:val="none"/>
        </w:rPr>
      </w:pPr>
      <w:r>
        <w:rPr>
          <w:color w:val="0924DD"/>
          <w:w w:val="90"/>
          <w:u w:val="thick" w:color="0924DD"/>
        </w:rPr>
        <w:lastRenderedPageBreak/>
        <w:t>CANCELLATION</w:t>
      </w:r>
      <w:r>
        <w:rPr>
          <w:color w:val="0924DD"/>
          <w:spacing w:val="-2"/>
          <w:u w:val="thick" w:color="0924DD"/>
        </w:rPr>
        <w:t xml:space="preserve"> </w:t>
      </w:r>
      <w:r>
        <w:rPr>
          <w:color w:val="0924DD"/>
          <w:w w:val="90"/>
          <w:u w:val="thick" w:color="0924DD"/>
        </w:rPr>
        <w:t>AND</w:t>
      </w:r>
      <w:r>
        <w:rPr>
          <w:color w:val="0924DD"/>
          <w:spacing w:val="-3"/>
          <w:u w:val="thick" w:color="0924DD"/>
        </w:rPr>
        <w:t xml:space="preserve"> </w:t>
      </w:r>
      <w:r>
        <w:rPr>
          <w:color w:val="0924DD"/>
          <w:w w:val="90"/>
          <w:u w:val="thick" w:color="0924DD"/>
        </w:rPr>
        <w:t>REFUND</w:t>
      </w:r>
      <w:r>
        <w:rPr>
          <w:color w:val="0924DD"/>
          <w:spacing w:val="-2"/>
          <w:u w:val="thick" w:color="0924DD"/>
        </w:rPr>
        <w:t xml:space="preserve"> </w:t>
      </w:r>
      <w:r>
        <w:rPr>
          <w:color w:val="0924DD"/>
          <w:spacing w:val="-2"/>
          <w:w w:val="90"/>
          <w:u w:val="thick" w:color="0924DD"/>
        </w:rPr>
        <w:t>POLICIES</w:t>
      </w:r>
    </w:p>
    <w:p w14:paraId="192245E6" w14:textId="77777777" w:rsidR="00A83A30" w:rsidRDefault="00C90333">
      <w:pPr>
        <w:pStyle w:val="BodyText"/>
        <w:spacing w:before="7" w:line="271" w:lineRule="auto"/>
        <w:ind w:left="519" w:right="525"/>
      </w:pPr>
      <w:r>
        <w:rPr>
          <w:w w:val="105"/>
        </w:rPr>
        <w:t>A</w:t>
      </w:r>
      <w:r>
        <w:rPr>
          <w:spacing w:val="-7"/>
          <w:w w:val="105"/>
        </w:rPr>
        <w:t xml:space="preserve"> </w:t>
      </w:r>
      <w:r>
        <w:rPr>
          <w:w w:val="105"/>
        </w:rPr>
        <w:t>full</w:t>
      </w:r>
      <w:r>
        <w:rPr>
          <w:spacing w:val="-7"/>
          <w:w w:val="105"/>
        </w:rPr>
        <w:t xml:space="preserve"> </w:t>
      </w:r>
      <w:r>
        <w:rPr>
          <w:w w:val="105"/>
        </w:rPr>
        <w:t>refund</w:t>
      </w:r>
      <w:r>
        <w:rPr>
          <w:spacing w:val="-7"/>
          <w:w w:val="105"/>
        </w:rPr>
        <w:t xml:space="preserve"> </w:t>
      </w:r>
      <w:r>
        <w:rPr>
          <w:w w:val="105"/>
        </w:rPr>
        <w:t>will</w:t>
      </w:r>
      <w:r>
        <w:rPr>
          <w:spacing w:val="-7"/>
          <w:w w:val="105"/>
        </w:rPr>
        <w:t xml:space="preserve"> </w:t>
      </w:r>
      <w:r>
        <w:rPr>
          <w:w w:val="105"/>
        </w:rPr>
        <w:t>be</w:t>
      </w:r>
      <w:r>
        <w:rPr>
          <w:spacing w:val="-7"/>
          <w:w w:val="105"/>
        </w:rPr>
        <w:t xml:space="preserve"> </w:t>
      </w:r>
      <w:r>
        <w:rPr>
          <w:w w:val="105"/>
        </w:rPr>
        <w:t>made</w:t>
      </w:r>
      <w:r>
        <w:rPr>
          <w:spacing w:val="-7"/>
          <w:w w:val="105"/>
        </w:rPr>
        <w:t xml:space="preserve"> </w:t>
      </w:r>
      <w:r>
        <w:rPr>
          <w:w w:val="105"/>
        </w:rPr>
        <w:t>to</w:t>
      </w:r>
      <w:r>
        <w:rPr>
          <w:spacing w:val="-7"/>
          <w:w w:val="105"/>
        </w:rPr>
        <w:t xml:space="preserve"> </w:t>
      </w:r>
      <w:r>
        <w:rPr>
          <w:w w:val="105"/>
        </w:rPr>
        <w:t>any</w:t>
      </w:r>
      <w:r>
        <w:rPr>
          <w:spacing w:val="-7"/>
          <w:w w:val="105"/>
        </w:rPr>
        <w:t xml:space="preserve"> </w:t>
      </w:r>
      <w:r>
        <w:rPr>
          <w:w w:val="105"/>
        </w:rPr>
        <w:t>student</w:t>
      </w:r>
      <w:r>
        <w:rPr>
          <w:spacing w:val="-7"/>
          <w:w w:val="105"/>
        </w:rPr>
        <w:t xml:space="preserve"> </w:t>
      </w:r>
      <w:r>
        <w:rPr>
          <w:w w:val="105"/>
        </w:rPr>
        <w:t>who</w:t>
      </w:r>
      <w:r>
        <w:rPr>
          <w:spacing w:val="-7"/>
          <w:w w:val="105"/>
        </w:rPr>
        <w:t xml:space="preserve"> </w:t>
      </w:r>
      <w:r>
        <w:rPr>
          <w:w w:val="105"/>
        </w:rPr>
        <w:t>cancels</w:t>
      </w:r>
      <w:r>
        <w:rPr>
          <w:spacing w:val="-7"/>
          <w:w w:val="105"/>
        </w:rPr>
        <w:t xml:space="preserve"> </w:t>
      </w:r>
      <w:r>
        <w:rPr>
          <w:w w:val="105"/>
        </w:rPr>
        <w:t>the</w:t>
      </w:r>
      <w:r>
        <w:rPr>
          <w:spacing w:val="-7"/>
          <w:w w:val="105"/>
        </w:rPr>
        <w:t xml:space="preserve"> </w:t>
      </w:r>
      <w:r>
        <w:rPr>
          <w:w w:val="105"/>
        </w:rPr>
        <w:t>enrollment</w:t>
      </w:r>
      <w:r>
        <w:rPr>
          <w:spacing w:val="-7"/>
          <w:w w:val="105"/>
        </w:rPr>
        <w:t xml:space="preserve"> </w:t>
      </w:r>
      <w:r>
        <w:rPr>
          <w:w w:val="105"/>
        </w:rPr>
        <w:t>contract within</w:t>
      </w:r>
      <w:r>
        <w:rPr>
          <w:spacing w:val="-24"/>
          <w:w w:val="105"/>
        </w:rPr>
        <w:t xml:space="preserve"> </w:t>
      </w:r>
      <w:r>
        <w:rPr>
          <w:w w:val="105"/>
        </w:rPr>
        <w:t>72</w:t>
      </w:r>
      <w:r>
        <w:rPr>
          <w:spacing w:val="-24"/>
          <w:w w:val="105"/>
        </w:rPr>
        <w:t xml:space="preserve"> </w:t>
      </w:r>
      <w:r>
        <w:rPr>
          <w:w w:val="105"/>
        </w:rPr>
        <w:t>hours</w:t>
      </w:r>
      <w:r>
        <w:rPr>
          <w:spacing w:val="-24"/>
          <w:w w:val="105"/>
        </w:rPr>
        <w:t xml:space="preserve"> </w:t>
      </w:r>
      <w:r>
        <w:rPr>
          <w:w w:val="105"/>
        </w:rPr>
        <w:t>(until</w:t>
      </w:r>
      <w:r>
        <w:rPr>
          <w:spacing w:val="-24"/>
          <w:w w:val="105"/>
        </w:rPr>
        <w:t xml:space="preserve"> </w:t>
      </w:r>
      <w:r>
        <w:rPr>
          <w:w w:val="105"/>
        </w:rPr>
        <w:t>midnight</w:t>
      </w:r>
      <w:r>
        <w:rPr>
          <w:spacing w:val="-24"/>
          <w:w w:val="105"/>
        </w:rPr>
        <w:t xml:space="preserve"> </w:t>
      </w:r>
      <w:r>
        <w:rPr>
          <w:w w:val="105"/>
        </w:rPr>
        <w:t>of</w:t>
      </w:r>
      <w:r>
        <w:rPr>
          <w:spacing w:val="-24"/>
          <w:w w:val="105"/>
        </w:rPr>
        <w:t xml:space="preserve"> </w:t>
      </w:r>
      <w:r>
        <w:rPr>
          <w:w w:val="105"/>
        </w:rPr>
        <w:t>the</w:t>
      </w:r>
      <w:r>
        <w:rPr>
          <w:spacing w:val="-24"/>
          <w:w w:val="105"/>
        </w:rPr>
        <w:t xml:space="preserve"> </w:t>
      </w:r>
      <w:r>
        <w:rPr>
          <w:w w:val="105"/>
        </w:rPr>
        <w:t>third</w:t>
      </w:r>
      <w:r>
        <w:rPr>
          <w:spacing w:val="-24"/>
          <w:w w:val="105"/>
        </w:rPr>
        <w:t xml:space="preserve"> </w:t>
      </w:r>
      <w:r>
        <w:rPr>
          <w:w w:val="105"/>
        </w:rPr>
        <w:t>day</w:t>
      </w:r>
      <w:r>
        <w:rPr>
          <w:spacing w:val="-24"/>
          <w:w w:val="105"/>
        </w:rPr>
        <w:t xml:space="preserve"> </w:t>
      </w:r>
      <w:r>
        <w:rPr>
          <w:w w:val="105"/>
        </w:rPr>
        <w:t>excluding</w:t>
      </w:r>
      <w:r>
        <w:rPr>
          <w:spacing w:val="-24"/>
          <w:w w:val="105"/>
        </w:rPr>
        <w:t xml:space="preserve"> </w:t>
      </w:r>
      <w:r>
        <w:rPr>
          <w:w w:val="105"/>
        </w:rPr>
        <w:t>Saturdays,</w:t>
      </w:r>
      <w:r>
        <w:rPr>
          <w:spacing w:val="-24"/>
          <w:w w:val="105"/>
        </w:rPr>
        <w:t xml:space="preserve"> </w:t>
      </w:r>
      <w:r>
        <w:rPr>
          <w:w w:val="105"/>
        </w:rPr>
        <w:t>Sundays</w:t>
      </w:r>
      <w:r>
        <w:rPr>
          <w:spacing w:val="-24"/>
          <w:w w:val="105"/>
        </w:rPr>
        <w:t xml:space="preserve"> </w:t>
      </w:r>
      <w:r>
        <w:rPr>
          <w:w w:val="105"/>
        </w:rPr>
        <w:t>and legal</w:t>
      </w:r>
      <w:r>
        <w:rPr>
          <w:spacing w:val="-8"/>
          <w:w w:val="105"/>
        </w:rPr>
        <w:t xml:space="preserve"> </w:t>
      </w:r>
      <w:r>
        <w:rPr>
          <w:w w:val="105"/>
        </w:rPr>
        <w:t>holidays)</w:t>
      </w:r>
      <w:r>
        <w:rPr>
          <w:spacing w:val="-8"/>
          <w:w w:val="105"/>
        </w:rPr>
        <w:t xml:space="preserve"> </w:t>
      </w:r>
      <w:r>
        <w:rPr>
          <w:w w:val="105"/>
        </w:rPr>
        <w:t>after</w:t>
      </w:r>
      <w:r>
        <w:rPr>
          <w:spacing w:val="-8"/>
          <w:w w:val="105"/>
        </w:rPr>
        <w:t xml:space="preserve"> </w:t>
      </w:r>
      <w:r>
        <w:rPr>
          <w:w w:val="105"/>
        </w:rPr>
        <w:t>the</w:t>
      </w:r>
      <w:r>
        <w:rPr>
          <w:spacing w:val="-8"/>
          <w:w w:val="105"/>
        </w:rPr>
        <w:t xml:space="preserve"> </w:t>
      </w:r>
      <w:r>
        <w:rPr>
          <w:w w:val="105"/>
        </w:rPr>
        <w:t>enrollment</w:t>
      </w:r>
      <w:r>
        <w:rPr>
          <w:spacing w:val="-8"/>
          <w:w w:val="105"/>
        </w:rPr>
        <w:t xml:space="preserve"> </w:t>
      </w:r>
      <w:r>
        <w:rPr>
          <w:w w:val="105"/>
        </w:rPr>
        <w:t>contract</w:t>
      </w:r>
      <w:r>
        <w:rPr>
          <w:spacing w:val="-8"/>
          <w:w w:val="105"/>
        </w:rPr>
        <w:t xml:space="preserve"> </w:t>
      </w:r>
      <w:r>
        <w:rPr>
          <w:w w:val="105"/>
        </w:rPr>
        <w:t>is</w:t>
      </w:r>
      <w:r>
        <w:rPr>
          <w:spacing w:val="-8"/>
          <w:w w:val="105"/>
        </w:rPr>
        <w:t xml:space="preserve"> </w:t>
      </w:r>
      <w:r>
        <w:rPr>
          <w:w w:val="105"/>
        </w:rPr>
        <w:t>signed</w:t>
      </w:r>
      <w:r>
        <w:rPr>
          <w:spacing w:val="-8"/>
          <w:w w:val="105"/>
        </w:rPr>
        <w:t xml:space="preserve"> </w:t>
      </w:r>
      <w:r>
        <w:rPr>
          <w:w w:val="105"/>
        </w:rPr>
        <w:t>or</w:t>
      </w:r>
      <w:r>
        <w:rPr>
          <w:spacing w:val="-8"/>
          <w:w w:val="105"/>
        </w:rPr>
        <w:t xml:space="preserve"> </w:t>
      </w:r>
      <w:r>
        <w:rPr>
          <w:w w:val="105"/>
        </w:rPr>
        <w:t>if</w:t>
      </w:r>
      <w:r>
        <w:rPr>
          <w:spacing w:val="-8"/>
          <w:w w:val="105"/>
        </w:rPr>
        <w:t xml:space="preserve"> </w:t>
      </w:r>
      <w:r>
        <w:rPr>
          <w:w w:val="105"/>
        </w:rPr>
        <w:t>no</w:t>
      </w:r>
      <w:r>
        <w:rPr>
          <w:spacing w:val="-8"/>
          <w:w w:val="105"/>
        </w:rPr>
        <w:t xml:space="preserve"> </w:t>
      </w:r>
      <w:r>
        <w:rPr>
          <w:w w:val="105"/>
        </w:rPr>
        <w:t>contract</w:t>
      </w:r>
      <w:r>
        <w:rPr>
          <w:spacing w:val="-8"/>
          <w:w w:val="105"/>
        </w:rPr>
        <w:t xml:space="preserve"> </w:t>
      </w:r>
      <w:r>
        <w:rPr>
          <w:w w:val="105"/>
        </w:rPr>
        <w:t>is</w:t>
      </w:r>
      <w:r>
        <w:rPr>
          <w:spacing w:val="-8"/>
          <w:w w:val="105"/>
        </w:rPr>
        <w:t xml:space="preserve"> </w:t>
      </w:r>
      <w:r>
        <w:rPr>
          <w:w w:val="105"/>
        </w:rPr>
        <w:t>signed and</w:t>
      </w:r>
      <w:r>
        <w:rPr>
          <w:spacing w:val="-11"/>
          <w:w w:val="105"/>
        </w:rPr>
        <w:t xml:space="preserve"> </w:t>
      </w:r>
      <w:r>
        <w:rPr>
          <w:w w:val="105"/>
        </w:rPr>
        <w:t>prior</w:t>
      </w:r>
      <w:r>
        <w:rPr>
          <w:spacing w:val="-11"/>
          <w:w w:val="105"/>
        </w:rPr>
        <w:t xml:space="preserve"> </w:t>
      </w:r>
      <w:r>
        <w:rPr>
          <w:w w:val="105"/>
        </w:rPr>
        <w:t>to</w:t>
      </w:r>
      <w:r>
        <w:rPr>
          <w:spacing w:val="-11"/>
          <w:w w:val="105"/>
        </w:rPr>
        <w:t xml:space="preserve"> </w:t>
      </w:r>
      <w:r>
        <w:rPr>
          <w:w w:val="105"/>
        </w:rPr>
        <w:t>the</w:t>
      </w:r>
      <w:r>
        <w:rPr>
          <w:spacing w:val="-11"/>
          <w:w w:val="105"/>
        </w:rPr>
        <w:t xml:space="preserve"> </w:t>
      </w:r>
      <w:r>
        <w:rPr>
          <w:w w:val="105"/>
        </w:rPr>
        <w:t>classes</w:t>
      </w:r>
      <w:r>
        <w:rPr>
          <w:spacing w:val="-11"/>
          <w:w w:val="105"/>
        </w:rPr>
        <w:t xml:space="preserve"> </w:t>
      </w:r>
      <w:r>
        <w:rPr>
          <w:w w:val="105"/>
        </w:rPr>
        <w:t>beginning</w:t>
      </w:r>
      <w:r>
        <w:rPr>
          <w:spacing w:val="-11"/>
          <w:w w:val="105"/>
        </w:rPr>
        <w:t xml:space="preserve"> </w:t>
      </w:r>
      <w:r>
        <w:rPr>
          <w:w w:val="105"/>
        </w:rPr>
        <w:t>the</w:t>
      </w:r>
      <w:r>
        <w:rPr>
          <w:spacing w:val="-11"/>
          <w:w w:val="105"/>
        </w:rPr>
        <w:t xml:space="preserve"> </w:t>
      </w:r>
      <w:r>
        <w:rPr>
          <w:w w:val="105"/>
        </w:rPr>
        <w:t>student</w:t>
      </w:r>
      <w:r>
        <w:rPr>
          <w:spacing w:val="-11"/>
          <w:w w:val="105"/>
        </w:rPr>
        <w:t xml:space="preserve"> </w:t>
      </w:r>
      <w:r>
        <w:rPr>
          <w:w w:val="105"/>
        </w:rPr>
        <w:t>requests</w:t>
      </w:r>
      <w:r>
        <w:rPr>
          <w:spacing w:val="-11"/>
          <w:w w:val="105"/>
        </w:rPr>
        <w:t xml:space="preserve"> </w:t>
      </w:r>
      <w:r>
        <w:rPr>
          <w:w w:val="105"/>
        </w:rPr>
        <w:t>a</w:t>
      </w:r>
      <w:r>
        <w:rPr>
          <w:spacing w:val="-11"/>
          <w:w w:val="105"/>
        </w:rPr>
        <w:t xml:space="preserve"> </w:t>
      </w:r>
      <w:r>
        <w:rPr>
          <w:w w:val="105"/>
        </w:rPr>
        <w:t>refund</w:t>
      </w:r>
      <w:r>
        <w:rPr>
          <w:spacing w:val="-11"/>
          <w:w w:val="105"/>
        </w:rPr>
        <w:t xml:space="preserve"> </w:t>
      </w:r>
      <w:r>
        <w:rPr>
          <w:w w:val="105"/>
        </w:rPr>
        <w:t>within</w:t>
      </w:r>
      <w:r>
        <w:rPr>
          <w:spacing w:val="-11"/>
          <w:w w:val="105"/>
        </w:rPr>
        <w:t xml:space="preserve"> </w:t>
      </w:r>
      <w:r>
        <w:rPr>
          <w:w w:val="105"/>
        </w:rPr>
        <w:t xml:space="preserve">72 </w:t>
      </w:r>
      <w:r>
        <w:t xml:space="preserve">business hours after making the payment. H.E.R.O Institute will refund any unused </w:t>
      </w:r>
      <w:r>
        <w:rPr>
          <w:w w:val="105"/>
        </w:rPr>
        <w:t>portion</w:t>
      </w:r>
      <w:r>
        <w:rPr>
          <w:spacing w:val="-2"/>
          <w:w w:val="105"/>
        </w:rPr>
        <w:t xml:space="preserve"> </w:t>
      </w:r>
      <w:r>
        <w:rPr>
          <w:w w:val="105"/>
        </w:rPr>
        <w:t>of</w:t>
      </w:r>
      <w:r>
        <w:rPr>
          <w:spacing w:val="-2"/>
          <w:w w:val="105"/>
        </w:rPr>
        <w:t xml:space="preserve"> </w:t>
      </w:r>
      <w:r>
        <w:rPr>
          <w:w w:val="105"/>
        </w:rPr>
        <w:t>the</w:t>
      </w:r>
      <w:r>
        <w:rPr>
          <w:spacing w:val="-2"/>
          <w:w w:val="105"/>
        </w:rPr>
        <w:t xml:space="preserve"> </w:t>
      </w:r>
      <w:r>
        <w:rPr>
          <w:w w:val="105"/>
        </w:rPr>
        <w:t>fees</w:t>
      </w:r>
      <w:r>
        <w:rPr>
          <w:spacing w:val="-2"/>
          <w:w w:val="105"/>
        </w:rPr>
        <w:t xml:space="preserve"> </w:t>
      </w:r>
      <w:r>
        <w:rPr>
          <w:w w:val="105"/>
        </w:rPr>
        <w:t>if</w:t>
      </w:r>
      <w:r>
        <w:rPr>
          <w:spacing w:val="-2"/>
          <w:w w:val="105"/>
        </w:rPr>
        <w:t xml:space="preserve"> </w:t>
      </w:r>
      <w:r>
        <w:rPr>
          <w:w w:val="105"/>
        </w:rPr>
        <w:t>a</w:t>
      </w:r>
      <w:r>
        <w:rPr>
          <w:spacing w:val="-2"/>
          <w:w w:val="105"/>
        </w:rPr>
        <w:t xml:space="preserve"> </w:t>
      </w:r>
      <w:r>
        <w:rPr>
          <w:w w:val="105"/>
        </w:rPr>
        <w:t>student</w:t>
      </w:r>
      <w:r>
        <w:rPr>
          <w:spacing w:val="-2"/>
          <w:w w:val="105"/>
        </w:rPr>
        <w:t xml:space="preserve"> </w:t>
      </w:r>
      <w:r>
        <w:rPr>
          <w:w w:val="105"/>
        </w:rPr>
        <w:t>withdraws</w:t>
      </w:r>
      <w:r>
        <w:rPr>
          <w:spacing w:val="-2"/>
          <w:w w:val="105"/>
        </w:rPr>
        <w:t xml:space="preserve"> </w:t>
      </w:r>
      <w:r>
        <w:rPr>
          <w:w w:val="105"/>
        </w:rPr>
        <w:t>before</w:t>
      </w:r>
      <w:r>
        <w:rPr>
          <w:spacing w:val="-2"/>
          <w:w w:val="105"/>
        </w:rPr>
        <w:t xml:space="preserve"> </w:t>
      </w:r>
      <w:r>
        <w:rPr>
          <w:w w:val="105"/>
        </w:rPr>
        <w:t>completing</w:t>
      </w:r>
      <w:r>
        <w:rPr>
          <w:spacing w:val="-2"/>
          <w:w w:val="105"/>
        </w:rPr>
        <w:t xml:space="preserve"> </w:t>
      </w:r>
      <w:r>
        <w:rPr>
          <w:w w:val="105"/>
        </w:rPr>
        <w:t>fifty</w:t>
      </w:r>
      <w:r>
        <w:rPr>
          <w:spacing w:val="-2"/>
          <w:w w:val="105"/>
        </w:rPr>
        <w:t xml:space="preserve"> </w:t>
      </w:r>
      <w:r>
        <w:rPr>
          <w:w w:val="105"/>
        </w:rPr>
        <w:t>(50)</w:t>
      </w:r>
      <w:r>
        <w:rPr>
          <w:spacing w:val="-2"/>
          <w:w w:val="105"/>
        </w:rPr>
        <w:t xml:space="preserve"> </w:t>
      </w:r>
      <w:r>
        <w:rPr>
          <w:w w:val="105"/>
        </w:rPr>
        <w:t>percent</w:t>
      </w:r>
      <w:r>
        <w:rPr>
          <w:spacing w:val="-2"/>
          <w:w w:val="105"/>
        </w:rPr>
        <w:t xml:space="preserve"> </w:t>
      </w:r>
      <w:r>
        <w:rPr>
          <w:w w:val="105"/>
        </w:rPr>
        <w:t>of the</w:t>
      </w:r>
      <w:r>
        <w:rPr>
          <w:spacing w:val="-3"/>
          <w:w w:val="105"/>
        </w:rPr>
        <w:t xml:space="preserve"> </w:t>
      </w:r>
      <w:r>
        <w:rPr>
          <w:w w:val="105"/>
        </w:rPr>
        <w:t>period</w:t>
      </w:r>
      <w:r>
        <w:rPr>
          <w:spacing w:val="-3"/>
          <w:w w:val="105"/>
        </w:rPr>
        <w:t xml:space="preserve"> </w:t>
      </w:r>
      <w:r>
        <w:rPr>
          <w:w w:val="105"/>
        </w:rPr>
        <w:t>of</w:t>
      </w:r>
      <w:r>
        <w:rPr>
          <w:spacing w:val="-3"/>
          <w:w w:val="105"/>
        </w:rPr>
        <w:t xml:space="preserve"> </w:t>
      </w:r>
      <w:r>
        <w:rPr>
          <w:w w:val="105"/>
        </w:rPr>
        <w:t>enrollment</w:t>
      </w:r>
      <w:r>
        <w:rPr>
          <w:spacing w:val="-3"/>
          <w:w w:val="105"/>
        </w:rPr>
        <w:t xml:space="preserve"> </w:t>
      </w:r>
      <w:r>
        <w:rPr>
          <w:w w:val="105"/>
        </w:rPr>
        <w:t>except</w:t>
      </w:r>
      <w:r>
        <w:rPr>
          <w:spacing w:val="-3"/>
          <w:w w:val="105"/>
        </w:rPr>
        <w:t xml:space="preserve"> </w:t>
      </w:r>
      <w:r>
        <w:rPr>
          <w:w w:val="105"/>
        </w:rPr>
        <w:t>for</w:t>
      </w:r>
      <w:r>
        <w:rPr>
          <w:spacing w:val="-3"/>
          <w:w w:val="105"/>
        </w:rPr>
        <w:t xml:space="preserve"> </w:t>
      </w:r>
      <w:r>
        <w:rPr>
          <w:w w:val="105"/>
        </w:rPr>
        <w:t>items</w:t>
      </w:r>
      <w:r>
        <w:rPr>
          <w:spacing w:val="-3"/>
          <w:w w:val="105"/>
        </w:rPr>
        <w:t xml:space="preserve"> </w:t>
      </w:r>
      <w:r>
        <w:rPr>
          <w:w w:val="105"/>
        </w:rPr>
        <w:t>that</w:t>
      </w:r>
      <w:r>
        <w:rPr>
          <w:spacing w:val="-3"/>
          <w:w w:val="105"/>
        </w:rPr>
        <w:t xml:space="preserve"> </w:t>
      </w:r>
      <w:r>
        <w:rPr>
          <w:w w:val="105"/>
        </w:rPr>
        <w:t>were</w:t>
      </w:r>
      <w:r>
        <w:rPr>
          <w:spacing w:val="-3"/>
          <w:w w:val="105"/>
        </w:rPr>
        <w:t xml:space="preserve"> </w:t>
      </w:r>
      <w:r>
        <w:rPr>
          <w:w w:val="105"/>
        </w:rPr>
        <w:t>special</w:t>
      </w:r>
      <w:r>
        <w:rPr>
          <w:spacing w:val="-3"/>
          <w:w w:val="105"/>
        </w:rPr>
        <w:t xml:space="preserve"> </w:t>
      </w:r>
      <w:r>
        <w:rPr>
          <w:w w:val="105"/>
        </w:rPr>
        <w:t>ordered</w:t>
      </w:r>
      <w:r>
        <w:rPr>
          <w:spacing w:val="-3"/>
          <w:w w:val="105"/>
        </w:rPr>
        <w:t xml:space="preserve"> </w:t>
      </w:r>
      <w:r>
        <w:rPr>
          <w:w w:val="105"/>
        </w:rPr>
        <w:t>for</w:t>
      </w:r>
      <w:r>
        <w:rPr>
          <w:spacing w:val="-3"/>
          <w:w w:val="105"/>
        </w:rPr>
        <w:t xml:space="preserve"> </w:t>
      </w:r>
      <w:r>
        <w:rPr>
          <w:w w:val="105"/>
        </w:rPr>
        <w:t>a particular</w:t>
      </w:r>
      <w:r>
        <w:rPr>
          <w:spacing w:val="-6"/>
          <w:w w:val="105"/>
        </w:rPr>
        <w:t xml:space="preserve"> </w:t>
      </w:r>
      <w:r>
        <w:rPr>
          <w:w w:val="105"/>
        </w:rPr>
        <w:t>student</w:t>
      </w:r>
      <w:r>
        <w:rPr>
          <w:spacing w:val="-6"/>
          <w:w w:val="105"/>
        </w:rPr>
        <w:t xml:space="preserve"> </w:t>
      </w:r>
      <w:r>
        <w:rPr>
          <w:w w:val="105"/>
        </w:rPr>
        <w:t>and</w:t>
      </w:r>
      <w:r>
        <w:rPr>
          <w:spacing w:val="-6"/>
          <w:w w:val="105"/>
        </w:rPr>
        <w:t xml:space="preserve"> </w:t>
      </w:r>
      <w:r>
        <w:rPr>
          <w:w w:val="105"/>
        </w:rPr>
        <w:t>cannot</w:t>
      </w:r>
      <w:r>
        <w:rPr>
          <w:spacing w:val="-6"/>
          <w:w w:val="105"/>
        </w:rPr>
        <w:t xml:space="preserve"> </w:t>
      </w:r>
      <w:r>
        <w:rPr>
          <w:w w:val="105"/>
        </w:rPr>
        <w:t>be</w:t>
      </w:r>
      <w:r>
        <w:rPr>
          <w:spacing w:val="-6"/>
          <w:w w:val="105"/>
        </w:rPr>
        <w:t xml:space="preserve"> </w:t>
      </w:r>
      <w:r>
        <w:rPr>
          <w:w w:val="105"/>
        </w:rPr>
        <w:t>used</w:t>
      </w:r>
      <w:r>
        <w:rPr>
          <w:spacing w:val="-6"/>
          <w:w w:val="105"/>
        </w:rPr>
        <w:t xml:space="preserve"> </w:t>
      </w:r>
      <w:r>
        <w:rPr>
          <w:w w:val="105"/>
        </w:rPr>
        <w:t>or</w:t>
      </w:r>
      <w:r>
        <w:rPr>
          <w:spacing w:val="-6"/>
          <w:w w:val="105"/>
        </w:rPr>
        <w:t xml:space="preserve"> </w:t>
      </w:r>
      <w:r>
        <w:rPr>
          <w:w w:val="105"/>
        </w:rPr>
        <w:t>sold</w:t>
      </w:r>
      <w:r>
        <w:rPr>
          <w:spacing w:val="-6"/>
          <w:w w:val="105"/>
        </w:rPr>
        <w:t xml:space="preserve"> </w:t>
      </w:r>
      <w:r>
        <w:rPr>
          <w:w w:val="105"/>
        </w:rPr>
        <w:t>to</w:t>
      </w:r>
      <w:r>
        <w:rPr>
          <w:spacing w:val="-6"/>
          <w:w w:val="105"/>
        </w:rPr>
        <w:t xml:space="preserve"> </w:t>
      </w:r>
      <w:r>
        <w:rPr>
          <w:w w:val="105"/>
        </w:rPr>
        <w:t>another</w:t>
      </w:r>
      <w:r>
        <w:rPr>
          <w:spacing w:val="-6"/>
          <w:w w:val="105"/>
        </w:rPr>
        <w:t xml:space="preserve"> </w:t>
      </w:r>
      <w:r>
        <w:rPr>
          <w:w w:val="105"/>
        </w:rPr>
        <w:t>student</w:t>
      </w:r>
      <w:r>
        <w:rPr>
          <w:spacing w:val="-6"/>
          <w:w w:val="105"/>
        </w:rPr>
        <w:t xml:space="preserve"> </w:t>
      </w:r>
      <w:r>
        <w:rPr>
          <w:w w:val="105"/>
        </w:rPr>
        <w:t>and</w:t>
      </w:r>
      <w:r>
        <w:rPr>
          <w:spacing w:val="-6"/>
          <w:w w:val="105"/>
        </w:rPr>
        <w:t xml:space="preserve"> </w:t>
      </w:r>
      <w:r>
        <w:rPr>
          <w:w w:val="105"/>
        </w:rPr>
        <w:t>items</w:t>
      </w:r>
      <w:r>
        <w:rPr>
          <w:spacing w:val="-6"/>
          <w:w w:val="105"/>
        </w:rPr>
        <w:t xml:space="preserve"> </w:t>
      </w:r>
      <w:r>
        <w:rPr>
          <w:w w:val="105"/>
        </w:rPr>
        <w:t>that were</w:t>
      </w:r>
      <w:r>
        <w:rPr>
          <w:spacing w:val="-25"/>
          <w:w w:val="105"/>
        </w:rPr>
        <w:t xml:space="preserve"> </w:t>
      </w:r>
      <w:r>
        <w:rPr>
          <w:w w:val="105"/>
        </w:rPr>
        <w:t>returned</w:t>
      </w:r>
      <w:r>
        <w:rPr>
          <w:spacing w:val="-25"/>
          <w:w w:val="105"/>
        </w:rPr>
        <w:t xml:space="preserve"> </w:t>
      </w:r>
      <w:r>
        <w:rPr>
          <w:w w:val="105"/>
        </w:rPr>
        <w:t>in</w:t>
      </w:r>
      <w:r>
        <w:rPr>
          <w:spacing w:val="-25"/>
          <w:w w:val="105"/>
        </w:rPr>
        <w:t xml:space="preserve"> </w:t>
      </w:r>
      <w:r>
        <w:rPr>
          <w:w w:val="105"/>
        </w:rPr>
        <w:t>a</w:t>
      </w:r>
      <w:r>
        <w:rPr>
          <w:spacing w:val="-25"/>
          <w:w w:val="105"/>
        </w:rPr>
        <w:t xml:space="preserve"> </w:t>
      </w:r>
      <w:r>
        <w:rPr>
          <w:w w:val="105"/>
        </w:rPr>
        <w:t>condition</w:t>
      </w:r>
      <w:r>
        <w:rPr>
          <w:spacing w:val="-25"/>
          <w:w w:val="105"/>
        </w:rPr>
        <w:t xml:space="preserve"> </w:t>
      </w:r>
      <w:r>
        <w:rPr>
          <w:w w:val="105"/>
        </w:rPr>
        <w:t>that</w:t>
      </w:r>
      <w:r>
        <w:rPr>
          <w:spacing w:val="-25"/>
          <w:w w:val="105"/>
        </w:rPr>
        <w:t xml:space="preserve"> </w:t>
      </w:r>
      <w:r>
        <w:rPr>
          <w:w w:val="105"/>
        </w:rPr>
        <w:t>prevents</w:t>
      </w:r>
      <w:r>
        <w:rPr>
          <w:spacing w:val="-25"/>
          <w:w w:val="105"/>
        </w:rPr>
        <w:t xml:space="preserve"> </w:t>
      </w:r>
      <w:r>
        <w:rPr>
          <w:w w:val="105"/>
        </w:rPr>
        <w:t>them</w:t>
      </w:r>
      <w:r>
        <w:rPr>
          <w:spacing w:val="-25"/>
          <w:w w:val="105"/>
        </w:rPr>
        <w:t xml:space="preserve"> </w:t>
      </w:r>
      <w:r>
        <w:rPr>
          <w:w w:val="105"/>
        </w:rPr>
        <w:t>from</w:t>
      </w:r>
      <w:r>
        <w:rPr>
          <w:spacing w:val="-25"/>
          <w:w w:val="105"/>
        </w:rPr>
        <w:t xml:space="preserve"> </w:t>
      </w:r>
      <w:r>
        <w:rPr>
          <w:w w:val="105"/>
        </w:rPr>
        <w:t>being</w:t>
      </w:r>
      <w:r>
        <w:rPr>
          <w:spacing w:val="-25"/>
          <w:w w:val="105"/>
        </w:rPr>
        <w:t xml:space="preserve"> </w:t>
      </w:r>
      <w:r>
        <w:rPr>
          <w:w w:val="105"/>
        </w:rPr>
        <w:t>used</w:t>
      </w:r>
      <w:r>
        <w:rPr>
          <w:spacing w:val="-25"/>
          <w:w w:val="105"/>
        </w:rPr>
        <w:t xml:space="preserve"> </w:t>
      </w:r>
      <w:r>
        <w:rPr>
          <w:w w:val="105"/>
        </w:rPr>
        <w:t>by</w:t>
      </w:r>
      <w:r>
        <w:rPr>
          <w:spacing w:val="-25"/>
          <w:w w:val="105"/>
        </w:rPr>
        <w:t xml:space="preserve"> </w:t>
      </w:r>
      <w:r>
        <w:rPr>
          <w:w w:val="105"/>
        </w:rPr>
        <w:t>or</w:t>
      </w:r>
      <w:r>
        <w:rPr>
          <w:spacing w:val="-25"/>
          <w:w w:val="105"/>
        </w:rPr>
        <w:t xml:space="preserve"> </w:t>
      </w:r>
      <w:r>
        <w:rPr>
          <w:w w:val="105"/>
        </w:rPr>
        <w:t>sold</w:t>
      </w:r>
      <w:r>
        <w:rPr>
          <w:spacing w:val="-25"/>
          <w:w w:val="105"/>
        </w:rPr>
        <w:t xml:space="preserve"> </w:t>
      </w:r>
      <w:r>
        <w:rPr>
          <w:w w:val="105"/>
        </w:rPr>
        <w:t>to</w:t>
      </w:r>
      <w:r>
        <w:rPr>
          <w:spacing w:val="-25"/>
          <w:w w:val="105"/>
        </w:rPr>
        <w:t xml:space="preserve"> </w:t>
      </w:r>
      <w:r>
        <w:rPr>
          <w:w w:val="105"/>
        </w:rPr>
        <w:t>new students.</w:t>
      </w:r>
      <w:r>
        <w:rPr>
          <w:spacing w:val="-7"/>
          <w:w w:val="105"/>
        </w:rPr>
        <w:t xml:space="preserve"> </w:t>
      </w:r>
      <w:r>
        <w:rPr>
          <w:w w:val="105"/>
        </w:rPr>
        <w:t>The</w:t>
      </w:r>
      <w:r>
        <w:rPr>
          <w:spacing w:val="-7"/>
          <w:w w:val="105"/>
        </w:rPr>
        <w:t xml:space="preserve"> </w:t>
      </w:r>
      <w:r>
        <w:rPr>
          <w:w w:val="105"/>
        </w:rPr>
        <w:t>school</w:t>
      </w:r>
      <w:r>
        <w:rPr>
          <w:spacing w:val="-7"/>
          <w:w w:val="105"/>
        </w:rPr>
        <w:t xml:space="preserve"> </w:t>
      </w:r>
      <w:r>
        <w:rPr>
          <w:w w:val="105"/>
        </w:rPr>
        <w:t>also</w:t>
      </w:r>
      <w:r>
        <w:rPr>
          <w:spacing w:val="-7"/>
          <w:w w:val="105"/>
        </w:rPr>
        <w:t xml:space="preserve"> </w:t>
      </w:r>
      <w:r>
        <w:rPr>
          <w:w w:val="105"/>
        </w:rPr>
        <w:t>will</w:t>
      </w:r>
      <w:r>
        <w:rPr>
          <w:spacing w:val="-7"/>
          <w:w w:val="105"/>
        </w:rPr>
        <w:t xml:space="preserve"> </w:t>
      </w:r>
      <w:r>
        <w:rPr>
          <w:w w:val="105"/>
        </w:rPr>
        <w:t>not</w:t>
      </w:r>
      <w:r>
        <w:rPr>
          <w:spacing w:val="-7"/>
          <w:w w:val="105"/>
        </w:rPr>
        <w:t xml:space="preserve"> </w:t>
      </w:r>
      <w:r>
        <w:rPr>
          <w:w w:val="105"/>
        </w:rPr>
        <w:t>refund</w:t>
      </w:r>
      <w:r>
        <w:rPr>
          <w:spacing w:val="-7"/>
          <w:w w:val="105"/>
        </w:rPr>
        <w:t xml:space="preserve"> </w:t>
      </w:r>
      <w:r>
        <w:rPr>
          <w:w w:val="105"/>
        </w:rPr>
        <w:t>fees</w:t>
      </w:r>
      <w:r>
        <w:rPr>
          <w:spacing w:val="-7"/>
          <w:w w:val="105"/>
        </w:rPr>
        <w:t xml:space="preserve"> </w:t>
      </w:r>
      <w:r>
        <w:rPr>
          <w:w w:val="105"/>
        </w:rPr>
        <w:t>for</w:t>
      </w:r>
      <w:r>
        <w:rPr>
          <w:spacing w:val="-7"/>
          <w:w w:val="105"/>
        </w:rPr>
        <w:t xml:space="preserve"> </w:t>
      </w:r>
      <w:r>
        <w:rPr>
          <w:w w:val="105"/>
        </w:rPr>
        <w:t>goods</w:t>
      </w:r>
      <w:r>
        <w:rPr>
          <w:spacing w:val="-7"/>
          <w:w w:val="105"/>
        </w:rPr>
        <w:t xml:space="preserve"> </w:t>
      </w:r>
      <w:r>
        <w:rPr>
          <w:w w:val="105"/>
        </w:rPr>
        <w:t>and/or</w:t>
      </w:r>
      <w:r>
        <w:rPr>
          <w:spacing w:val="-7"/>
          <w:w w:val="105"/>
        </w:rPr>
        <w:t xml:space="preserve"> </w:t>
      </w:r>
      <w:r>
        <w:rPr>
          <w:w w:val="105"/>
        </w:rPr>
        <w:t>services</w:t>
      </w:r>
      <w:r>
        <w:rPr>
          <w:spacing w:val="-7"/>
          <w:w w:val="105"/>
        </w:rPr>
        <w:t xml:space="preserve"> </w:t>
      </w:r>
      <w:r>
        <w:rPr>
          <w:w w:val="105"/>
        </w:rPr>
        <w:t>provided by</w:t>
      </w:r>
      <w:r>
        <w:rPr>
          <w:spacing w:val="-12"/>
          <w:w w:val="105"/>
        </w:rPr>
        <w:t xml:space="preserve"> </w:t>
      </w:r>
      <w:r>
        <w:rPr>
          <w:w w:val="105"/>
        </w:rPr>
        <w:t>third</w:t>
      </w:r>
      <w:r>
        <w:rPr>
          <w:spacing w:val="-12"/>
          <w:w w:val="105"/>
        </w:rPr>
        <w:t xml:space="preserve"> </w:t>
      </w:r>
      <w:r>
        <w:rPr>
          <w:w w:val="105"/>
        </w:rPr>
        <w:t>party</w:t>
      </w:r>
      <w:r>
        <w:rPr>
          <w:spacing w:val="-12"/>
          <w:w w:val="105"/>
        </w:rPr>
        <w:t xml:space="preserve"> </w:t>
      </w:r>
      <w:r>
        <w:rPr>
          <w:w w:val="105"/>
        </w:rPr>
        <w:t>vendors.</w:t>
      </w:r>
      <w:r>
        <w:rPr>
          <w:spacing w:val="-12"/>
          <w:w w:val="105"/>
        </w:rPr>
        <w:t xml:space="preserve"> </w:t>
      </w:r>
      <w:r>
        <w:rPr>
          <w:w w:val="105"/>
        </w:rPr>
        <w:t>Refunds</w:t>
      </w:r>
      <w:r>
        <w:rPr>
          <w:spacing w:val="-12"/>
          <w:w w:val="105"/>
        </w:rPr>
        <w:t xml:space="preserve"> </w:t>
      </w:r>
      <w:r>
        <w:rPr>
          <w:w w:val="105"/>
        </w:rPr>
        <w:t>will</w:t>
      </w:r>
      <w:r>
        <w:rPr>
          <w:spacing w:val="-12"/>
          <w:w w:val="105"/>
        </w:rPr>
        <w:t xml:space="preserve"> </w:t>
      </w:r>
      <w:r>
        <w:rPr>
          <w:w w:val="105"/>
        </w:rPr>
        <w:t>be</w:t>
      </w:r>
      <w:r>
        <w:rPr>
          <w:spacing w:val="-12"/>
          <w:w w:val="105"/>
        </w:rPr>
        <w:t xml:space="preserve"> </w:t>
      </w:r>
      <w:r>
        <w:rPr>
          <w:w w:val="105"/>
        </w:rPr>
        <w:t>calculated</w:t>
      </w:r>
      <w:r>
        <w:rPr>
          <w:spacing w:val="-12"/>
          <w:w w:val="105"/>
        </w:rPr>
        <w:t xml:space="preserve"> </w:t>
      </w:r>
      <w:r>
        <w:rPr>
          <w:w w:val="105"/>
        </w:rPr>
        <w:t>based</w:t>
      </w:r>
      <w:r>
        <w:rPr>
          <w:spacing w:val="-12"/>
          <w:w w:val="105"/>
        </w:rPr>
        <w:t xml:space="preserve"> </w:t>
      </w:r>
      <w:r>
        <w:rPr>
          <w:w w:val="105"/>
        </w:rPr>
        <w:t>on</w:t>
      </w:r>
      <w:r>
        <w:rPr>
          <w:spacing w:val="-12"/>
          <w:w w:val="105"/>
        </w:rPr>
        <w:t xml:space="preserve"> </w:t>
      </w:r>
      <w:r>
        <w:rPr>
          <w:w w:val="105"/>
        </w:rPr>
        <w:t>the</w:t>
      </w:r>
      <w:r>
        <w:rPr>
          <w:spacing w:val="-12"/>
          <w:w w:val="105"/>
        </w:rPr>
        <w:t xml:space="preserve"> </w:t>
      </w:r>
      <w:r>
        <w:rPr>
          <w:w w:val="105"/>
        </w:rPr>
        <w:t>date</w:t>
      </w:r>
      <w:r>
        <w:rPr>
          <w:spacing w:val="-12"/>
          <w:w w:val="105"/>
        </w:rPr>
        <w:t xml:space="preserve"> </w:t>
      </w:r>
      <w:r>
        <w:rPr>
          <w:w w:val="105"/>
        </w:rPr>
        <w:t>in</w:t>
      </w:r>
      <w:r>
        <w:rPr>
          <w:spacing w:val="-12"/>
          <w:w w:val="105"/>
        </w:rPr>
        <w:t xml:space="preserve"> </w:t>
      </w:r>
      <w:r>
        <w:rPr>
          <w:w w:val="105"/>
        </w:rPr>
        <w:t>which</w:t>
      </w:r>
      <w:r>
        <w:rPr>
          <w:spacing w:val="-12"/>
          <w:w w:val="105"/>
        </w:rPr>
        <w:t xml:space="preserve"> </w:t>
      </w:r>
      <w:r>
        <w:rPr>
          <w:w w:val="105"/>
        </w:rPr>
        <w:t>the student</w:t>
      </w:r>
      <w:r>
        <w:rPr>
          <w:spacing w:val="-9"/>
          <w:w w:val="105"/>
        </w:rPr>
        <w:t xml:space="preserve"> </w:t>
      </w:r>
      <w:r>
        <w:rPr>
          <w:w w:val="105"/>
        </w:rPr>
        <w:t>has</w:t>
      </w:r>
      <w:r>
        <w:rPr>
          <w:spacing w:val="-9"/>
          <w:w w:val="105"/>
        </w:rPr>
        <w:t xml:space="preserve"> </w:t>
      </w:r>
      <w:r>
        <w:rPr>
          <w:w w:val="105"/>
        </w:rPr>
        <w:t>begun</w:t>
      </w:r>
      <w:r>
        <w:rPr>
          <w:spacing w:val="-9"/>
          <w:w w:val="105"/>
        </w:rPr>
        <w:t xml:space="preserve"> </w:t>
      </w:r>
      <w:r>
        <w:rPr>
          <w:w w:val="105"/>
        </w:rPr>
        <w:t>the</w:t>
      </w:r>
      <w:r>
        <w:rPr>
          <w:spacing w:val="-9"/>
          <w:w w:val="105"/>
        </w:rPr>
        <w:t xml:space="preserve"> </w:t>
      </w:r>
      <w:r>
        <w:rPr>
          <w:w w:val="105"/>
        </w:rPr>
        <w:t>formal</w:t>
      </w:r>
      <w:r>
        <w:rPr>
          <w:spacing w:val="-9"/>
          <w:w w:val="105"/>
        </w:rPr>
        <w:t xml:space="preserve"> </w:t>
      </w:r>
      <w:r>
        <w:rPr>
          <w:w w:val="105"/>
        </w:rPr>
        <w:t>withdraw</w:t>
      </w:r>
      <w:r>
        <w:rPr>
          <w:spacing w:val="-9"/>
          <w:w w:val="105"/>
        </w:rPr>
        <w:t xml:space="preserve"> </w:t>
      </w:r>
      <w:r>
        <w:rPr>
          <w:w w:val="105"/>
        </w:rPr>
        <w:t>process.</w:t>
      </w:r>
      <w:r>
        <w:rPr>
          <w:spacing w:val="-9"/>
          <w:w w:val="105"/>
        </w:rPr>
        <w:t xml:space="preserve"> </w:t>
      </w:r>
      <w:r>
        <w:rPr>
          <w:w w:val="105"/>
        </w:rPr>
        <w:t>Refunds</w:t>
      </w:r>
      <w:r>
        <w:rPr>
          <w:spacing w:val="-9"/>
          <w:w w:val="105"/>
        </w:rPr>
        <w:t xml:space="preserve"> </w:t>
      </w:r>
      <w:r>
        <w:rPr>
          <w:w w:val="105"/>
        </w:rPr>
        <w:t>will</w:t>
      </w:r>
      <w:r>
        <w:rPr>
          <w:spacing w:val="-9"/>
          <w:w w:val="105"/>
        </w:rPr>
        <w:t xml:space="preserve"> </w:t>
      </w:r>
      <w:r>
        <w:rPr>
          <w:w w:val="105"/>
        </w:rPr>
        <w:t>be</w:t>
      </w:r>
      <w:r>
        <w:rPr>
          <w:spacing w:val="-9"/>
          <w:w w:val="105"/>
        </w:rPr>
        <w:t xml:space="preserve"> </w:t>
      </w:r>
      <w:r>
        <w:rPr>
          <w:w w:val="105"/>
        </w:rPr>
        <w:t>issued</w:t>
      </w:r>
      <w:r>
        <w:rPr>
          <w:spacing w:val="-9"/>
          <w:w w:val="105"/>
        </w:rPr>
        <w:t xml:space="preserve"> </w:t>
      </w:r>
      <w:r>
        <w:rPr>
          <w:w w:val="105"/>
        </w:rPr>
        <w:t>to</w:t>
      </w:r>
      <w:r>
        <w:rPr>
          <w:spacing w:val="-9"/>
          <w:w w:val="105"/>
        </w:rPr>
        <w:t xml:space="preserve"> </w:t>
      </w:r>
      <w:r>
        <w:rPr>
          <w:w w:val="105"/>
        </w:rPr>
        <w:t>the student</w:t>
      </w:r>
      <w:r>
        <w:rPr>
          <w:spacing w:val="-19"/>
          <w:w w:val="105"/>
        </w:rPr>
        <w:t xml:space="preserve"> </w:t>
      </w:r>
      <w:r>
        <w:rPr>
          <w:w w:val="105"/>
        </w:rPr>
        <w:t>in</w:t>
      </w:r>
      <w:r>
        <w:rPr>
          <w:spacing w:val="-19"/>
          <w:w w:val="105"/>
        </w:rPr>
        <w:t xml:space="preserve"> </w:t>
      </w:r>
      <w:r>
        <w:rPr>
          <w:w w:val="105"/>
        </w:rPr>
        <w:t>full</w:t>
      </w:r>
      <w:r>
        <w:rPr>
          <w:spacing w:val="-19"/>
          <w:w w:val="105"/>
        </w:rPr>
        <w:t xml:space="preserve"> </w:t>
      </w:r>
      <w:r>
        <w:rPr>
          <w:w w:val="105"/>
        </w:rPr>
        <w:t>via</w:t>
      </w:r>
      <w:r>
        <w:rPr>
          <w:spacing w:val="-19"/>
          <w:w w:val="105"/>
        </w:rPr>
        <w:t xml:space="preserve"> </w:t>
      </w:r>
      <w:r>
        <w:rPr>
          <w:w w:val="105"/>
        </w:rPr>
        <w:t>US</w:t>
      </w:r>
      <w:r>
        <w:rPr>
          <w:spacing w:val="-19"/>
          <w:w w:val="105"/>
        </w:rPr>
        <w:t xml:space="preserve"> </w:t>
      </w:r>
      <w:r>
        <w:rPr>
          <w:w w:val="105"/>
        </w:rPr>
        <w:t>mail</w:t>
      </w:r>
      <w:r>
        <w:rPr>
          <w:spacing w:val="-19"/>
          <w:w w:val="105"/>
        </w:rPr>
        <w:t xml:space="preserve"> </w:t>
      </w:r>
      <w:r>
        <w:rPr>
          <w:w w:val="105"/>
        </w:rPr>
        <w:t>in</w:t>
      </w:r>
      <w:r>
        <w:rPr>
          <w:spacing w:val="-19"/>
          <w:w w:val="105"/>
        </w:rPr>
        <w:t xml:space="preserve"> </w:t>
      </w:r>
      <w:r>
        <w:rPr>
          <w:w w:val="105"/>
        </w:rPr>
        <w:t>a</w:t>
      </w:r>
      <w:r>
        <w:rPr>
          <w:spacing w:val="-19"/>
          <w:w w:val="105"/>
        </w:rPr>
        <w:t xml:space="preserve"> </w:t>
      </w:r>
      <w:r>
        <w:rPr>
          <w:w w:val="105"/>
        </w:rPr>
        <w:t>form</w:t>
      </w:r>
      <w:r>
        <w:rPr>
          <w:spacing w:val="-19"/>
          <w:w w:val="105"/>
        </w:rPr>
        <w:t xml:space="preserve"> </w:t>
      </w:r>
      <w:r>
        <w:rPr>
          <w:w w:val="105"/>
        </w:rPr>
        <w:t>of</w:t>
      </w:r>
      <w:r>
        <w:rPr>
          <w:spacing w:val="-19"/>
          <w:w w:val="105"/>
        </w:rPr>
        <w:t xml:space="preserve"> </w:t>
      </w:r>
      <w:r>
        <w:rPr>
          <w:w w:val="105"/>
        </w:rPr>
        <w:t>a</w:t>
      </w:r>
      <w:r>
        <w:rPr>
          <w:spacing w:val="-19"/>
          <w:w w:val="105"/>
        </w:rPr>
        <w:t xml:space="preserve"> </w:t>
      </w:r>
      <w:r>
        <w:rPr>
          <w:w w:val="105"/>
        </w:rPr>
        <w:t>check</w:t>
      </w:r>
      <w:r>
        <w:rPr>
          <w:spacing w:val="-19"/>
          <w:w w:val="105"/>
        </w:rPr>
        <w:t xml:space="preserve"> </w:t>
      </w:r>
      <w:r>
        <w:rPr>
          <w:w w:val="105"/>
        </w:rPr>
        <w:t>within</w:t>
      </w:r>
      <w:r>
        <w:rPr>
          <w:spacing w:val="-19"/>
          <w:w w:val="105"/>
        </w:rPr>
        <w:t xml:space="preserve"> </w:t>
      </w:r>
      <w:r>
        <w:rPr>
          <w:w w:val="105"/>
        </w:rPr>
        <w:t>45</w:t>
      </w:r>
      <w:r>
        <w:rPr>
          <w:spacing w:val="-19"/>
          <w:w w:val="105"/>
        </w:rPr>
        <w:t xml:space="preserve"> </w:t>
      </w:r>
      <w:r>
        <w:rPr>
          <w:w w:val="105"/>
        </w:rPr>
        <w:t>days</w:t>
      </w:r>
      <w:r>
        <w:rPr>
          <w:spacing w:val="-19"/>
          <w:w w:val="105"/>
        </w:rPr>
        <w:t xml:space="preserve"> </w:t>
      </w:r>
      <w:r>
        <w:rPr>
          <w:w w:val="105"/>
        </w:rPr>
        <w:t>of</w:t>
      </w:r>
      <w:r>
        <w:rPr>
          <w:spacing w:val="-19"/>
          <w:w w:val="105"/>
        </w:rPr>
        <w:t xml:space="preserve"> </w:t>
      </w:r>
      <w:r>
        <w:rPr>
          <w:w w:val="105"/>
        </w:rPr>
        <w:t>the</w:t>
      </w:r>
      <w:r>
        <w:rPr>
          <w:spacing w:val="-19"/>
          <w:w w:val="105"/>
        </w:rPr>
        <w:t xml:space="preserve"> </w:t>
      </w:r>
      <w:r>
        <w:rPr>
          <w:w w:val="105"/>
        </w:rPr>
        <w:t>date</w:t>
      </w:r>
      <w:r>
        <w:rPr>
          <w:spacing w:val="-19"/>
          <w:w w:val="105"/>
        </w:rPr>
        <w:t xml:space="preserve"> </w:t>
      </w:r>
      <w:r>
        <w:rPr>
          <w:w w:val="105"/>
        </w:rPr>
        <w:t xml:space="preserve">of </w:t>
      </w:r>
      <w:r>
        <w:rPr>
          <w:spacing w:val="-2"/>
          <w:w w:val="105"/>
        </w:rPr>
        <w:t>withdraw.</w:t>
      </w:r>
    </w:p>
    <w:p w14:paraId="52E058F4" w14:textId="77777777" w:rsidR="00A83A30" w:rsidRDefault="00A83A30">
      <w:pPr>
        <w:pStyle w:val="BodyText"/>
        <w:spacing w:before="21"/>
      </w:pPr>
    </w:p>
    <w:p w14:paraId="03C15EAA" w14:textId="77777777" w:rsidR="00A83A30" w:rsidRDefault="00C90333">
      <w:pPr>
        <w:pStyle w:val="BodyText"/>
        <w:ind w:left="519"/>
        <w:rPr>
          <w:rFonts w:ascii="Arial Black"/>
        </w:rPr>
      </w:pPr>
      <w:r>
        <w:rPr>
          <w:rFonts w:ascii="Arial Black"/>
          <w:color w:val="0924DD"/>
          <w:w w:val="85"/>
        </w:rPr>
        <w:t>REFUND</w:t>
      </w:r>
      <w:r>
        <w:rPr>
          <w:rFonts w:ascii="Arial Black"/>
          <w:color w:val="0924DD"/>
          <w:spacing w:val="26"/>
        </w:rPr>
        <w:t xml:space="preserve"> </w:t>
      </w:r>
      <w:r>
        <w:rPr>
          <w:rFonts w:ascii="Arial Black"/>
          <w:color w:val="0924DD"/>
          <w:spacing w:val="-2"/>
          <w:w w:val="95"/>
        </w:rPr>
        <w:t>POLICY</w:t>
      </w:r>
    </w:p>
    <w:p w14:paraId="2C5940F4" w14:textId="77777777" w:rsidR="00A83A30" w:rsidRDefault="00A83A30">
      <w:pPr>
        <w:pStyle w:val="BodyText"/>
        <w:spacing w:before="6"/>
        <w:rPr>
          <w:rFonts w:ascii="Arial Black"/>
        </w:rPr>
      </w:pPr>
    </w:p>
    <w:p w14:paraId="771D9605" w14:textId="77777777" w:rsidR="00A83A30" w:rsidRDefault="00C90333">
      <w:pPr>
        <w:pStyle w:val="BodyText"/>
        <w:spacing w:line="271" w:lineRule="auto"/>
        <w:ind w:left="519" w:right="683"/>
      </w:pPr>
      <w:r>
        <w:rPr>
          <w:w w:val="105"/>
        </w:rPr>
        <w:t>A</w:t>
      </w:r>
      <w:r>
        <w:rPr>
          <w:spacing w:val="-24"/>
          <w:w w:val="105"/>
        </w:rPr>
        <w:t xml:space="preserve"> </w:t>
      </w:r>
      <w:r>
        <w:rPr>
          <w:w w:val="105"/>
        </w:rPr>
        <w:t>full</w:t>
      </w:r>
      <w:r>
        <w:rPr>
          <w:spacing w:val="-24"/>
          <w:w w:val="105"/>
        </w:rPr>
        <w:t xml:space="preserve"> </w:t>
      </w:r>
      <w:r>
        <w:rPr>
          <w:w w:val="105"/>
        </w:rPr>
        <w:t>refund</w:t>
      </w:r>
      <w:r>
        <w:rPr>
          <w:spacing w:val="-24"/>
          <w:w w:val="105"/>
        </w:rPr>
        <w:t xml:space="preserve"> </w:t>
      </w:r>
      <w:r>
        <w:rPr>
          <w:w w:val="105"/>
        </w:rPr>
        <w:t>of</w:t>
      </w:r>
      <w:r>
        <w:rPr>
          <w:spacing w:val="-24"/>
          <w:w w:val="105"/>
        </w:rPr>
        <w:t xml:space="preserve"> </w:t>
      </w:r>
      <w:r>
        <w:rPr>
          <w:w w:val="105"/>
        </w:rPr>
        <w:t>all</w:t>
      </w:r>
      <w:r>
        <w:rPr>
          <w:spacing w:val="-24"/>
          <w:w w:val="105"/>
        </w:rPr>
        <w:t xml:space="preserve"> </w:t>
      </w:r>
      <w:r>
        <w:rPr>
          <w:w w:val="105"/>
        </w:rPr>
        <w:t>tuition</w:t>
      </w:r>
      <w:r>
        <w:rPr>
          <w:spacing w:val="-24"/>
          <w:w w:val="105"/>
        </w:rPr>
        <w:t xml:space="preserve"> </w:t>
      </w:r>
      <w:r>
        <w:rPr>
          <w:w w:val="105"/>
        </w:rPr>
        <w:t>and</w:t>
      </w:r>
      <w:r>
        <w:rPr>
          <w:spacing w:val="-24"/>
          <w:w w:val="105"/>
        </w:rPr>
        <w:t xml:space="preserve"> </w:t>
      </w:r>
      <w:r>
        <w:rPr>
          <w:w w:val="105"/>
        </w:rPr>
        <w:t>fees</w:t>
      </w:r>
      <w:r>
        <w:rPr>
          <w:spacing w:val="-24"/>
          <w:w w:val="105"/>
        </w:rPr>
        <w:t xml:space="preserve"> </w:t>
      </w:r>
      <w:r>
        <w:rPr>
          <w:w w:val="105"/>
        </w:rPr>
        <w:t>is</w:t>
      </w:r>
      <w:r>
        <w:rPr>
          <w:spacing w:val="-24"/>
          <w:w w:val="105"/>
        </w:rPr>
        <w:t xml:space="preserve"> </w:t>
      </w:r>
      <w:r>
        <w:rPr>
          <w:w w:val="105"/>
        </w:rPr>
        <w:t>due</w:t>
      </w:r>
      <w:r>
        <w:rPr>
          <w:spacing w:val="-24"/>
          <w:w w:val="105"/>
        </w:rPr>
        <w:t xml:space="preserve"> </w:t>
      </w:r>
      <w:r>
        <w:rPr>
          <w:w w:val="105"/>
        </w:rPr>
        <w:t>and</w:t>
      </w:r>
      <w:r>
        <w:rPr>
          <w:spacing w:val="-24"/>
          <w:w w:val="105"/>
        </w:rPr>
        <w:t xml:space="preserve"> </w:t>
      </w:r>
      <w:r>
        <w:rPr>
          <w:w w:val="105"/>
        </w:rPr>
        <w:t>refundable</w:t>
      </w:r>
      <w:r>
        <w:rPr>
          <w:spacing w:val="-24"/>
          <w:w w:val="105"/>
        </w:rPr>
        <w:t xml:space="preserve"> </w:t>
      </w:r>
      <w:r>
        <w:rPr>
          <w:w w:val="105"/>
        </w:rPr>
        <w:t>in</w:t>
      </w:r>
      <w:r>
        <w:rPr>
          <w:spacing w:val="-24"/>
          <w:w w:val="105"/>
        </w:rPr>
        <w:t xml:space="preserve"> </w:t>
      </w:r>
      <w:r>
        <w:rPr>
          <w:w w:val="105"/>
        </w:rPr>
        <w:t>each</w:t>
      </w:r>
      <w:r>
        <w:rPr>
          <w:spacing w:val="-24"/>
          <w:w w:val="105"/>
        </w:rPr>
        <w:t xml:space="preserve"> </w:t>
      </w:r>
      <w:r>
        <w:rPr>
          <w:w w:val="105"/>
        </w:rPr>
        <w:t>of</w:t>
      </w:r>
      <w:r>
        <w:rPr>
          <w:spacing w:val="-24"/>
          <w:w w:val="105"/>
        </w:rPr>
        <w:t xml:space="preserve"> </w:t>
      </w:r>
      <w:r>
        <w:rPr>
          <w:w w:val="105"/>
        </w:rPr>
        <w:t>the</w:t>
      </w:r>
      <w:r>
        <w:rPr>
          <w:spacing w:val="-24"/>
          <w:w w:val="105"/>
        </w:rPr>
        <w:t xml:space="preserve"> </w:t>
      </w:r>
      <w:r>
        <w:rPr>
          <w:w w:val="105"/>
        </w:rPr>
        <w:t xml:space="preserve">following </w:t>
      </w:r>
      <w:r>
        <w:rPr>
          <w:spacing w:val="-2"/>
          <w:w w:val="105"/>
        </w:rPr>
        <w:t>cases:</w:t>
      </w:r>
    </w:p>
    <w:p w14:paraId="451145A9" w14:textId="77777777" w:rsidR="00A83A30" w:rsidRDefault="00A83A30">
      <w:pPr>
        <w:pStyle w:val="BodyText"/>
        <w:spacing w:before="39"/>
      </w:pPr>
    </w:p>
    <w:p w14:paraId="42AA4A5F" w14:textId="77777777" w:rsidR="00A83A30" w:rsidRDefault="00C90333">
      <w:pPr>
        <w:pStyle w:val="ListParagraph"/>
        <w:numPr>
          <w:ilvl w:val="0"/>
          <w:numId w:val="5"/>
        </w:numPr>
        <w:tabs>
          <w:tab w:val="left" w:pos="1495"/>
        </w:tabs>
        <w:spacing w:before="1"/>
        <w:ind w:left="1495" w:hanging="395"/>
        <w:rPr>
          <w:rFonts w:ascii="Verdana"/>
          <w:sz w:val="24"/>
        </w:rPr>
      </w:pPr>
      <w:r>
        <w:rPr>
          <w:rFonts w:ascii="Verdana"/>
          <w:w w:val="105"/>
          <w:sz w:val="24"/>
        </w:rPr>
        <w:t>an</w:t>
      </w:r>
      <w:r>
        <w:rPr>
          <w:rFonts w:ascii="Verdana"/>
          <w:spacing w:val="-22"/>
          <w:w w:val="105"/>
          <w:sz w:val="24"/>
        </w:rPr>
        <w:t xml:space="preserve"> </w:t>
      </w:r>
      <w:r>
        <w:rPr>
          <w:rFonts w:ascii="Verdana"/>
          <w:w w:val="105"/>
          <w:sz w:val="24"/>
        </w:rPr>
        <w:t>enrollee</w:t>
      </w:r>
      <w:r>
        <w:rPr>
          <w:rFonts w:ascii="Verdana"/>
          <w:spacing w:val="-22"/>
          <w:w w:val="105"/>
          <w:sz w:val="24"/>
        </w:rPr>
        <w:t xml:space="preserve"> </w:t>
      </w:r>
      <w:r>
        <w:rPr>
          <w:rFonts w:ascii="Verdana"/>
          <w:w w:val="105"/>
          <w:sz w:val="24"/>
        </w:rPr>
        <w:t>is</w:t>
      </w:r>
      <w:r>
        <w:rPr>
          <w:rFonts w:ascii="Verdana"/>
          <w:spacing w:val="-22"/>
          <w:w w:val="105"/>
          <w:sz w:val="24"/>
        </w:rPr>
        <w:t xml:space="preserve"> </w:t>
      </w:r>
      <w:r>
        <w:rPr>
          <w:rFonts w:ascii="Verdana"/>
          <w:w w:val="105"/>
          <w:sz w:val="24"/>
        </w:rPr>
        <w:t>not</w:t>
      </w:r>
      <w:r>
        <w:rPr>
          <w:rFonts w:ascii="Verdana"/>
          <w:spacing w:val="-22"/>
          <w:w w:val="105"/>
          <w:sz w:val="24"/>
        </w:rPr>
        <w:t xml:space="preserve"> </w:t>
      </w:r>
      <w:r>
        <w:rPr>
          <w:rFonts w:ascii="Verdana"/>
          <w:w w:val="105"/>
          <w:sz w:val="24"/>
        </w:rPr>
        <w:t>accepted</w:t>
      </w:r>
      <w:r>
        <w:rPr>
          <w:rFonts w:ascii="Verdana"/>
          <w:spacing w:val="-22"/>
          <w:w w:val="105"/>
          <w:sz w:val="24"/>
        </w:rPr>
        <w:t xml:space="preserve"> </w:t>
      </w:r>
      <w:r>
        <w:rPr>
          <w:rFonts w:ascii="Verdana"/>
          <w:w w:val="105"/>
          <w:sz w:val="24"/>
        </w:rPr>
        <w:t>by</w:t>
      </w:r>
      <w:r>
        <w:rPr>
          <w:rFonts w:ascii="Verdana"/>
          <w:spacing w:val="-22"/>
          <w:w w:val="105"/>
          <w:sz w:val="24"/>
        </w:rPr>
        <w:t xml:space="preserve"> </w:t>
      </w:r>
      <w:r>
        <w:rPr>
          <w:rFonts w:ascii="Verdana"/>
          <w:w w:val="105"/>
          <w:sz w:val="24"/>
        </w:rPr>
        <w:t>the</w:t>
      </w:r>
      <w:r>
        <w:rPr>
          <w:rFonts w:ascii="Verdana"/>
          <w:spacing w:val="-22"/>
          <w:w w:val="105"/>
          <w:sz w:val="24"/>
        </w:rPr>
        <w:t xml:space="preserve"> </w:t>
      </w:r>
      <w:proofErr w:type="gramStart"/>
      <w:r>
        <w:rPr>
          <w:rFonts w:ascii="Verdana"/>
          <w:spacing w:val="-2"/>
          <w:w w:val="105"/>
          <w:sz w:val="24"/>
        </w:rPr>
        <w:t>school;</w:t>
      </w:r>
      <w:proofErr w:type="gramEnd"/>
    </w:p>
    <w:p w14:paraId="19F40085" w14:textId="77777777" w:rsidR="00A83A30" w:rsidRDefault="00C90333">
      <w:pPr>
        <w:pStyle w:val="ListParagraph"/>
        <w:numPr>
          <w:ilvl w:val="0"/>
          <w:numId w:val="5"/>
        </w:numPr>
        <w:tabs>
          <w:tab w:val="left" w:pos="1335"/>
          <w:tab w:val="left" w:pos="1495"/>
        </w:tabs>
        <w:spacing w:before="38" w:line="271" w:lineRule="auto"/>
        <w:ind w:left="1335" w:right="644" w:hanging="252"/>
        <w:rPr>
          <w:rFonts w:ascii="Verdana"/>
          <w:sz w:val="24"/>
        </w:rPr>
      </w:pPr>
      <w:r>
        <w:rPr>
          <w:rFonts w:ascii="Verdana"/>
          <w:sz w:val="24"/>
        </w:rPr>
        <w:tab/>
      </w:r>
      <w:r>
        <w:rPr>
          <w:rFonts w:ascii="Verdana"/>
          <w:w w:val="105"/>
          <w:sz w:val="24"/>
        </w:rPr>
        <w:t>if</w:t>
      </w:r>
      <w:r>
        <w:rPr>
          <w:rFonts w:ascii="Verdana"/>
          <w:spacing w:val="-21"/>
          <w:w w:val="105"/>
          <w:sz w:val="24"/>
        </w:rPr>
        <w:t xml:space="preserve"> </w:t>
      </w:r>
      <w:r>
        <w:rPr>
          <w:rFonts w:ascii="Verdana"/>
          <w:w w:val="105"/>
          <w:sz w:val="24"/>
        </w:rPr>
        <w:t>the</w:t>
      </w:r>
      <w:r>
        <w:rPr>
          <w:rFonts w:ascii="Verdana"/>
          <w:spacing w:val="-21"/>
          <w:w w:val="105"/>
          <w:sz w:val="24"/>
        </w:rPr>
        <w:t xml:space="preserve"> </w:t>
      </w:r>
      <w:r>
        <w:rPr>
          <w:rFonts w:ascii="Verdana"/>
          <w:w w:val="105"/>
          <w:sz w:val="24"/>
        </w:rPr>
        <w:t>course</w:t>
      </w:r>
      <w:r>
        <w:rPr>
          <w:rFonts w:ascii="Verdana"/>
          <w:spacing w:val="-21"/>
          <w:w w:val="105"/>
          <w:sz w:val="24"/>
        </w:rPr>
        <w:t xml:space="preserve"> </w:t>
      </w:r>
      <w:r>
        <w:rPr>
          <w:rFonts w:ascii="Verdana"/>
          <w:w w:val="105"/>
          <w:sz w:val="24"/>
        </w:rPr>
        <w:t>of</w:t>
      </w:r>
      <w:r>
        <w:rPr>
          <w:rFonts w:ascii="Verdana"/>
          <w:spacing w:val="-21"/>
          <w:w w:val="105"/>
          <w:sz w:val="24"/>
        </w:rPr>
        <w:t xml:space="preserve"> </w:t>
      </w:r>
      <w:r>
        <w:rPr>
          <w:rFonts w:ascii="Verdana"/>
          <w:w w:val="105"/>
          <w:sz w:val="24"/>
        </w:rPr>
        <w:t>instruction</w:t>
      </w:r>
      <w:r>
        <w:rPr>
          <w:rFonts w:ascii="Verdana"/>
          <w:spacing w:val="-21"/>
          <w:w w:val="105"/>
          <w:sz w:val="24"/>
        </w:rPr>
        <w:t xml:space="preserve"> </w:t>
      </w:r>
      <w:r>
        <w:rPr>
          <w:rFonts w:ascii="Verdana"/>
          <w:w w:val="105"/>
          <w:sz w:val="24"/>
        </w:rPr>
        <w:t>is</w:t>
      </w:r>
      <w:r>
        <w:rPr>
          <w:rFonts w:ascii="Verdana"/>
          <w:spacing w:val="-21"/>
          <w:w w:val="105"/>
          <w:sz w:val="24"/>
        </w:rPr>
        <w:t xml:space="preserve"> </w:t>
      </w:r>
      <w:r>
        <w:rPr>
          <w:rFonts w:ascii="Verdana"/>
          <w:w w:val="105"/>
          <w:sz w:val="24"/>
        </w:rPr>
        <w:t>discontinued</w:t>
      </w:r>
      <w:r>
        <w:rPr>
          <w:rFonts w:ascii="Verdana"/>
          <w:spacing w:val="-21"/>
          <w:w w:val="105"/>
          <w:sz w:val="24"/>
        </w:rPr>
        <w:t xml:space="preserve"> </w:t>
      </w:r>
      <w:r>
        <w:rPr>
          <w:rFonts w:ascii="Verdana"/>
          <w:w w:val="105"/>
          <w:sz w:val="24"/>
        </w:rPr>
        <w:t>by</w:t>
      </w:r>
      <w:r>
        <w:rPr>
          <w:rFonts w:ascii="Verdana"/>
          <w:spacing w:val="-21"/>
          <w:w w:val="105"/>
          <w:sz w:val="24"/>
        </w:rPr>
        <w:t xml:space="preserve"> </w:t>
      </w:r>
      <w:r>
        <w:rPr>
          <w:rFonts w:ascii="Verdana"/>
          <w:w w:val="105"/>
          <w:sz w:val="24"/>
        </w:rPr>
        <w:t>the</w:t>
      </w:r>
      <w:r>
        <w:rPr>
          <w:rFonts w:ascii="Verdana"/>
          <w:spacing w:val="-21"/>
          <w:w w:val="105"/>
          <w:sz w:val="24"/>
        </w:rPr>
        <w:t xml:space="preserve"> </w:t>
      </w:r>
      <w:r>
        <w:rPr>
          <w:rFonts w:ascii="Verdana"/>
          <w:w w:val="105"/>
          <w:sz w:val="24"/>
        </w:rPr>
        <w:t>school</w:t>
      </w:r>
      <w:r>
        <w:rPr>
          <w:rFonts w:ascii="Verdana"/>
          <w:spacing w:val="-21"/>
          <w:w w:val="105"/>
          <w:sz w:val="24"/>
        </w:rPr>
        <w:t xml:space="preserve"> </w:t>
      </w:r>
      <w:r>
        <w:rPr>
          <w:rFonts w:ascii="Verdana"/>
          <w:w w:val="105"/>
          <w:sz w:val="24"/>
        </w:rPr>
        <w:t>and</w:t>
      </w:r>
      <w:r>
        <w:rPr>
          <w:rFonts w:ascii="Verdana"/>
          <w:spacing w:val="-21"/>
          <w:w w:val="105"/>
          <w:sz w:val="24"/>
        </w:rPr>
        <w:t xml:space="preserve"> </w:t>
      </w:r>
      <w:r>
        <w:rPr>
          <w:rFonts w:ascii="Verdana"/>
          <w:w w:val="105"/>
          <w:sz w:val="24"/>
        </w:rPr>
        <w:t>this</w:t>
      </w:r>
      <w:r>
        <w:rPr>
          <w:rFonts w:ascii="Verdana"/>
          <w:spacing w:val="-21"/>
          <w:w w:val="105"/>
          <w:sz w:val="24"/>
        </w:rPr>
        <w:t xml:space="preserve"> </w:t>
      </w:r>
      <w:r>
        <w:rPr>
          <w:rFonts w:ascii="Verdana"/>
          <w:w w:val="105"/>
          <w:sz w:val="24"/>
        </w:rPr>
        <w:t>prevents the student from completing the course; or</w:t>
      </w:r>
    </w:p>
    <w:p w14:paraId="40C4B845" w14:textId="77777777" w:rsidR="00A83A30" w:rsidRDefault="00C90333">
      <w:pPr>
        <w:pStyle w:val="ListParagraph"/>
        <w:numPr>
          <w:ilvl w:val="0"/>
          <w:numId w:val="5"/>
        </w:numPr>
        <w:tabs>
          <w:tab w:val="left" w:pos="1335"/>
          <w:tab w:val="left" w:pos="1494"/>
        </w:tabs>
        <w:spacing w:before="1" w:line="271" w:lineRule="auto"/>
        <w:ind w:left="1335" w:right="1004" w:hanging="239"/>
        <w:rPr>
          <w:rFonts w:ascii="Verdana"/>
          <w:sz w:val="24"/>
        </w:rPr>
      </w:pPr>
      <w:r>
        <w:rPr>
          <w:rFonts w:ascii="Verdana"/>
          <w:sz w:val="24"/>
        </w:rPr>
        <w:tab/>
      </w:r>
      <w:r>
        <w:rPr>
          <w:rFonts w:ascii="Verdana"/>
          <w:w w:val="105"/>
          <w:sz w:val="24"/>
        </w:rPr>
        <w:t>if</w:t>
      </w:r>
      <w:r>
        <w:rPr>
          <w:rFonts w:ascii="Verdana"/>
          <w:spacing w:val="-9"/>
          <w:w w:val="105"/>
          <w:sz w:val="24"/>
        </w:rPr>
        <w:t xml:space="preserve"> </w:t>
      </w:r>
      <w:r>
        <w:rPr>
          <w:rFonts w:ascii="Verdana"/>
          <w:w w:val="105"/>
          <w:sz w:val="24"/>
        </w:rPr>
        <w:t>the</w:t>
      </w:r>
      <w:r>
        <w:rPr>
          <w:rFonts w:ascii="Verdana"/>
          <w:spacing w:val="-9"/>
          <w:w w:val="105"/>
          <w:sz w:val="24"/>
        </w:rPr>
        <w:t xml:space="preserve"> </w:t>
      </w:r>
      <w:r>
        <w:rPr>
          <w:rFonts w:ascii="Verdana"/>
          <w:w w:val="105"/>
          <w:sz w:val="24"/>
        </w:rPr>
        <w:t>student's</w:t>
      </w:r>
      <w:r>
        <w:rPr>
          <w:rFonts w:ascii="Verdana"/>
          <w:spacing w:val="-9"/>
          <w:w w:val="105"/>
          <w:sz w:val="24"/>
        </w:rPr>
        <w:t xml:space="preserve"> </w:t>
      </w:r>
      <w:r>
        <w:rPr>
          <w:rFonts w:ascii="Verdana"/>
          <w:w w:val="105"/>
          <w:sz w:val="24"/>
        </w:rPr>
        <w:t>enrollment</w:t>
      </w:r>
      <w:r>
        <w:rPr>
          <w:rFonts w:ascii="Verdana"/>
          <w:spacing w:val="-9"/>
          <w:w w:val="105"/>
          <w:sz w:val="24"/>
        </w:rPr>
        <w:t xml:space="preserve"> </w:t>
      </w:r>
      <w:r>
        <w:rPr>
          <w:rFonts w:ascii="Verdana"/>
          <w:w w:val="105"/>
          <w:sz w:val="24"/>
        </w:rPr>
        <w:t>was</w:t>
      </w:r>
      <w:r>
        <w:rPr>
          <w:rFonts w:ascii="Verdana"/>
          <w:spacing w:val="-9"/>
          <w:w w:val="105"/>
          <w:sz w:val="24"/>
        </w:rPr>
        <w:t xml:space="preserve"> </w:t>
      </w:r>
      <w:r>
        <w:rPr>
          <w:rFonts w:ascii="Verdana"/>
          <w:w w:val="105"/>
          <w:sz w:val="24"/>
        </w:rPr>
        <w:t>procured</w:t>
      </w:r>
      <w:r>
        <w:rPr>
          <w:rFonts w:ascii="Verdana"/>
          <w:spacing w:val="-9"/>
          <w:w w:val="105"/>
          <w:sz w:val="24"/>
        </w:rPr>
        <w:t xml:space="preserve"> </w:t>
      </w:r>
      <w:proofErr w:type="gramStart"/>
      <w:r>
        <w:rPr>
          <w:rFonts w:ascii="Verdana"/>
          <w:w w:val="105"/>
          <w:sz w:val="24"/>
        </w:rPr>
        <w:t>as</w:t>
      </w:r>
      <w:r>
        <w:rPr>
          <w:rFonts w:ascii="Verdana"/>
          <w:spacing w:val="-9"/>
          <w:w w:val="105"/>
          <w:sz w:val="24"/>
        </w:rPr>
        <w:t xml:space="preserve"> </w:t>
      </w:r>
      <w:r>
        <w:rPr>
          <w:rFonts w:ascii="Verdana"/>
          <w:w w:val="105"/>
          <w:sz w:val="24"/>
        </w:rPr>
        <w:t>a</w:t>
      </w:r>
      <w:r>
        <w:rPr>
          <w:rFonts w:ascii="Verdana"/>
          <w:spacing w:val="-9"/>
          <w:w w:val="105"/>
          <w:sz w:val="24"/>
        </w:rPr>
        <w:t xml:space="preserve"> </w:t>
      </w:r>
      <w:r>
        <w:rPr>
          <w:rFonts w:ascii="Verdana"/>
          <w:w w:val="105"/>
          <w:sz w:val="24"/>
        </w:rPr>
        <w:t>result</w:t>
      </w:r>
      <w:r>
        <w:rPr>
          <w:rFonts w:ascii="Verdana"/>
          <w:spacing w:val="-9"/>
          <w:w w:val="105"/>
          <w:sz w:val="24"/>
        </w:rPr>
        <w:t xml:space="preserve"> </w:t>
      </w:r>
      <w:r>
        <w:rPr>
          <w:rFonts w:ascii="Verdana"/>
          <w:w w:val="105"/>
          <w:sz w:val="24"/>
        </w:rPr>
        <w:t>of</w:t>
      </w:r>
      <w:proofErr w:type="gramEnd"/>
      <w:r>
        <w:rPr>
          <w:rFonts w:ascii="Verdana"/>
          <w:spacing w:val="-9"/>
          <w:w w:val="105"/>
          <w:sz w:val="24"/>
        </w:rPr>
        <w:t xml:space="preserve"> </w:t>
      </w:r>
      <w:r>
        <w:rPr>
          <w:rFonts w:ascii="Verdana"/>
          <w:w w:val="105"/>
          <w:sz w:val="24"/>
        </w:rPr>
        <w:t xml:space="preserve">any </w:t>
      </w:r>
      <w:r>
        <w:rPr>
          <w:rFonts w:ascii="Verdana"/>
          <w:spacing w:val="-2"/>
          <w:w w:val="105"/>
          <w:sz w:val="24"/>
        </w:rPr>
        <w:t>misrepresentation</w:t>
      </w:r>
      <w:r>
        <w:rPr>
          <w:rFonts w:ascii="Verdana"/>
          <w:spacing w:val="-18"/>
          <w:w w:val="105"/>
          <w:sz w:val="24"/>
        </w:rPr>
        <w:t xml:space="preserve"> </w:t>
      </w:r>
      <w:r>
        <w:rPr>
          <w:rFonts w:ascii="Verdana"/>
          <w:spacing w:val="-2"/>
          <w:w w:val="105"/>
          <w:sz w:val="24"/>
        </w:rPr>
        <w:t>in</w:t>
      </w:r>
      <w:r>
        <w:rPr>
          <w:rFonts w:ascii="Verdana"/>
          <w:spacing w:val="-18"/>
          <w:w w:val="105"/>
          <w:sz w:val="24"/>
        </w:rPr>
        <w:t xml:space="preserve"> </w:t>
      </w:r>
      <w:r>
        <w:rPr>
          <w:rFonts w:ascii="Verdana"/>
          <w:spacing w:val="-2"/>
          <w:w w:val="105"/>
          <w:sz w:val="24"/>
        </w:rPr>
        <w:t>advertising,</w:t>
      </w:r>
      <w:r>
        <w:rPr>
          <w:rFonts w:ascii="Verdana"/>
          <w:spacing w:val="-18"/>
          <w:w w:val="105"/>
          <w:sz w:val="24"/>
        </w:rPr>
        <w:t xml:space="preserve"> </w:t>
      </w:r>
      <w:r>
        <w:rPr>
          <w:rFonts w:ascii="Verdana"/>
          <w:spacing w:val="-2"/>
          <w:w w:val="105"/>
          <w:sz w:val="24"/>
        </w:rPr>
        <w:t>promotional</w:t>
      </w:r>
      <w:r>
        <w:rPr>
          <w:rFonts w:ascii="Verdana"/>
          <w:spacing w:val="-18"/>
          <w:w w:val="105"/>
          <w:sz w:val="24"/>
        </w:rPr>
        <w:t xml:space="preserve"> </w:t>
      </w:r>
      <w:r>
        <w:rPr>
          <w:rFonts w:ascii="Verdana"/>
          <w:spacing w:val="-2"/>
          <w:w w:val="105"/>
          <w:sz w:val="24"/>
        </w:rPr>
        <w:t>materials</w:t>
      </w:r>
      <w:r>
        <w:rPr>
          <w:rFonts w:ascii="Verdana"/>
          <w:spacing w:val="-18"/>
          <w:w w:val="105"/>
          <w:sz w:val="24"/>
        </w:rPr>
        <w:t xml:space="preserve"> </w:t>
      </w:r>
      <w:r>
        <w:rPr>
          <w:rFonts w:ascii="Verdana"/>
          <w:spacing w:val="-2"/>
          <w:w w:val="105"/>
          <w:sz w:val="24"/>
        </w:rPr>
        <w:t>of</w:t>
      </w:r>
      <w:r>
        <w:rPr>
          <w:rFonts w:ascii="Verdana"/>
          <w:spacing w:val="-18"/>
          <w:w w:val="105"/>
          <w:sz w:val="24"/>
        </w:rPr>
        <w:t xml:space="preserve"> </w:t>
      </w:r>
      <w:r>
        <w:rPr>
          <w:rFonts w:ascii="Verdana"/>
          <w:spacing w:val="-2"/>
          <w:w w:val="105"/>
          <w:sz w:val="24"/>
        </w:rPr>
        <w:t>the</w:t>
      </w:r>
      <w:r>
        <w:rPr>
          <w:rFonts w:ascii="Verdana"/>
          <w:spacing w:val="-18"/>
          <w:w w:val="105"/>
          <w:sz w:val="24"/>
        </w:rPr>
        <w:t xml:space="preserve"> </w:t>
      </w:r>
      <w:r>
        <w:rPr>
          <w:rFonts w:ascii="Verdana"/>
          <w:spacing w:val="-2"/>
          <w:w w:val="105"/>
          <w:sz w:val="24"/>
        </w:rPr>
        <w:t>school,</w:t>
      </w:r>
      <w:r>
        <w:rPr>
          <w:rFonts w:ascii="Verdana"/>
          <w:spacing w:val="-18"/>
          <w:w w:val="105"/>
          <w:sz w:val="24"/>
        </w:rPr>
        <w:t xml:space="preserve"> </w:t>
      </w:r>
      <w:r>
        <w:rPr>
          <w:rFonts w:ascii="Verdana"/>
          <w:spacing w:val="-2"/>
          <w:w w:val="105"/>
          <w:sz w:val="24"/>
        </w:rPr>
        <w:t xml:space="preserve">or </w:t>
      </w:r>
      <w:r>
        <w:rPr>
          <w:rFonts w:ascii="Verdana"/>
          <w:w w:val="105"/>
          <w:sz w:val="24"/>
        </w:rPr>
        <w:t>representations</w:t>
      </w:r>
      <w:r>
        <w:rPr>
          <w:rFonts w:ascii="Verdana"/>
          <w:spacing w:val="-3"/>
          <w:w w:val="105"/>
          <w:sz w:val="24"/>
        </w:rPr>
        <w:t xml:space="preserve"> </w:t>
      </w:r>
      <w:r>
        <w:rPr>
          <w:rFonts w:ascii="Verdana"/>
          <w:w w:val="105"/>
          <w:sz w:val="24"/>
        </w:rPr>
        <w:t>by</w:t>
      </w:r>
      <w:r>
        <w:rPr>
          <w:rFonts w:ascii="Verdana"/>
          <w:spacing w:val="-3"/>
          <w:w w:val="105"/>
          <w:sz w:val="24"/>
        </w:rPr>
        <w:t xml:space="preserve"> </w:t>
      </w:r>
      <w:r>
        <w:rPr>
          <w:rFonts w:ascii="Verdana"/>
          <w:w w:val="105"/>
          <w:sz w:val="24"/>
        </w:rPr>
        <w:t>the</w:t>
      </w:r>
      <w:r>
        <w:rPr>
          <w:rFonts w:ascii="Verdana"/>
          <w:spacing w:val="-3"/>
          <w:w w:val="105"/>
          <w:sz w:val="24"/>
        </w:rPr>
        <w:t xml:space="preserve"> </w:t>
      </w:r>
      <w:r>
        <w:rPr>
          <w:rFonts w:ascii="Verdana"/>
          <w:w w:val="105"/>
          <w:sz w:val="24"/>
        </w:rPr>
        <w:t>owner</w:t>
      </w:r>
      <w:r>
        <w:rPr>
          <w:rFonts w:ascii="Verdana"/>
          <w:spacing w:val="-3"/>
          <w:w w:val="105"/>
          <w:sz w:val="24"/>
        </w:rPr>
        <w:t xml:space="preserve"> </w:t>
      </w:r>
      <w:r>
        <w:rPr>
          <w:rFonts w:ascii="Verdana"/>
          <w:w w:val="105"/>
          <w:sz w:val="24"/>
        </w:rPr>
        <w:t>or</w:t>
      </w:r>
      <w:r>
        <w:rPr>
          <w:rFonts w:ascii="Verdana"/>
          <w:spacing w:val="-3"/>
          <w:w w:val="105"/>
          <w:sz w:val="24"/>
        </w:rPr>
        <w:t xml:space="preserve"> </w:t>
      </w:r>
      <w:r>
        <w:rPr>
          <w:rFonts w:ascii="Verdana"/>
          <w:w w:val="105"/>
          <w:sz w:val="24"/>
        </w:rPr>
        <w:t>representatives</w:t>
      </w:r>
      <w:r>
        <w:rPr>
          <w:rFonts w:ascii="Verdana"/>
          <w:spacing w:val="-3"/>
          <w:w w:val="105"/>
          <w:sz w:val="24"/>
        </w:rPr>
        <w:t xml:space="preserve"> </w:t>
      </w:r>
      <w:r>
        <w:rPr>
          <w:rFonts w:ascii="Verdana"/>
          <w:w w:val="105"/>
          <w:sz w:val="24"/>
        </w:rPr>
        <w:t>of</w:t>
      </w:r>
      <w:r>
        <w:rPr>
          <w:rFonts w:ascii="Verdana"/>
          <w:spacing w:val="-3"/>
          <w:w w:val="105"/>
          <w:sz w:val="24"/>
        </w:rPr>
        <w:t xml:space="preserve"> </w:t>
      </w:r>
      <w:r>
        <w:rPr>
          <w:rFonts w:ascii="Verdana"/>
          <w:w w:val="105"/>
          <w:sz w:val="24"/>
        </w:rPr>
        <w:t>the</w:t>
      </w:r>
      <w:r>
        <w:rPr>
          <w:rFonts w:ascii="Verdana"/>
          <w:spacing w:val="-3"/>
          <w:w w:val="105"/>
          <w:sz w:val="24"/>
        </w:rPr>
        <w:t xml:space="preserve"> </w:t>
      </w:r>
      <w:r>
        <w:rPr>
          <w:rFonts w:ascii="Verdana"/>
          <w:w w:val="105"/>
          <w:sz w:val="24"/>
        </w:rPr>
        <w:t>school.</w:t>
      </w:r>
    </w:p>
    <w:p w14:paraId="55DE139F" w14:textId="77777777" w:rsidR="00A83A30" w:rsidRDefault="00A83A30">
      <w:pPr>
        <w:pStyle w:val="BodyText"/>
        <w:spacing w:before="39"/>
      </w:pPr>
    </w:p>
    <w:p w14:paraId="43A38B76" w14:textId="77777777" w:rsidR="00A83A30" w:rsidRDefault="00C90333">
      <w:pPr>
        <w:pStyle w:val="BodyText"/>
        <w:spacing w:line="271" w:lineRule="auto"/>
        <w:ind w:left="519" w:right="683"/>
      </w:pPr>
      <w:r>
        <w:rPr>
          <w:w w:val="105"/>
        </w:rPr>
        <w:t>A</w:t>
      </w:r>
      <w:r>
        <w:rPr>
          <w:spacing w:val="-7"/>
          <w:w w:val="105"/>
        </w:rPr>
        <w:t xml:space="preserve"> </w:t>
      </w:r>
      <w:r>
        <w:rPr>
          <w:w w:val="105"/>
        </w:rPr>
        <w:t>full</w:t>
      </w:r>
      <w:r>
        <w:rPr>
          <w:spacing w:val="-7"/>
          <w:w w:val="105"/>
        </w:rPr>
        <w:t xml:space="preserve"> </w:t>
      </w:r>
      <w:r>
        <w:rPr>
          <w:w w:val="105"/>
        </w:rPr>
        <w:t>refund</w:t>
      </w:r>
      <w:r>
        <w:rPr>
          <w:spacing w:val="-7"/>
          <w:w w:val="105"/>
        </w:rPr>
        <w:t xml:space="preserve"> </w:t>
      </w:r>
      <w:r>
        <w:rPr>
          <w:w w:val="105"/>
        </w:rPr>
        <w:t>will</w:t>
      </w:r>
      <w:r>
        <w:rPr>
          <w:spacing w:val="-7"/>
          <w:w w:val="105"/>
        </w:rPr>
        <w:t xml:space="preserve"> </w:t>
      </w:r>
      <w:r>
        <w:rPr>
          <w:w w:val="105"/>
        </w:rPr>
        <w:t>be</w:t>
      </w:r>
      <w:r>
        <w:rPr>
          <w:spacing w:val="-7"/>
          <w:w w:val="105"/>
        </w:rPr>
        <w:t xml:space="preserve"> </w:t>
      </w:r>
      <w:r>
        <w:rPr>
          <w:w w:val="105"/>
        </w:rPr>
        <w:t>made</w:t>
      </w:r>
      <w:r>
        <w:rPr>
          <w:spacing w:val="-7"/>
          <w:w w:val="105"/>
        </w:rPr>
        <w:t xml:space="preserve"> </w:t>
      </w:r>
      <w:r>
        <w:rPr>
          <w:w w:val="105"/>
        </w:rPr>
        <w:t>to</w:t>
      </w:r>
      <w:r>
        <w:rPr>
          <w:spacing w:val="-7"/>
          <w:w w:val="105"/>
        </w:rPr>
        <w:t xml:space="preserve"> </w:t>
      </w:r>
      <w:r>
        <w:rPr>
          <w:w w:val="105"/>
        </w:rPr>
        <w:t>any</w:t>
      </w:r>
      <w:r>
        <w:rPr>
          <w:spacing w:val="-7"/>
          <w:w w:val="105"/>
        </w:rPr>
        <w:t xml:space="preserve"> </w:t>
      </w:r>
      <w:r>
        <w:rPr>
          <w:w w:val="105"/>
        </w:rPr>
        <w:t>student</w:t>
      </w:r>
      <w:r>
        <w:rPr>
          <w:spacing w:val="-7"/>
          <w:w w:val="105"/>
        </w:rPr>
        <w:t xml:space="preserve"> </w:t>
      </w:r>
      <w:r>
        <w:rPr>
          <w:w w:val="105"/>
        </w:rPr>
        <w:t>who</w:t>
      </w:r>
      <w:r>
        <w:rPr>
          <w:spacing w:val="-7"/>
          <w:w w:val="105"/>
        </w:rPr>
        <w:t xml:space="preserve"> </w:t>
      </w:r>
      <w:r>
        <w:rPr>
          <w:w w:val="105"/>
        </w:rPr>
        <w:t>cancels</w:t>
      </w:r>
      <w:r>
        <w:rPr>
          <w:spacing w:val="-7"/>
          <w:w w:val="105"/>
        </w:rPr>
        <w:t xml:space="preserve"> </w:t>
      </w:r>
      <w:r>
        <w:rPr>
          <w:w w:val="105"/>
        </w:rPr>
        <w:t>the</w:t>
      </w:r>
      <w:r>
        <w:rPr>
          <w:spacing w:val="-7"/>
          <w:w w:val="105"/>
        </w:rPr>
        <w:t xml:space="preserve"> </w:t>
      </w:r>
      <w:r>
        <w:rPr>
          <w:w w:val="105"/>
        </w:rPr>
        <w:t>enrollment</w:t>
      </w:r>
      <w:r>
        <w:rPr>
          <w:spacing w:val="-7"/>
          <w:w w:val="105"/>
        </w:rPr>
        <w:t xml:space="preserve"> </w:t>
      </w:r>
      <w:r>
        <w:rPr>
          <w:w w:val="105"/>
        </w:rPr>
        <w:t xml:space="preserve">contract </w:t>
      </w:r>
      <w:r>
        <w:t xml:space="preserve">within 72 hours (until midnight of the third day excluding Saturdays, Sundays and </w:t>
      </w:r>
      <w:r>
        <w:rPr>
          <w:w w:val="105"/>
        </w:rPr>
        <w:t>legal</w:t>
      </w:r>
      <w:r>
        <w:rPr>
          <w:spacing w:val="-10"/>
          <w:w w:val="105"/>
        </w:rPr>
        <w:t xml:space="preserve"> </w:t>
      </w:r>
      <w:r>
        <w:rPr>
          <w:w w:val="105"/>
        </w:rPr>
        <w:t>holidays)</w:t>
      </w:r>
      <w:r>
        <w:rPr>
          <w:spacing w:val="-10"/>
          <w:w w:val="105"/>
        </w:rPr>
        <w:t xml:space="preserve"> </w:t>
      </w:r>
      <w:r>
        <w:rPr>
          <w:w w:val="105"/>
        </w:rPr>
        <w:t>after</w:t>
      </w:r>
      <w:r>
        <w:rPr>
          <w:spacing w:val="-10"/>
          <w:w w:val="105"/>
        </w:rPr>
        <w:t xml:space="preserve"> </w:t>
      </w:r>
      <w:r>
        <w:rPr>
          <w:w w:val="105"/>
        </w:rPr>
        <w:t>the</w:t>
      </w:r>
      <w:r>
        <w:rPr>
          <w:spacing w:val="-10"/>
          <w:w w:val="105"/>
        </w:rPr>
        <w:t xml:space="preserve"> </w:t>
      </w:r>
      <w:r>
        <w:rPr>
          <w:w w:val="105"/>
        </w:rPr>
        <w:t>enrollment</w:t>
      </w:r>
      <w:r>
        <w:rPr>
          <w:spacing w:val="-10"/>
          <w:w w:val="105"/>
        </w:rPr>
        <w:t xml:space="preserve"> </w:t>
      </w:r>
      <w:r>
        <w:rPr>
          <w:w w:val="105"/>
        </w:rPr>
        <w:t>contract</w:t>
      </w:r>
      <w:r>
        <w:rPr>
          <w:spacing w:val="-10"/>
          <w:w w:val="105"/>
        </w:rPr>
        <w:t xml:space="preserve"> </w:t>
      </w:r>
      <w:r>
        <w:rPr>
          <w:w w:val="105"/>
        </w:rPr>
        <w:t>is</w:t>
      </w:r>
      <w:r>
        <w:rPr>
          <w:spacing w:val="-10"/>
          <w:w w:val="105"/>
        </w:rPr>
        <w:t xml:space="preserve"> </w:t>
      </w:r>
      <w:r>
        <w:rPr>
          <w:w w:val="105"/>
        </w:rPr>
        <w:t>signed</w:t>
      </w:r>
      <w:r>
        <w:rPr>
          <w:spacing w:val="-10"/>
          <w:w w:val="105"/>
        </w:rPr>
        <w:t xml:space="preserve"> </w:t>
      </w:r>
      <w:r>
        <w:rPr>
          <w:w w:val="105"/>
        </w:rPr>
        <w:t>or</w:t>
      </w:r>
      <w:r>
        <w:rPr>
          <w:spacing w:val="-10"/>
          <w:w w:val="105"/>
        </w:rPr>
        <w:t xml:space="preserve"> </w:t>
      </w:r>
      <w:r>
        <w:rPr>
          <w:w w:val="105"/>
        </w:rPr>
        <w:t>if</w:t>
      </w:r>
      <w:r>
        <w:rPr>
          <w:spacing w:val="-10"/>
          <w:w w:val="105"/>
        </w:rPr>
        <w:t xml:space="preserve"> </w:t>
      </w:r>
      <w:r>
        <w:rPr>
          <w:w w:val="105"/>
        </w:rPr>
        <w:t>no</w:t>
      </w:r>
      <w:r>
        <w:rPr>
          <w:spacing w:val="-10"/>
          <w:w w:val="105"/>
        </w:rPr>
        <w:t xml:space="preserve"> </w:t>
      </w:r>
      <w:r>
        <w:rPr>
          <w:w w:val="105"/>
        </w:rPr>
        <w:t>contract</w:t>
      </w:r>
      <w:r>
        <w:rPr>
          <w:spacing w:val="-10"/>
          <w:w w:val="105"/>
        </w:rPr>
        <w:t xml:space="preserve"> </w:t>
      </w:r>
      <w:r>
        <w:rPr>
          <w:w w:val="105"/>
        </w:rPr>
        <w:t>is</w:t>
      </w:r>
      <w:r>
        <w:rPr>
          <w:spacing w:val="-10"/>
          <w:w w:val="105"/>
        </w:rPr>
        <w:t xml:space="preserve"> </w:t>
      </w:r>
      <w:r>
        <w:rPr>
          <w:w w:val="105"/>
        </w:rPr>
        <w:t>signed and</w:t>
      </w:r>
      <w:r>
        <w:rPr>
          <w:spacing w:val="-11"/>
          <w:w w:val="105"/>
        </w:rPr>
        <w:t xml:space="preserve"> </w:t>
      </w:r>
      <w:r>
        <w:rPr>
          <w:w w:val="105"/>
        </w:rPr>
        <w:t>prior</w:t>
      </w:r>
      <w:r>
        <w:rPr>
          <w:spacing w:val="-11"/>
          <w:w w:val="105"/>
        </w:rPr>
        <w:t xml:space="preserve"> </w:t>
      </w:r>
      <w:r>
        <w:rPr>
          <w:w w:val="105"/>
        </w:rPr>
        <w:t>to</w:t>
      </w:r>
      <w:r>
        <w:rPr>
          <w:spacing w:val="-11"/>
          <w:w w:val="105"/>
        </w:rPr>
        <w:t xml:space="preserve"> </w:t>
      </w:r>
      <w:r>
        <w:rPr>
          <w:w w:val="105"/>
        </w:rPr>
        <w:t>the</w:t>
      </w:r>
      <w:r>
        <w:rPr>
          <w:spacing w:val="-11"/>
          <w:w w:val="105"/>
        </w:rPr>
        <w:t xml:space="preserve"> </w:t>
      </w:r>
      <w:r>
        <w:rPr>
          <w:w w:val="105"/>
        </w:rPr>
        <w:t>classes</w:t>
      </w:r>
      <w:r>
        <w:rPr>
          <w:spacing w:val="-11"/>
          <w:w w:val="105"/>
        </w:rPr>
        <w:t xml:space="preserve"> </w:t>
      </w:r>
      <w:r>
        <w:rPr>
          <w:w w:val="105"/>
        </w:rPr>
        <w:t>beginning</w:t>
      </w:r>
      <w:r>
        <w:rPr>
          <w:spacing w:val="-11"/>
          <w:w w:val="105"/>
        </w:rPr>
        <w:t xml:space="preserve"> </w:t>
      </w:r>
      <w:r>
        <w:rPr>
          <w:w w:val="105"/>
        </w:rPr>
        <w:t>the</w:t>
      </w:r>
      <w:r>
        <w:rPr>
          <w:spacing w:val="-11"/>
          <w:w w:val="105"/>
        </w:rPr>
        <w:t xml:space="preserve"> </w:t>
      </w:r>
      <w:r>
        <w:rPr>
          <w:w w:val="105"/>
        </w:rPr>
        <w:t>student</w:t>
      </w:r>
      <w:r>
        <w:rPr>
          <w:spacing w:val="-11"/>
          <w:w w:val="105"/>
        </w:rPr>
        <w:t xml:space="preserve"> </w:t>
      </w:r>
      <w:r>
        <w:rPr>
          <w:w w:val="105"/>
        </w:rPr>
        <w:t>requests</w:t>
      </w:r>
      <w:r>
        <w:rPr>
          <w:spacing w:val="-11"/>
          <w:w w:val="105"/>
        </w:rPr>
        <w:t xml:space="preserve"> </w:t>
      </w:r>
      <w:r>
        <w:rPr>
          <w:w w:val="105"/>
        </w:rPr>
        <w:t>a</w:t>
      </w:r>
      <w:r>
        <w:rPr>
          <w:spacing w:val="-11"/>
          <w:w w:val="105"/>
        </w:rPr>
        <w:t xml:space="preserve"> </w:t>
      </w:r>
      <w:r>
        <w:rPr>
          <w:w w:val="105"/>
        </w:rPr>
        <w:t>refund</w:t>
      </w:r>
      <w:r>
        <w:rPr>
          <w:spacing w:val="-11"/>
          <w:w w:val="105"/>
        </w:rPr>
        <w:t xml:space="preserve"> </w:t>
      </w:r>
      <w:r>
        <w:rPr>
          <w:w w:val="105"/>
        </w:rPr>
        <w:t>within</w:t>
      </w:r>
      <w:r>
        <w:rPr>
          <w:spacing w:val="-11"/>
          <w:w w:val="105"/>
        </w:rPr>
        <w:t xml:space="preserve"> </w:t>
      </w:r>
      <w:r>
        <w:rPr>
          <w:w w:val="105"/>
        </w:rPr>
        <w:t>72 business</w:t>
      </w:r>
      <w:r>
        <w:rPr>
          <w:spacing w:val="-13"/>
          <w:w w:val="105"/>
        </w:rPr>
        <w:t xml:space="preserve"> </w:t>
      </w:r>
      <w:r>
        <w:rPr>
          <w:w w:val="105"/>
        </w:rPr>
        <w:t>hours</w:t>
      </w:r>
      <w:r>
        <w:rPr>
          <w:spacing w:val="-13"/>
          <w:w w:val="105"/>
        </w:rPr>
        <w:t xml:space="preserve"> </w:t>
      </w:r>
      <w:r>
        <w:rPr>
          <w:w w:val="105"/>
        </w:rPr>
        <w:t>after</w:t>
      </w:r>
      <w:r>
        <w:rPr>
          <w:spacing w:val="-13"/>
          <w:w w:val="105"/>
        </w:rPr>
        <w:t xml:space="preserve"> </w:t>
      </w:r>
      <w:r>
        <w:rPr>
          <w:w w:val="105"/>
        </w:rPr>
        <w:t>making</w:t>
      </w:r>
      <w:r>
        <w:rPr>
          <w:spacing w:val="-13"/>
          <w:w w:val="105"/>
        </w:rPr>
        <w:t xml:space="preserve"> </w:t>
      </w:r>
      <w:r>
        <w:rPr>
          <w:w w:val="105"/>
        </w:rPr>
        <w:t>the</w:t>
      </w:r>
      <w:r>
        <w:rPr>
          <w:spacing w:val="-13"/>
          <w:w w:val="105"/>
        </w:rPr>
        <w:t xml:space="preserve"> </w:t>
      </w:r>
      <w:r>
        <w:rPr>
          <w:w w:val="105"/>
        </w:rPr>
        <w:t>payment.</w:t>
      </w:r>
      <w:r>
        <w:rPr>
          <w:spacing w:val="-13"/>
          <w:w w:val="105"/>
        </w:rPr>
        <w:t xml:space="preserve"> </w:t>
      </w:r>
      <w:r>
        <w:rPr>
          <w:w w:val="105"/>
        </w:rPr>
        <w:t>Withdraw</w:t>
      </w:r>
      <w:r>
        <w:rPr>
          <w:spacing w:val="-13"/>
          <w:w w:val="105"/>
        </w:rPr>
        <w:t xml:space="preserve"> </w:t>
      </w:r>
      <w:r>
        <w:rPr>
          <w:w w:val="105"/>
        </w:rPr>
        <w:t>must</w:t>
      </w:r>
      <w:r>
        <w:rPr>
          <w:spacing w:val="-13"/>
          <w:w w:val="105"/>
        </w:rPr>
        <w:t xml:space="preserve"> </w:t>
      </w:r>
      <w:r>
        <w:rPr>
          <w:w w:val="105"/>
        </w:rPr>
        <w:t>be</w:t>
      </w:r>
      <w:r>
        <w:rPr>
          <w:spacing w:val="-13"/>
          <w:w w:val="105"/>
        </w:rPr>
        <w:t xml:space="preserve"> </w:t>
      </w:r>
      <w:r>
        <w:rPr>
          <w:w w:val="105"/>
        </w:rPr>
        <w:t>requested</w:t>
      </w:r>
      <w:r>
        <w:rPr>
          <w:spacing w:val="-13"/>
          <w:w w:val="105"/>
        </w:rPr>
        <w:t xml:space="preserve"> </w:t>
      </w:r>
      <w:r>
        <w:rPr>
          <w:w w:val="105"/>
        </w:rPr>
        <w:t>via</w:t>
      </w:r>
      <w:r>
        <w:rPr>
          <w:spacing w:val="-13"/>
          <w:w w:val="105"/>
        </w:rPr>
        <w:t xml:space="preserve"> </w:t>
      </w:r>
      <w:r>
        <w:rPr>
          <w:w w:val="105"/>
        </w:rPr>
        <w:t>the withdraw</w:t>
      </w:r>
      <w:r>
        <w:rPr>
          <w:spacing w:val="-6"/>
          <w:w w:val="105"/>
        </w:rPr>
        <w:t xml:space="preserve"> </w:t>
      </w:r>
      <w:r>
        <w:rPr>
          <w:w w:val="105"/>
        </w:rPr>
        <w:t>form</w:t>
      </w:r>
      <w:r>
        <w:rPr>
          <w:spacing w:val="-6"/>
          <w:w w:val="105"/>
        </w:rPr>
        <w:t xml:space="preserve"> </w:t>
      </w:r>
      <w:r>
        <w:rPr>
          <w:w w:val="105"/>
        </w:rPr>
        <w:t>and</w:t>
      </w:r>
      <w:r>
        <w:rPr>
          <w:spacing w:val="-6"/>
          <w:w w:val="105"/>
        </w:rPr>
        <w:t xml:space="preserve"> </w:t>
      </w:r>
      <w:r>
        <w:rPr>
          <w:w w:val="105"/>
        </w:rPr>
        <w:t>submitted</w:t>
      </w:r>
      <w:r>
        <w:rPr>
          <w:spacing w:val="-6"/>
          <w:w w:val="105"/>
        </w:rPr>
        <w:t xml:space="preserve"> </w:t>
      </w:r>
      <w:r>
        <w:rPr>
          <w:w w:val="105"/>
        </w:rPr>
        <w:t>to</w:t>
      </w:r>
      <w:r>
        <w:rPr>
          <w:spacing w:val="-6"/>
          <w:w w:val="105"/>
        </w:rPr>
        <w:t xml:space="preserve"> </w:t>
      </w:r>
      <w:r>
        <w:rPr>
          <w:w w:val="105"/>
        </w:rPr>
        <w:t>the</w:t>
      </w:r>
      <w:r>
        <w:rPr>
          <w:spacing w:val="-6"/>
          <w:w w:val="105"/>
        </w:rPr>
        <w:t xml:space="preserve"> </w:t>
      </w:r>
      <w:r>
        <w:rPr>
          <w:w w:val="105"/>
        </w:rPr>
        <w:t>school</w:t>
      </w:r>
      <w:r>
        <w:rPr>
          <w:spacing w:val="-6"/>
          <w:w w:val="105"/>
        </w:rPr>
        <w:t xml:space="preserve"> </w:t>
      </w:r>
      <w:r>
        <w:rPr>
          <w:w w:val="105"/>
        </w:rPr>
        <w:t>or</w:t>
      </w:r>
      <w:r>
        <w:rPr>
          <w:spacing w:val="-6"/>
          <w:w w:val="105"/>
        </w:rPr>
        <w:t xml:space="preserve"> </w:t>
      </w:r>
      <w:r>
        <w:rPr>
          <w:w w:val="105"/>
        </w:rPr>
        <w:t>via</w:t>
      </w:r>
      <w:r>
        <w:rPr>
          <w:spacing w:val="-6"/>
          <w:w w:val="105"/>
        </w:rPr>
        <w:t xml:space="preserve"> </w:t>
      </w:r>
      <w:r>
        <w:rPr>
          <w:w w:val="105"/>
        </w:rPr>
        <w:t>email</w:t>
      </w:r>
      <w:r>
        <w:rPr>
          <w:spacing w:val="-6"/>
          <w:w w:val="105"/>
        </w:rPr>
        <w:t xml:space="preserve"> </w:t>
      </w:r>
      <w:r>
        <w:rPr>
          <w:w w:val="105"/>
        </w:rPr>
        <w:t xml:space="preserve">to </w:t>
      </w:r>
      <w:hyperlink r:id="rId96">
        <w:r>
          <w:rPr>
            <w:color w:val="0000ED"/>
            <w:w w:val="105"/>
            <w:u w:val="single" w:color="0000ED"/>
          </w:rPr>
          <w:t>admin@heroinstitute.com</w:t>
        </w:r>
      </w:hyperlink>
      <w:r>
        <w:rPr>
          <w:w w:val="105"/>
        </w:rPr>
        <w:t>.</w:t>
      </w:r>
      <w:r>
        <w:rPr>
          <w:spacing w:val="-23"/>
          <w:w w:val="105"/>
        </w:rPr>
        <w:t xml:space="preserve"> </w:t>
      </w:r>
      <w:r>
        <w:rPr>
          <w:w w:val="105"/>
        </w:rPr>
        <w:t>Refunds</w:t>
      </w:r>
      <w:r>
        <w:rPr>
          <w:spacing w:val="-23"/>
          <w:w w:val="105"/>
        </w:rPr>
        <w:t xml:space="preserve"> </w:t>
      </w:r>
      <w:r>
        <w:rPr>
          <w:w w:val="105"/>
        </w:rPr>
        <w:t>will</w:t>
      </w:r>
      <w:r>
        <w:rPr>
          <w:spacing w:val="-23"/>
          <w:w w:val="105"/>
        </w:rPr>
        <w:t xml:space="preserve"> </w:t>
      </w:r>
      <w:r>
        <w:rPr>
          <w:w w:val="105"/>
        </w:rPr>
        <w:t>be</w:t>
      </w:r>
      <w:r>
        <w:rPr>
          <w:spacing w:val="-23"/>
          <w:w w:val="105"/>
        </w:rPr>
        <w:t xml:space="preserve"> </w:t>
      </w:r>
      <w:r>
        <w:rPr>
          <w:w w:val="105"/>
        </w:rPr>
        <w:t>sent</w:t>
      </w:r>
      <w:r>
        <w:rPr>
          <w:spacing w:val="-23"/>
          <w:w w:val="105"/>
        </w:rPr>
        <w:t xml:space="preserve"> </w:t>
      </w:r>
      <w:r>
        <w:rPr>
          <w:w w:val="105"/>
        </w:rPr>
        <w:t>via</w:t>
      </w:r>
      <w:r>
        <w:rPr>
          <w:spacing w:val="-23"/>
          <w:w w:val="105"/>
        </w:rPr>
        <w:t xml:space="preserve"> </w:t>
      </w:r>
      <w:r>
        <w:rPr>
          <w:w w:val="105"/>
        </w:rPr>
        <w:t>check</w:t>
      </w:r>
      <w:r>
        <w:rPr>
          <w:spacing w:val="-23"/>
          <w:w w:val="105"/>
        </w:rPr>
        <w:t xml:space="preserve"> </w:t>
      </w:r>
      <w:r>
        <w:rPr>
          <w:w w:val="105"/>
        </w:rPr>
        <w:t>US</w:t>
      </w:r>
      <w:r>
        <w:rPr>
          <w:spacing w:val="-23"/>
          <w:w w:val="105"/>
        </w:rPr>
        <w:t xml:space="preserve"> </w:t>
      </w:r>
      <w:r>
        <w:rPr>
          <w:w w:val="105"/>
        </w:rPr>
        <w:t>mail</w:t>
      </w:r>
      <w:r>
        <w:rPr>
          <w:spacing w:val="-23"/>
          <w:w w:val="105"/>
        </w:rPr>
        <w:t xml:space="preserve"> </w:t>
      </w:r>
      <w:r>
        <w:rPr>
          <w:w w:val="105"/>
        </w:rPr>
        <w:t>to</w:t>
      </w:r>
      <w:r>
        <w:rPr>
          <w:spacing w:val="-23"/>
          <w:w w:val="105"/>
        </w:rPr>
        <w:t xml:space="preserve"> </w:t>
      </w:r>
      <w:r>
        <w:rPr>
          <w:w w:val="105"/>
        </w:rPr>
        <w:t>the</w:t>
      </w:r>
      <w:r>
        <w:rPr>
          <w:spacing w:val="-23"/>
          <w:w w:val="105"/>
        </w:rPr>
        <w:t xml:space="preserve"> </w:t>
      </w:r>
      <w:r>
        <w:rPr>
          <w:w w:val="105"/>
        </w:rPr>
        <w:t>address on</w:t>
      </w:r>
      <w:r>
        <w:rPr>
          <w:spacing w:val="-3"/>
          <w:w w:val="105"/>
        </w:rPr>
        <w:t xml:space="preserve"> </w:t>
      </w:r>
      <w:r>
        <w:rPr>
          <w:w w:val="105"/>
        </w:rPr>
        <w:t>file</w:t>
      </w:r>
      <w:r>
        <w:rPr>
          <w:spacing w:val="-3"/>
          <w:w w:val="105"/>
        </w:rPr>
        <w:t xml:space="preserve"> </w:t>
      </w:r>
      <w:r>
        <w:rPr>
          <w:w w:val="105"/>
        </w:rPr>
        <w:t>or</w:t>
      </w:r>
      <w:r>
        <w:rPr>
          <w:spacing w:val="-3"/>
          <w:w w:val="105"/>
        </w:rPr>
        <w:t xml:space="preserve"> </w:t>
      </w:r>
      <w:r>
        <w:rPr>
          <w:w w:val="105"/>
        </w:rPr>
        <w:t>requested</w:t>
      </w:r>
      <w:r>
        <w:rPr>
          <w:spacing w:val="-3"/>
          <w:w w:val="105"/>
        </w:rPr>
        <w:t xml:space="preserve"> </w:t>
      </w:r>
      <w:r>
        <w:rPr>
          <w:w w:val="105"/>
        </w:rPr>
        <w:t>per</w:t>
      </w:r>
      <w:r>
        <w:rPr>
          <w:spacing w:val="-3"/>
          <w:w w:val="105"/>
        </w:rPr>
        <w:t xml:space="preserve"> </w:t>
      </w:r>
      <w:r>
        <w:rPr>
          <w:w w:val="105"/>
        </w:rPr>
        <w:t>student</w:t>
      </w:r>
      <w:r>
        <w:rPr>
          <w:spacing w:val="-3"/>
          <w:w w:val="105"/>
        </w:rPr>
        <w:t xml:space="preserve"> </w:t>
      </w:r>
      <w:r>
        <w:rPr>
          <w:w w:val="105"/>
        </w:rPr>
        <w:t>for</w:t>
      </w:r>
      <w:r>
        <w:rPr>
          <w:spacing w:val="-3"/>
          <w:w w:val="105"/>
        </w:rPr>
        <w:t xml:space="preserve"> </w:t>
      </w:r>
      <w:r>
        <w:rPr>
          <w:w w:val="105"/>
        </w:rPr>
        <w:t>formal</w:t>
      </w:r>
      <w:r>
        <w:rPr>
          <w:spacing w:val="-3"/>
          <w:w w:val="105"/>
        </w:rPr>
        <w:t xml:space="preserve"> </w:t>
      </w:r>
      <w:r>
        <w:rPr>
          <w:w w:val="105"/>
        </w:rPr>
        <w:t>withdrawals.</w:t>
      </w:r>
    </w:p>
    <w:p w14:paraId="7429F964" w14:textId="77777777" w:rsidR="00A83A30" w:rsidRDefault="00A83A30">
      <w:pPr>
        <w:spacing w:line="271" w:lineRule="auto"/>
        <w:sectPr w:rsidR="00A83A30">
          <w:footerReference w:type="default" r:id="rId97"/>
          <w:pgSz w:w="12240" w:h="15840"/>
          <w:pgMar w:top="1060" w:right="460" w:bottom="540" w:left="460" w:header="0" w:footer="357" w:gutter="0"/>
          <w:cols w:space="720"/>
        </w:sectPr>
      </w:pPr>
    </w:p>
    <w:p w14:paraId="09517521" w14:textId="77777777" w:rsidR="00A83A30" w:rsidRDefault="00C90333">
      <w:pPr>
        <w:pStyle w:val="BodyText"/>
        <w:spacing w:before="105" w:line="271" w:lineRule="auto"/>
        <w:ind w:left="519" w:right="661" w:firstLine="59"/>
      </w:pPr>
      <w:r>
        <w:rPr>
          <w:w w:val="105"/>
        </w:rPr>
        <w:lastRenderedPageBreak/>
        <w:t>All</w:t>
      </w:r>
      <w:r>
        <w:rPr>
          <w:spacing w:val="-27"/>
          <w:w w:val="105"/>
        </w:rPr>
        <w:t xml:space="preserve"> </w:t>
      </w:r>
      <w:r>
        <w:rPr>
          <w:w w:val="105"/>
        </w:rPr>
        <w:t>refunds</w:t>
      </w:r>
      <w:r>
        <w:rPr>
          <w:spacing w:val="-27"/>
          <w:w w:val="105"/>
        </w:rPr>
        <w:t xml:space="preserve"> </w:t>
      </w:r>
      <w:r>
        <w:rPr>
          <w:w w:val="105"/>
        </w:rPr>
        <w:t>shall</w:t>
      </w:r>
      <w:r>
        <w:rPr>
          <w:spacing w:val="-27"/>
          <w:w w:val="105"/>
        </w:rPr>
        <w:t xml:space="preserve"> </w:t>
      </w:r>
      <w:r>
        <w:rPr>
          <w:w w:val="105"/>
        </w:rPr>
        <w:t>be</w:t>
      </w:r>
      <w:r>
        <w:rPr>
          <w:spacing w:val="-27"/>
          <w:w w:val="105"/>
        </w:rPr>
        <w:t xml:space="preserve"> </w:t>
      </w:r>
      <w:r>
        <w:rPr>
          <w:w w:val="105"/>
        </w:rPr>
        <w:t>made</w:t>
      </w:r>
      <w:r>
        <w:rPr>
          <w:spacing w:val="-27"/>
          <w:w w:val="105"/>
        </w:rPr>
        <w:t xml:space="preserve"> </w:t>
      </w:r>
      <w:r>
        <w:rPr>
          <w:w w:val="105"/>
        </w:rPr>
        <w:t>without</w:t>
      </w:r>
      <w:r>
        <w:rPr>
          <w:spacing w:val="-27"/>
          <w:w w:val="105"/>
        </w:rPr>
        <w:t xml:space="preserve"> </w:t>
      </w:r>
      <w:r>
        <w:rPr>
          <w:w w:val="105"/>
        </w:rPr>
        <w:t>requiring</w:t>
      </w:r>
      <w:r>
        <w:rPr>
          <w:spacing w:val="-27"/>
          <w:w w:val="105"/>
        </w:rPr>
        <w:t xml:space="preserve"> </w:t>
      </w:r>
      <w:r>
        <w:rPr>
          <w:w w:val="105"/>
        </w:rPr>
        <w:t>a</w:t>
      </w:r>
      <w:r>
        <w:rPr>
          <w:spacing w:val="-27"/>
          <w:w w:val="105"/>
        </w:rPr>
        <w:t xml:space="preserve"> </w:t>
      </w:r>
      <w:r>
        <w:rPr>
          <w:w w:val="105"/>
        </w:rPr>
        <w:t>request</w:t>
      </w:r>
      <w:r>
        <w:rPr>
          <w:spacing w:val="-27"/>
          <w:w w:val="105"/>
        </w:rPr>
        <w:t xml:space="preserve"> </w:t>
      </w:r>
      <w:r>
        <w:rPr>
          <w:w w:val="105"/>
        </w:rPr>
        <w:t>from</w:t>
      </w:r>
      <w:r>
        <w:rPr>
          <w:spacing w:val="-27"/>
          <w:w w:val="105"/>
        </w:rPr>
        <w:t xml:space="preserve"> </w:t>
      </w:r>
      <w:r>
        <w:rPr>
          <w:w w:val="105"/>
        </w:rPr>
        <w:t>the</w:t>
      </w:r>
      <w:r>
        <w:rPr>
          <w:spacing w:val="-27"/>
          <w:w w:val="105"/>
        </w:rPr>
        <w:t xml:space="preserve"> </w:t>
      </w:r>
      <w:r>
        <w:rPr>
          <w:w w:val="105"/>
        </w:rPr>
        <w:t>student</w:t>
      </w:r>
      <w:r>
        <w:rPr>
          <w:spacing w:val="-27"/>
          <w:w w:val="105"/>
        </w:rPr>
        <w:t xml:space="preserve"> </w:t>
      </w:r>
      <w:r>
        <w:rPr>
          <w:w w:val="105"/>
        </w:rPr>
        <w:t>and</w:t>
      </w:r>
      <w:r>
        <w:rPr>
          <w:spacing w:val="-27"/>
          <w:w w:val="105"/>
        </w:rPr>
        <w:t xml:space="preserve"> </w:t>
      </w:r>
      <w:r>
        <w:rPr>
          <w:w w:val="105"/>
        </w:rPr>
        <w:t>within forty-five</w:t>
      </w:r>
      <w:r>
        <w:rPr>
          <w:spacing w:val="-13"/>
          <w:w w:val="105"/>
        </w:rPr>
        <w:t xml:space="preserve"> </w:t>
      </w:r>
      <w:r>
        <w:rPr>
          <w:w w:val="105"/>
        </w:rPr>
        <w:t>(45)</w:t>
      </w:r>
      <w:r>
        <w:rPr>
          <w:spacing w:val="-13"/>
          <w:w w:val="105"/>
        </w:rPr>
        <w:t xml:space="preserve"> </w:t>
      </w:r>
      <w:r>
        <w:rPr>
          <w:w w:val="105"/>
        </w:rPr>
        <w:t>days</w:t>
      </w:r>
      <w:r>
        <w:rPr>
          <w:spacing w:val="-13"/>
          <w:w w:val="105"/>
        </w:rPr>
        <w:t xml:space="preserve"> </w:t>
      </w:r>
      <w:r>
        <w:rPr>
          <w:w w:val="105"/>
        </w:rPr>
        <w:t>from</w:t>
      </w:r>
      <w:r>
        <w:rPr>
          <w:spacing w:val="-13"/>
          <w:w w:val="105"/>
        </w:rPr>
        <w:t xml:space="preserve"> </w:t>
      </w:r>
      <w:r>
        <w:rPr>
          <w:w w:val="105"/>
        </w:rPr>
        <w:t>the</w:t>
      </w:r>
      <w:r>
        <w:rPr>
          <w:spacing w:val="-13"/>
          <w:w w:val="105"/>
        </w:rPr>
        <w:t xml:space="preserve"> </w:t>
      </w:r>
      <w:r>
        <w:rPr>
          <w:w w:val="105"/>
        </w:rPr>
        <w:t>date</w:t>
      </w:r>
      <w:r>
        <w:rPr>
          <w:spacing w:val="-13"/>
          <w:w w:val="105"/>
        </w:rPr>
        <w:t xml:space="preserve"> </w:t>
      </w:r>
      <w:r>
        <w:rPr>
          <w:w w:val="105"/>
        </w:rPr>
        <w:t>that</w:t>
      </w:r>
      <w:r>
        <w:rPr>
          <w:spacing w:val="-13"/>
          <w:w w:val="105"/>
        </w:rPr>
        <w:t xml:space="preserve"> </w:t>
      </w:r>
      <w:r>
        <w:rPr>
          <w:w w:val="105"/>
        </w:rPr>
        <w:t>the</w:t>
      </w:r>
      <w:r>
        <w:rPr>
          <w:spacing w:val="-13"/>
          <w:w w:val="105"/>
        </w:rPr>
        <w:t xml:space="preserve"> </w:t>
      </w:r>
      <w:r>
        <w:rPr>
          <w:w w:val="105"/>
        </w:rPr>
        <w:t>institution</w:t>
      </w:r>
      <w:r>
        <w:rPr>
          <w:spacing w:val="-13"/>
          <w:w w:val="105"/>
        </w:rPr>
        <w:t xml:space="preserve"> </w:t>
      </w:r>
      <w:r>
        <w:rPr>
          <w:w w:val="105"/>
        </w:rPr>
        <w:t>terminates</w:t>
      </w:r>
      <w:r>
        <w:rPr>
          <w:spacing w:val="-13"/>
          <w:w w:val="105"/>
        </w:rPr>
        <w:t xml:space="preserve"> </w:t>
      </w:r>
      <w:r>
        <w:rPr>
          <w:w w:val="105"/>
        </w:rPr>
        <w:t>the</w:t>
      </w:r>
      <w:r>
        <w:rPr>
          <w:spacing w:val="-13"/>
          <w:w w:val="105"/>
        </w:rPr>
        <w:t xml:space="preserve"> </w:t>
      </w:r>
      <w:r>
        <w:rPr>
          <w:w w:val="105"/>
        </w:rPr>
        <w:t>student</w:t>
      </w:r>
      <w:r>
        <w:rPr>
          <w:spacing w:val="-13"/>
          <w:w w:val="105"/>
        </w:rPr>
        <w:t xml:space="preserve"> </w:t>
      </w:r>
      <w:r>
        <w:rPr>
          <w:w w:val="105"/>
        </w:rPr>
        <w:t>or determines withdrawal by the student.</w:t>
      </w:r>
    </w:p>
    <w:p w14:paraId="150739F3" w14:textId="77777777" w:rsidR="00A83A30" w:rsidRDefault="00A83A30">
      <w:pPr>
        <w:pStyle w:val="BodyText"/>
        <w:spacing w:before="39"/>
      </w:pPr>
    </w:p>
    <w:p w14:paraId="5146D347" w14:textId="77777777" w:rsidR="00A83A30" w:rsidRDefault="00C90333">
      <w:pPr>
        <w:pStyle w:val="ListParagraph"/>
        <w:numPr>
          <w:ilvl w:val="0"/>
          <w:numId w:val="4"/>
        </w:numPr>
        <w:tabs>
          <w:tab w:val="left" w:pos="733"/>
        </w:tabs>
        <w:spacing w:before="1"/>
        <w:ind w:hanging="214"/>
        <w:rPr>
          <w:rFonts w:ascii="Verdana"/>
          <w:sz w:val="24"/>
        </w:rPr>
      </w:pPr>
      <w:r>
        <w:rPr>
          <w:rFonts w:ascii="Verdana"/>
          <w:w w:val="105"/>
          <w:sz w:val="24"/>
        </w:rPr>
        <w:t>Refunds</w:t>
      </w:r>
      <w:r>
        <w:rPr>
          <w:rFonts w:ascii="Verdana"/>
          <w:spacing w:val="-19"/>
          <w:w w:val="105"/>
          <w:sz w:val="24"/>
        </w:rPr>
        <w:t xml:space="preserve"> </w:t>
      </w:r>
      <w:r>
        <w:rPr>
          <w:rFonts w:ascii="Verdana"/>
          <w:w w:val="105"/>
          <w:sz w:val="24"/>
        </w:rPr>
        <w:t>for</w:t>
      </w:r>
      <w:r>
        <w:rPr>
          <w:rFonts w:ascii="Verdana"/>
          <w:spacing w:val="-19"/>
          <w:w w:val="105"/>
          <w:sz w:val="24"/>
        </w:rPr>
        <w:t xml:space="preserve"> </w:t>
      </w:r>
      <w:r>
        <w:rPr>
          <w:rFonts w:ascii="Verdana"/>
          <w:w w:val="105"/>
          <w:sz w:val="24"/>
        </w:rPr>
        <w:t>Classes</w:t>
      </w:r>
      <w:r>
        <w:rPr>
          <w:rFonts w:ascii="Verdana"/>
          <w:spacing w:val="-19"/>
          <w:w w:val="105"/>
          <w:sz w:val="24"/>
        </w:rPr>
        <w:t xml:space="preserve"> </w:t>
      </w:r>
      <w:r>
        <w:rPr>
          <w:rFonts w:ascii="Verdana"/>
          <w:w w:val="105"/>
          <w:sz w:val="24"/>
        </w:rPr>
        <w:t>Canceled</w:t>
      </w:r>
      <w:r>
        <w:rPr>
          <w:rFonts w:ascii="Verdana"/>
          <w:spacing w:val="-18"/>
          <w:w w:val="105"/>
          <w:sz w:val="24"/>
        </w:rPr>
        <w:t xml:space="preserve"> </w:t>
      </w:r>
      <w:r>
        <w:rPr>
          <w:rFonts w:ascii="Verdana"/>
          <w:w w:val="105"/>
          <w:sz w:val="24"/>
        </w:rPr>
        <w:t>by</w:t>
      </w:r>
      <w:r>
        <w:rPr>
          <w:rFonts w:ascii="Verdana"/>
          <w:spacing w:val="-19"/>
          <w:w w:val="105"/>
          <w:sz w:val="24"/>
        </w:rPr>
        <w:t xml:space="preserve"> </w:t>
      </w:r>
      <w:r>
        <w:rPr>
          <w:rFonts w:ascii="Verdana"/>
          <w:w w:val="105"/>
          <w:sz w:val="24"/>
        </w:rPr>
        <w:t>the</w:t>
      </w:r>
      <w:r>
        <w:rPr>
          <w:rFonts w:ascii="Verdana"/>
          <w:spacing w:val="-19"/>
          <w:w w:val="105"/>
          <w:sz w:val="24"/>
        </w:rPr>
        <w:t xml:space="preserve"> </w:t>
      </w:r>
      <w:r>
        <w:rPr>
          <w:rFonts w:ascii="Verdana"/>
          <w:spacing w:val="-2"/>
          <w:w w:val="105"/>
          <w:sz w:val="24"/>
        </w:rPr>
        <w:t>Institution:</w:t>
      </w:r>
    </w:p>
    <w:p w14:paraId="252426E2" w14:textId="77777777" w:rsidR="00A83A30" w:rsidRDefault="00C90333">
      <w:pPr>
        <w:pStyle w:val="BodyText"/>
        <w:spacing w:before="38" w:line="271" w:lineRule="auto"/>
        <w:ind w:left="519" w:right="525" w:firstLine="238"/>
      </w:pPr>
      <w:r>
        <w:rPr>
          <w:w w:val="105"/>
        </w:rPr>
        <w:t>If</w:t>
      </w:r>
      <w:r>
        <w:rPr>
          <w:spacing w:val="-14"/>
          <w:w w:val="105"/>
        </w:rPr>
        <w:t xml:space="preserve"> </w:t>
      </w:r>
      <w:r>
        <w:rPr>
          <w:w w:val="105"/>
        </w:rPr>
        <w:t>tuition</w:t>
      </w:r>
      <w:r>
        <w:rPr>
          <w:spacing w:val="-14"/>
          <w:w w:val="105"/>
        </w:rPr>
        <w:t xml:space="preserve"> </w:t>
      </w:r>
      <w:r>
        <w:rPr>
          <w:w w:val="105"/>
        </w:rPr>
        <w:t>and</w:t>
      </w:r>
      <w:r>
        <w:rPr>
          <w:spacing w:val="-14"/>
          <w:w w:val="105"/>
        </w:rPr>
        <w:t xml:space="preserve"> </w:t>
      </w:r>
      <w:r>
        <w:rPr>
          <w:w w:val="105"/>
        </w:rPr>
        <w:t>fees</w:t>
      </w:r>
      <w:r>
        <w:rPr>
          <w:spacing w:val="-14"/>
          <w:w w:val="105"/>
        </w:rPr>
        <w:t xml:space="preserve"> </w:t>
      </w:r>
      <w:r>
        <w:rPr>
          <w:w w:val="105"/>
        </w:rPr>
        <w:t>are</w:t>
      </w:r>
      <w:r>
        <w:rPr>
          <w:spacing w:val="-14"/>
          <w:w w:val="105"/>
        </w:rPr>
        <w:t xml:space="preserve"> </w:t>
      </w:r>
      <w:r>
        <w:rPr>
          <w:w w:val="105"/>
        </w:rPr>
        <w:t>collected</w:t>
      </w:r>
      <w:r>
        <w:rPr>
          <w:spacing w:val="-14"/>
          <w:w w:val="105"/>
        </w:rPr>
        <w:t xml:space="preserve"> </w:t>
      </w:r>
      <w:r>
        <w:rPr>
          <w:w w:val="105"/>
        </w:rPr>
        <w:t>in</w:t>
      </w:r>
      <w:r>
        <w:rPr>
          <w:spacing w:val="-14"/>
          <w:w w:val="105"/>
        </w:rPr>
        <w:t xml:space="preserve"> </w:t>
      </w:r>
      <w:r>
        <w:rPr>
          <w:w w:val="105"/>
        </w:rPr>
        <w:t>advance</w:t>
      </w:r>
      <w:r>
        <w:rPr>
          <w:spacing w:val="-14"/>
          <w:w w:val="105"/>
        </w:rPr>
        <w:t xml:space="preserve"> </w:t>
      </w:r>
      <w:r>
        <w:rPr>
          <w:w w:val="105"/>
        </w:rPr>
        <w:t>of</w:t>
      </w:r>
      <w:r>
        <w:rPr>
          <w:spacing w:val="-14"/>
          <w:w w:val="105"/>
        </w:rPr>
        <w:t xml:space="preserve"> </w:t>
      </w:r>
      <w:r>
        <w:rPr>
          <w:w w:val="105"/>
        </w:rPr>
        <w:t>the</w:t>
      </w:r>
      <w:r>
        <w:rPr>
          <w:spacing w:val="-14"/>
          <w:w w:val="105"/>
        </w:rPr>
        <w:t xml:space="preserve"> </w:t>
      </w:r>
      <w:r>
        <w:rPr>
          <w:w w:val="105"/>
        </w:rPr>
        <w:t>start</w:t>
      </w:r>
      <w:r>
        <w:rPr>
          <w:spacing w:val="-14"/>
          <w:w w:val="105"/>
        </w:rPr>
        <w:t xml:space="preserve"> </w:t>
      </w:r>
      <w:r>
        <w:rPr>
          <w:w w:val="105"/>
        </w:rPr>
        <w:t>date</w:t>
      </w:r>
      <w:r>
        <w:rPr>
          <w:spacing w:val="-14"/>
          <w:w w:val="105"/>
        </w:rPr>
        <w:t xml:space="preserve"> </w:t>
      </w:r>
      <w:r>
        <w:rPr>
          <w:w w:val="105"/>
        </w:rPr>
        <w:t>of</w:t>
      </w:r>
      <w:r>
        <w:rPr>
          <w:spacing w:val="-14"/>
          <w:w w:val="105"/>
        </w:rPr>
        <w:t xml:space="preserve"> </w:t>
      </w:r>
      <w:r>
        <w:rPr>
          <w:w w:val="105"/>
        </w:rPr>
        <w:t>the</w:t>
      </w:r>
      <w:r>
        <w:rPr>
          <w:spacing w:val="-14"/>
          <w:w w:val="105"/>
        </w:rPr>
        <w:t xml:space="preserve"> </w:t>
      </w:r>
      <w:r>
        <w:rPr>
          <w:w w:val="105"/>
        </w:rPr>
        <w:t>program</w:t>
      </w:r>
      <w:r>
        <w:rPr>
          <w:spacing w:val="-14"/>
          <w:w w:val="105"/>
        </w:rPr>
        <w:t xml:space="preserve"> </w:t>
      </w:r>
      <w:r>
        <w:rPr>
          <w:w w:val="105"/>
        </w:rPr>
        <w:t>and the</w:t>
      </w:r>
      <w:r>
        <w:rPr>
          <w:spacing w:val="-14"/>
          <w:w w:val="105"/>
        </w:rPr>
        <w:t xml:space="preserve"> </w:t>
      </w:r>
      <w:r>
        <w:rPr>
          <w:w w:val="105"/>
        </w:rPr>
        <w:t>institution</w:t>
      </w:r>
      <w:r>
        <w:rPr>
          <w:spacing w:val="-14"/>
          <w:w w:val="105"/>
        </w:rPr>
        <w:t xml:space="preserve"> </w:t>
      </w:r>
      <w:r>
        <w:rPr>
          <w:w w:val="105"/>
        </w:rPr>
        <w:t>cancels</w:t>
      </w:r>
      <w:r>
        <w:rPr>
          <w:spacing w:val="-14"/>
          <w:w w:val="105"/>
        </w:rPr>
        <w:t xml:space="preserve"> </w:t>
      </w:r>
      <w:r>
        <w:rPr>
          <w:w w:val="105"/>
        </w:rPr>
        <w:t>the</w:t>
      </w:r>
      <w:r>
        <w:rPr>
          <w:spacing w:val="-14"/>
          <w:w w:val="105"/>
        </w:rPr>
        <w:t xml:space="preserve"> </w:t>
      </w:r>
      <w:r>
        <w:rPr>
          <w:w w:val="105"/>
        </w:rPr>
        <w:t>class,</w:t>
      </w:r>
      <w:r>
        <w:rPr>
          <w:spacing w:val="-14"/>
          <w:w w:val="105"/>
        </w:rPr>
        <w:t xml:space="preserve"> </w:t>
      </w:r>
      <w:r>
        <w:rPr>
          <w:w w:val="105"/>
        </w:rPr>
        <w:t>100%</w:t>
      </w:r>
      <w:r>
        <w:rPr>
          <w:spacing w:val="-14"/>
          <w:w w:val="105"/>
        </w:rPr>
        <w:t xml:space="preserve"> </w:t>
      </w:r>
      <w:r>
        <w:rPr>
          <w:w w:val="105"/>
        </w:rPr>
        <w:t>of</w:t>
      </w:r>
      <w:r>
        <w:rPr>
          <w:spacing w:val="-14"/>
          <w:w w:val="105"/>
        </w:rPr>
        <w:t xml:space="preserve"> </w:t>
      </w:r>
      <w:r>
        <w:rPr>
          <w:w w:val="105"/>
        </w:rPr>
        <w:t>the</w:t>
      </w:r>
      <w:r>
        <w:rPr>
          <w:spacing w:val="-14"/>
          <w:w w:val="105"/>
        </w:rPr>
        <w:t xml:space="preserve"> </w:t>
      </w:r>
      <w:r>
        <w:rPr>
          <w:w w:val="105"/>
        </w:rPr>
        <w:t>tuition</w:t>
      </w:r>
      <w:r>
        <w:rPr>
          <w:spacing w:val="-14"/>
          <w:w w:val="105"/>
        </w:rPr>
        <w:t xml:space="preserve"> </w:t>
      </w:r>
      <w:r>
        <w:rPr>
          <w:w w:val="105"/>
        </w:rPr>
        <w:t>and</w:t>
      </w:r>
      <w:r>
        <w:rPr>
          <w:spacing w:val="-14"/>
          <w:w w:val="105"/>
        </w:rPr>
        <w:t xml:space="preserve"> </w:t>
      </w:r>
      <w:r>
        <w:rPr>
          <w:w w:val="105"/>
        </w:rPr>
        <w:t>fees</w:t>
      </w:r>
      <w:r>
        <w:rPr>
          <w:spacing w:val="-14"/>
          <w:w w:val="105"/>
        </w:rPr>
        <w:t xml:space="preserve"> </w:t>
      </w:r>
      <w:r>
        <w:rPr>
          <w:w w:val="105"/>
        </w:rPr>
        <w:t>collected</w:t>
      </w:r>
      <w:r>
        <w:rPr>
          <w:spacing w:val="-14"/>
          <w:w w:val="105"/>
        </w:rPr>
        <w:t xml:space="preserve"> </w:t>
      </w:r>
      <w:r>
        <w:rPr>
          <w:w w:val="105"/>
        </w:rPr>
        <w:t>will</w:t>
      </w:r>
      <w:r>
        <w:rPr>
          <w:spacing w:val="-14"/>
          <w:w w:val="105"/>
        </w:rPr>
        <w:t xml:space="preserve"> </w:t>
      </w:r>
      <w:r>
        <w:rPr>
          <w:w w:val="105"/>
        </w:rPr>
        <w:t xml:space="preserve">be </w:t>
      </w:r>
      <w:r>
        <w:rPr>
          <w:spacing w:val="-2"/>
          <w:w w:val="105"/>
        </w:rPr>
        <w:t>refunded.</w:t>
      </w:r>
      <w:r>
        <w:rPr>
          <w:spacing w:val="-22"/>
          <w:w w:val="105"/>
        </w:rPr>
        <w:t xml:space="preserve"> </w:t>
      </w:r>
      <w:r>
        <w:rPr>
          <w:spacing w:val="-2"/>
          <w:w w:val="105"/>
        </w:rPr>
        <w:t>The</w:t>
      </w:r>
      <w:r>
        <w:rPr>
          <w:spacing w:val="-22"/>
          <w:w w:val="105"/>
        </w:rPr>
        <w:t xml:space="preserve"> </w:t>
      </w:r>
      <w:r>
        <w:rPr>
          <w:spacing w:val="-2"/>
          <w:w w:val="105"/>
        </w:rPr>
        <w:t>refund</w:t>
      </w:r>
      <w:r>
        <w:rPr>
          <w:spacing w:val="-22"/>
          <w:w w:val="105"/>
        </w:rPr>
        <w:t xml:space="preserve"> </w:t>
      </w:r>
      <w:r>
        <w:rPr>
          <w:spacing w:val="-2"/>
          <w:w w:val="105"/>
        </w:rPr>
        <w:t>shall</w:t>
      </w:r>
      <w:r>
        <w:rPr>
          <w:spacing w:val="-22"/>
          <w:w w:val="105"/>
        </w:rPr>
        <w:t xml:space="preserve"> </w:t>
      </w:r>
      <w:r>
        <w:rPr>
          <w:spacing w:val="-2"/>
          <w:w w:val="105"/>
        </w:rPr>
        <w:t>be</w:t>
      </w:r>
      <w:r>
        <w:rPr>
          <w:spacing w:val="-22"/>
          <w:w w:val="105"/>
        </w:rPr>
        <w:t xml:space="preserve"> </w:t>
      </w:r>
      <w:r>
        <w:rPr>
          <w:spacing w:val="-2"/>
          <w:w w:val="105"/>
        </w:rPr>
        <w:t>made</w:t>
      </w:r>
      <w:r>
        <w:rPr>
          <w:spacing w:val="-22"/>
          <w:w w:val="105"/>
        </w:rPr>
        <w:t xml:space="preserve"> </w:t>
      </w:r>
      <w:r>
        <w:rPr>
          <w:spacing w:val="-2"/>
          <w:w w:val="105"/>
        </w:rPr>
        <w:t>within</w:t>
      </w:r>
      <w:r>
        <w:rPr>
          <w:spacing w:val="-22"/>
          <w:w w:val="105"/>
        </w:rPr>
        <w:t xml:space="preserve"> </w:t>
      </w:r>
      <w:r>
        <w:rPr>
          <w:spacing w:val="-2"/>
          <w:w w:val="105"/>
        </w:rPr>
        <w:t>forty-five</w:t>
      </w:r>
      <w:r>
        <w:rPr>
          <w:spacing w:val="-22"/>
          <w:w w:val="105"/>
        </w:rPr>
        <w:t xml:space="preserve"> </w:t>
      </w:r>
      <w:r>
        <w:rPr>
          <w:spacing w:val="-2"/>
          <w:w w:val="105"/>
        </w:rPr>
        <w:t>(45)</w:t>
      </w:r>
      <w:r>
        <w:rPr>
          <w:spacing w:val="-22"/>
          <w:w w:val="105"/>
        </w:rPr>
        <w:t xml:space="preserve"> </w:t>
      </w:r>
      <w:r>
        <w:rPr>
          <w:spacing w:val="-2"/>
          <w:w w:val="105"/>
        </w:rPr>
        <w:t>days</w:t>
      </w:r>
      <w:r>
        <w:rPr>
          <w:spacing w:val="-22"/>
          <w:w w:val="105"/>
        </w:rPr>
        <w:t xml:space="preserve"> </w:t>
      </w:r>
      <w:r>
        <w:rPr>
          <w:spacing w:val="-2"/>
          <w:w w:val="105"/>
        </w:rPr>
        <w:t>of</w:t>
      </w:r>
      <w:r>
        <w:rPr>
          <w:spacing w:val="-22"/>
          <w:w w:val="105"/>
        </w:rPr>
        <w:t xml:space="preserve"> </w:t>
      </w:r>
      <w:r>
        <w:rPr>
          <w:spacing w:val="-2"/>
          <w:w w:val="105"/>
        </w:rPr>
        <w:t>the</w:t>
      </w:r>
      <w:r>
        <w:rPr>
          <w:spacing w:val="-22"/>
          <w:w w:val="105"/>
        </w:rPr>
        <w:t xml:space="preserve"> </w:t>
      </w:r>
      <w:r>
        <w:rPr>
          <w:spacing w:val="-2"/>
          <w:w w:val="105"/>
        </w:rPr>
        <w:t>planned</w:t>
      </w:r>
      <w:r>
        <w:rPr>
          <w:spacing w:val="-22"/>
          <w:w w:val="105"/>
        </w:rPr>
        <w:t xml:space="preserve"> </w:t>
      </w:r>
      <w:r>
        <w:rPr>
          <w:spacing w:val="-2"/>
          <w:w w:val="105"/>
        </w:rPr>
        <w:t>start date.</w:t>
      </w:r>
    </w:p>
    <w:p w14:paraId="76F468A4" w14:textId="77777777" w:rsidR="00A83A30" w:rsidRDefault="00A83A30">
      <w:pPr>
        <w:pStyle w:val="BodyText"/>
        <w:spacing w:before="40"/>
      </w:pPr>
    </w:p>
    <w:p w14:paraId="195F52CB" w14:textId="77777777" w:rsidR="00A83A30" w:rsidRDefault="00C90333">
      <w:pPr>
        <w:pStyle w:val="ListParagraph"/>
        <w:numPr>
          <w:ilvl w:val="0"/>
          <w:numId w:val="4"/>
        </w:numPr>
        <w:tabs>
          <w:tab w:val="left" w:pos="793"/>
        </w:tabs>
        <w:spacing w:line="271" w:lineRule="auto"/>
        <w:ind w:left="519" w:right="868" w:firstLine="0"/>
        <w:rPr>
          <w:rFonts w:ascii="Verdana"/>
          <w:sz w:val="24"/>
        </w:rPr>
      </w:pPr>
      <w:r>
        <w:rPr>
          <w:rFonts w:ascii="Verdana"/>
          <w:w w:val="105"/>
          <w:sz w:val="24"/>
        </w:rPr>
        <w:t>Refunds</w:t>
      </w:r>
      <w:r>
        <w:rPr>
          <w:rFonts w:ascii="Verdana"/>
          <w:spacing w:val="-21"/>
          <w:w w:val="105"/>
          <w:sz w:val="24"/>
        </w:rPr>
        <w:t xml:space="preserve"> </w:t>
      </w:r>
      <w:r>
        <w:rPr>
          <w:rFonts w:ascii="Verdana"/>
          <w:w w:val="105"/>
          <w:sz w:val="24"/>
        </w:rPr>
        <w:t>for</w:t>
      </w:r>
      <w:r>
        <w:rPr>
          <w:rFonts w:ascii="Verdana"/>
          <w:spacing w:val="-21"/>
          <w:w w:val="105"/>
          <w:sz w:val="24"/>
        </w:rPr>
        <w:t xml:space="preserve"> </w:t>
      </w:r>
      <w:r>
        <w:rPr>
          <w:rFonts w:ascii="Verdana"/>
          <w:w w:val="105"/>
          <w:sz w:val="24"/>
        </w:rPr>
        <w:t>a</w:t>
      </w:r>
      <w:r>
        <w:rPr>
          <w:rFonts w:ascii="Verdana"/>
          <w:spacing w:val="-21"/>
          <w:w w:val="105"/>
          <w:sz w:val="24"/>
        </w:rPr>
        <w:t xml:space="preserve"> </w:t>
      </w:r>
      <w:r>
        <w:rPr>
          <w:rFonts w:ascii="Verdana"/>
          <w:w w:val="105"/>
          <w:sz w:val="24"/>
        </w:rPr>
        <w:t>student</w:t>
      </w:r>
      <w:r>
        <w:rPr>
          <w:rFonts w:ascii="Verdana"/>
          <w:spacing w:val="-21"/>
          <w:w w:val="105"/>
          <w:sz w:val="24"/>
        </w:rPr>
        <w:t xml:space="preserve"> </w:t>
      </w:r>
      <w:r>
        <w:rPr>
          <w:rFonts w:ascii="Verdana"/>
          <w:w w:val="105"/>
          <w:sz w:val="24"/>
        </w:rPr>
        <w:t>that</w:t>
      </w:r>
      <w:r>
        <w:rPr>
          <w:rFonts w:ascii="Verdana"/>
          <w:spacing w:val="-21"/>
          <w:w w:val="105"/>
          <w:sz w:val="24"/>
        </w:rPr>
        <w:t xml:space="preserve"> </w:t>
      </w:r>
      <w:r>
        <w:rPr>
          <w:rFonts w:ascii="Verdana"/>
          <w:w w:val="105"/>
          <w:sz w:val="24"/>
        </w:rPr>
        <w:t>does</w:t>
      </w:r>
      <w:r>
        <w:rPr>
          <w:rFonts w:ascii="Verdana"/>
          <w:spacing w:val="-21"/>
          <w:w w:val="105"/>
          <w:sz w:val="24"/>
        </w:rPr>
        <w:t xml:space="preserve"> </w:t>
      </w:r>
      <w:r>
        <w:rPr>
          <w:rFonts w:ascii="Verdana"/>
          <w:w w:val="105"/>
          <w:sz w:val="24"/>
        </w:rPr>
        <w:t>not</w:t>
      </w:r>
      <w:r>
        <w:rPr>
          <w:rFonts w:ascii="Verdana"/>
          <w:spacing w:val="-21"/>
          <w:w w:val="105"/>
          <w:sz w:val="24"/>
        </w:rPr>
        <w:t xml:space="preserve"> </w:t>
      </w:r>
      <w:r>
        <w:rPr>
          <w:rFonts w:ascii="Verdana"/>
          <w:w w:val="105"/>
          <w:sz w:val="24"/>
        </w:rPr>
        <w:t>start</w:t>
      </w:r>
      <w:r>
        <w:rPr>
          <w:rFonts w:ascii="Verdana"/>
          <w:spacing w:val="-21"/>
          <w:w w:val="105"/>
          <w:sz w:val="24"/>
        </w:rPr>
        <w:t xml:space="preserve"> </w:t>
      </w:r>
      <w:r>
        <w:rPr>
          <w:rFonts w:ascii="Verdana"/>
          <w:w w:val="105"/>
          <w:sz w:val="24"/>
        </w:rPr>
        <w:t>class</w:t>
      </w:r>
      <w:r>
        <w:rPr>
          <w:rFonts w:ascii="Verdana"/>
          <w:spacing w:val="-21"/>
          <w:w w:val="105"/>
          <w:sz w:val="24"/>
        </w:rPr>
        <w:t xml:space="preserve"> </w:t>
      </w:r>
      <w:r>
        <w:rPr>
          <w:rFonts w:ascii="Verdana"/>
          <w:w w:val="105"/>
          <w:sz w:val="24"/>
        </w:rPr>
        <w:t>or</w:t>
      </w:r>
      <w:r>
        <w:rPr>
          <w:rFonts w:ascii="Verdana"/>
          <w:spacing w:val="-21"/>
          <w:w w:val="105"/>
          <w:sz w:val="24"/>
        </w:rPr>
        <w:t xml:space="preserve"> </w:t>
      </w:r>
      <w:r>
        <w:rPr>
          <w:rFonts w:ascii="Verdana"/>
          <w:w w:val="105"/>
          <w:sz w:val="24"/>
        </w:rPr>
        <w:t>requests</w:t>
      </w:r>
      <w:r>
        <w:rPr>
          <w:rFonts w:ascii="Verdana"/>
          <w:spacing w:val="-21"/>
          <w:w w:val="105"/>
          <w:sz w:val="24"/>
        </w:rPr>
        <w:t xml:space="preserve"> </w:t>
      </w:r>
      <w:r>
        <w:rPr>
          <w:rFonts w:ascii="Verdana"/>
          <w:w w:val="105"/>
          <w:sz w:val="24"/>
        </w:rPr>
        <w:t>cancellation</w:t>
      </w:r>
      <w:r>
        <w:rPr>
          <w:rFonts w:ascii="Verdana"/>
          <w:spacing w:val="-21"/>
          <w:w w:val="105"/>
          <w:sz w:val="24"/>
        </w:rPr>
        <w:t xml:space="preserve"> </w:t>
      </w:r>
      <w:r>
        <w:rPr>
          <w:rFonts w:ascii="Verdana"/>
          <w:w w:val="105"/>
          <w:sz w:val="24"/>
        </w:rPr>
        <w:t>within three</w:t>
      </w:r>
      <w:r>
        <w:rPr>
          <w:rFonts w:ascii="Verdana"/>
          <w:spacing w:val="-6"/>
          <w:w w:val="105"/>
          <w:sz w:val="24"/>
        </w:rPr>
        <w:t xml:space="preserve"> </w:t>
      </w:r>
      <w:r>
        <w:rPr>
          <w:rFonts w:ascii="Verdana"/>
          <w:w w:val="105"/>
          <w:sz w:val="24"/>
        </w:rPr>
        <w:t>(3)</w:t>
      </w:r>
      <w:r>
        <w:rPr>
          <w:rFonts w:ascii="Verdana"/>
          <w:spacing w:val="-6"/>
          <w:w w:val="105"/>
          <w:sz w:val="24"/>
        </w:rPr>
        <w:t xml:space="preserve"> </w:t>
      </w:r>
      <w:r>
        <w:rPr>
          <w:rFonts w:ascii="Verdana"/>
          <w:w w:val="105"/>
          <w:sz w:val="24"/>
        </w:rPr>
        <w:t>days</w:t>
      </w:r>
      <w:r>
        <w:rPr>
          <w:rFonts w:ascii="Verdana"/>
          <w:spacing w:val="-6"/>
          <w:w w:val="105"/>
          <w:sz w:val="24"/>
        </w:rPr>
        <w:t xml:space="preserve"> </w:t>
      </w:r>
      <w:r>
        <w:rPr>
          <w:rFonts w:ascii="Verdana"/>
          <w:w w:val="105"/>
          <w:sz w:val="24"/>
        </w:rPr>
        <w:t>after</w:t>
      </w:r>
      <w:r>
        <w:rPr>
          <w:rFonts w:ascii="Verdana"/>
          <w:spacing w:val="-6"/>
          <w:w w:val="105"/>
          <w:sz w:val="24"/>
        </w:rPr>
        <w:t xml:space="preserve"> </w:t>
      </w:r>
      <w:r>
        <w:rPr>
          <w:rFonts w:ascii="Verdana"/>
          <w:w w:val="105"/>
          <w:sz w:val="24"/>
        </w:rPr>
        <w:t>signing</w:t>
      </w:r>
      <w:r>
        <w:rPr>
          <w:rFonts w:ascii="Verdana"/>
          <w:spacing w:val="-6"/>
          <w:w w:val="105"/>
          <w:sz w:val="24"/>
        </w:rPr>
        <w:t xml:space="preserve"> </w:t>
      </w:r>
      <w:r>
        <w:rPr>
          <w:rFonts w:ascii="Verdana"/>
          <w:w w:val="105"/>
          <w:sz w:val="24"/>
        </w:rPr>
        <w:t>the</w:t>
      </w:r>
      <w:r>
        <w:rPr>
          <w:rFonts w:ascii="Verdana"/>
          <w:spacing w:val="-6"/>
          <w:w w:val="105"/>
          <w:sz w:val="24"/>
        </w:rPr>
        <w:t xml:space="preserve"> </w:t>
      </w:r>
      <w:r>
        <w:rPr>
          <w:rFonts w:ascii="Verdana"/>
          <w:w w:val="105"/>
          <w:sz w:val="24"/>
        </w:rPr>
        <w:t>contract:</w:t>
      </w:r>
    </w:p>
    <w:p w14:paraId="78F7E8EB" w14:textId="77777777" w:rsidR="00A83A30" w:rsidRDefault="00C90333">
      <w:pPr>
        <w:pStyle w:val="BodyText"/>
        <w:spacing w:before="1" w:line="271" w:lineRule="auto"/>
        <w:ind w:left="519" w:right="832" w:firstLine="297"/>
      </w:pPr>
      <w:r>
        <w:rPr>
          <w:w w:val="105"/>
        </w:rPr>
        <w:t>If</w:t>
      </w:r>
      <w:r>
        <w:rPr>
          <w:spacing w:val="-8"/>
          <w:w w:val="105"/>
        </w:rPr>
        <w:t xml:space="preserve"> </w:t>
      </w:r>
      <w:r>
        <w:rPr>
          <w:w w:val="105"/>
        </w:rPr>
        <w:t>tuition</w:t>
      </w:r>
      <w:r>
        <w:rPr>
          <w:spacing w:val="-8"/>
          <w:w w:val="105"/>
        </w:rPr>
        <w:t xml:space="preserve"> </w:t>
      </w:r>
      <w:r>
        <w:rPr>
          <w:w w:val="105"/>
        </w:rPr>
        <w:t>and</w:t>
      </w:r>
      <w:r>
        <w:rPr>
          <w:spacing w:val="-8"/>
          <w:w w:val="105"/>
        </w:rPr>
        <w:t xml:space="preserve"> </w:t>
      </w:r>
      <w:r>
        <w:rPr>
          <w:w w:val="105"/>
        </w:rPr>
        <w:t>fees</w:t>
      </w:r>
      <w:r>
        <w:rPr>
          <w:spacing w:val="-8"/>
          <w:w w:val="105"/>
        </w:rPr>
        <w:t xml:space="preserve"> </w:t>
      </w:r>
      <w:r>
        <w:rPr>
          <w:w w:val="105"/>
        </w:rPr>
        <w:t>are</w:t>
      </w:r>
      <w:r>
        <w:rPr>
          <w:spacing w:val="-8"/>
          <w:w w:val="105"/>
        </w:rPr>
        <w:t xml:space="preserve"> </w:t>
      </w:r>
      <w:r>
        <w:rPr>
          <w:w w:val="105"/>
        </w:rPr>
        <w:t>collected</w:t>
      </w:r>
      <w:r>
        <w:rPr>
          <w:spacing w:val="-8"/>
          <w:w w:val="105"/>
        </w:rPr>
        <w:t xml:space="preserve"> </w:t>
      </w:r>
      <w:r>
        <w:rPr>
          <w:w w:val="105"/>
        </w:rPr>
        <w:t>in</w:t>
      </w:r>
      <w:r>
        <w:rPr>
          <w:spacing w:val="-8"/>
          <w:w w:val="105"/>
        </w:rPr>
        <w:t xml:space="preserve"> </w:t>
      </w:r>
      <w:r>
        <w:rPr>
          <w:w w:val="105"/>
        </w:rPr>
        <w:t>advance</w:t>
      </w:r>
      <w:r>
        <w:rPr>
          <w:spacing w:val="-8"/>
          <w:w w:val="105"/>
        </w:rPr>
        <w:t xml:space="preserve"> </w:t>
      </w:r>
      <w:r>
        <w:rPr>
          <w:w w:val="105"/>
        </w:rPr>
        <w:t>of</w:t>
      </w:r>
      <w:r>
        <w:rPr>
          <w:spacing w:val="-8"/>
          <w:w w:val="105"/>
        </w:rPr>
        <w:t xml:space="preserve"> </w:t>
      </w:r>
      <w:r>
        <w:rPr>
          <w:w w:val="105"/>
        </w:rPr>
        <w:t>the</w:t>
      </w:r>
      <w:r>
        <w:rPr>
          <w:spacing w:val="-8"/>
          <w:w w:val="105"/>
        </w:rPr>
        <w:t xml:space="preserve"> </w:t>
      </w:r>
      <w:r>
        <w:rPr>
          <w:w w:val="105"/>
        </w:rPr>
        <w:t>start</w:t>
      </w:r>
      <w:r>
        <w:rPr>
          <w:spacing w:val="-8"/>
          <w:w w:val="105"/>
        </w:rPr>
        <w:t xml:space="preserve"> </w:t>
      </w:r>
      <w:r>
        <w:rPr>
          <w:w w:val="105"/>
        </w:rPr>
        <w:t>date</w:t>
      </w:r>
      <w:r>
        <w:rPr>
          <w:spacing w:val="-8"/>
          <w:w w:val="105"/>
        </w:rPr>
        <w:t xml:space="preserve"> </w:t>
      </w:r>
      <w:r>
        <w:rPr>
          <w:w w:val="105"/>
        </w:rPr>
        <w:t>and</w:t>
      </w:r>
      <w:r>
        <w:rPr>
          <w:spacing w:val="-8"/>
          <w:w w:val="105"/>
        </w:rPr>
        <w:t xml:space="preserve"> </w:t>
      </w:r>
      <w:r>
        <w:rPr>
          <w:w w:val="105"/>
        </w:rPr>
        <w:t>the</w:t>
      </w:r>
      <w:r>
        <w:rPr>
          <w:spacing w:val="-8"/>
          <w:w w:val="105"/>
        </w:rPr>
        <w:t xml:space="preserve"> </w:t>
      </w:r>
      <w:r>
        <w:rPr>
          <w:w w:val="105"/>
        </w:rPr>
        <w:t>student does</w:t>
      </w:r>
      <w:r>
        <w:rPr>
          <w:spacing w:val="-30"/>
          <w:w w:val="105"/>
        </w:rPr>
        <w:t xml:space="preserve"> </w:t>
      </w:r>
      <w:r>
        <w:rPr>
          <w:w w:val="105"/>
        </w:rPr>
        <w:t>not</w:t>
      </w:r>
      <w:r>
        <w:rPr>
          <w:spacing w:val="-29"/>
          <w:w w:val="105"/>
        </w:rPr>
        <w:t xml:space="preserve"> </w:t>
      </w:r>
      <w:r>
        <w:rPr>
          <w:w w:val="105"/>
        </w:rPr>
        <w:t>begin</w:t>
      </w:r>
      <w:r>
        <w:rPr>
          <w:spacing w:val="-29"/>
          <w:w w:val="105"/>
        </w:rPr>
        <w:t xml:space="preserve"> </w:t>
      </w:r>
      <w:r>
        <w:rPr>
          <w:w w:val="105"/>
        </w:rPr>
        <w:t>class,</w:t>
      </w:r>
      <w:r>
        <w:rPr>
          <w:spacing w:val="-29"/>
          <w:w w:val="105"/>
        </w:rPr>
        <w:t xml:space="preserve"> </w:t>
      </w:r>
      <w:r>
        <w:rPr>
          <w:w w:val="105"/>
        </w:rPr>
        <w:t>100%</w:t>
      </w:r>
      <w:r>
        <w:rPr>
          <w:spacing w:val="-30"/>
          <w:w w:val="105"/>
        </w:rPr>
        <w:t xml:space="preserve"> </w:t>
      </w:r>
      <w:r>
        <w:rPr>
          <w:w w:val="105"/>
        </w:rPr>
        <w:t>of</w:t>
      </w:r>
      <w:r>
        <w:rPr>
          <w:spacing w:val="-29"/>
          <w:w w:val="105"/>
        </w:rPr>
        <w:t xml:space="preserve"> </w:t>
      </w:r>
      <w:r>
        <w:rPr>
          <w:w w:val="105"/>
        </w:rPr>
        <w:t>the</w:t>
      </w:r>
      <w:r>
        <w:rPr>
          <w:spacing w:val="-29"/>
          <w:w w:val="105"/>
        </w:rPr>
        <w:t xml:space="preserve"> </w:t>
      </w:r>
      <w:r>
        <w:rPr>
          <w:w w:val="105"/>
        </w:rPr>
        <w:t>tuition</w:t>
      </w:r>
      <w:r>
        <w:rPr>
          <w:spacing w:val="-29"/>
          <w:w w:val="105"/>
        </w:rPr>
        <w:t xml:space="preserve"> </w:t>
      </w:r>
      <w:r>
        <w:rPr>
          <w:w w:val="105"/>
        </w:rPr>
        <w:t>and</w:t>
      </w:r>
      <w:r>
        <w:rPr>
          <w:spacing w:val="-29"/>
          <w:w w:val="105"/>
        </w:rPr>
        <w:t xml:space="preserve"> </w:t>
      </w:r>
      <w:r>
        <w:rPr>
          <w:w w:val="105"/>
        </w:rPr>
        <w:t>fees</w:t>
      </w:r>
      <w:r>
        <w:rPr>
          <w:spacing w:val="-30"/>
          <w:w w:val="105"/>
        </w:rPr>
        <w:t xml:space="preserve"> </w:t>
      </w:r>
      <w:r>
        <w:rPr>
          <w:w w:val="105"/>
        </w:rPr>
        <w:t>collected</w:t>
      </w:r>
      <w:r>
        <w:rPr>
          <w:spacing w:val="-29"/>
          <w:w w:val="105"/>
        </w:rPr>
        <w:t xml:space="preserve"> </w:t>
      </w:r>
      <w:r>
        <w:rPr>
          <w:w w:val="105"/>
        </w:rPr>
        <w:t>will</w:t>
      </w:r>
      <w:r>
        <w:rPr>
          <w:spacing w:val="-29"/>
          <w:w w:val="105"/>
        </w:rPr>
        <w:t xml:space="preserve"> </w:t>
      </w:r>
      <w:r>
        <w:rPr>
          <w:w w:val="105"/>
        </w:rPr>
        <w:t>be</w:t>
      </w:r>
      <w:r>
        <w:rPr>
          <w:spacing w:val="-29"/>
          <w:w w:val="105"/>
        </w:rPr>
        <w:t xml:space="preserve"> </w:t>
      </w:r>
      <w:r>
        <w:rPr>
          <w:w w:val="105"/>
        </w:rPr>
        <w:t>refunded.</w:t>
      </w:r>
      <w:r>
        <w:rPr>
          <w:spacing w:val="-30"/>
          <w:w w:val="105"/>
        </w:rPr>
        <w:t xml:space="preserve"> </w:t>
      </w:r>
      <w:r>
        <w:rPr>
          <w:w w:val="105"/>
        </w:rPr>
        <w:t>The refund</w:t>
      </w:r>
      <w:r>
        <w:rPr>
          <w:spacing w:val="-17"/>
          <w:w w:val="105"/>
        </w:rPr>
        <w:t xml:space="preserve"> </w:t>
      </w:r>
      <w:r>
        <w:rPr>
          <w:w w:val="105"/>
        </w:rPr>
        <w:t>will</w:t>
      </w:r>
      <w:r>
        <w:rPr>
          <w:spacing w:val="-17"/>
          <w:w w:val="105"/>
        </w:rPr>
        <w:t xml:space="preserve"> </w:t>
      </w:r>
      <w:r>
        <w:rPr>
          <w:w w:val="105"/>
        </w:rPr>
        <w:t>be</w:t>
      </w:r>
      <w:r>
        <w:rPr>
          <w:spacing w:val="-17"/>
          <w:w w:val="105"/>
        </w:rPr>
        <w:t xml:space="preserve"> </w:t>
      </w:r>
      <w:r>
        <w:rPr>
          <w:w w:val="105"/>
        </w:rPr>
        <w:t>made</w:t>
      </w:r>
      <w:r>
        <w:rPr>
          <w:spacing w:val="-17"/>
          <w:w w:val="105"/>
        </w:rPr>
        <w:t xml:space="preserve"> </w:t>
      </w:r>
      <w:r>
        <w:rPr>
          <w:w w:val="105"/>
        </w:rPr>
        <w:t>within</w:t>
      </w:r>
      <w:r>
        <w:rPr>
          <w:spacing w:val="-17"/>
          <w:w w:val="105"/>
        </w:rPr>
        <w:t xml:space="preserve"> </w:t>
      </w:r>
      <w:r>
        <w:rPr>
          <w:w w:val="105"/>
        </w:rPr>
        <w:t>forty-five</w:t>
      </w:r>
      <w:r>
        <w:rPr>
          <w:spacing w:val="-17"/>
          <w:w w:val="105"/>
        </w:rPr>
        <w:t xml:space="preserve"> </w:t>
      </w:r>
      <w:r>
        <w:rPr>
          <w:w w:val="105"/>
        </w:rPr>
        <w:t>(45)</w:t>
      </w:r>
      <w:r>
        <w:rPr>
          <w:spacing w:val="-17"/>
          <w:w w:val="105"/>
        </w:rPr>
        <w:t xml:space="preserve"> </w:t>
      </w:r>
      <w:r>
        <w:rPr>
          <w:w w:val="105"/>
        </w:rPr>
        <w:t>days</w:t>
      </w:r>
      <w:r>
        <w:rPr>
          <w:spacing w:val="-17"/>
          <w:w w:val="105"/>
        </w:rPr>
        <w:t xml:space="preserve"> </w:t>
      </w:r>
      <w:r>
        <w:rPr>
          <w:w w:val="105"/>
        </w:rPr>
        <w:t>of</w:t>
      </w:r>
      <w:r>
        <w:rPr>
          <w:spacing w:val="-17"/>
          <w:w w:val="105"/>
        </w:rPr>
        <w:t xml:space="preserve"> </w:t>
      </w:r>
      <w:r>
        <w:rPr>
          <w:w w:val="105"/>
        </w:rPr>
        <w:t>the</w:t>
      </w:r>
      <w:r>
        <w:rPr>
          <w:spacing w:val="-17"/>
          <w:w w:val="105"/>
        </w:rPr>
        <w:t xml:space="preserve"> </w:t>
      </w:r>
      <w:r>
        <w:rPr>
          <w:w w:val="105"/>
        </w:rPr>
        <w:t>class</w:t>
      </w:r>
      <w:r>
        <w:rPr>
          <w:spacing w:val="-17"/>
          <w:w w:val="105"/>
        </w:rPr>
        <w:t xml:space="preserve"> </w:t>
      </w:r>
      <w:r>
        <w:rPr>
          <w:w w:val="105"/>
        </w:rPr>
        <w:t>start</w:t>
      </w:r>
      <w:r>
        <w:rPr>
          <w:spacing w:val="-17"/>
          <w:w w:val="105"/>
        </w:rPr>
        <w:t xml:space="preserve"> </w:t>
      </w:r>
      <w:r>
        <w:rPr>
          <w:w w:val="105"/>
        </w:rPr>
        <w:t>date.</w:t>
      </w:r>
    </w:p>
    <w:p w14:paraId="59AF81E5" w14:textId="77777777" w:rsidR="00A83A30" w:rsidRDefault="00A83A30">
      <w:pPr>
        <w:pStyle w:val="BodyText"/>
        <w:spacing w:before="39"/>
      </w:pPr>
    </w:p>
    <w:p w14:paraId="3D171811" w14:textId="77777777" w:rsidR="00A83A30" w:rsidRDefault="00C90333">
      <w:pPr>
        <w:pStyle w:val="ListParagraph"/>
        <w:numPr>
          <w:ilvl w:val="0"/>
          <w:numId w:val="4"/>
        </w:numPr>
        <w:tabs>
          <w:tab w:val="left" w:pos="785"/>
        </w:tabs>
        <w:spacing w:line="271" w:lineRule="auto"/>
        <w:ind w:left="519" w:right="1522" w:firstLine="0"/>
        <w:rPr>
          <w:rFonts w:ascii="Verdana"/>
          <w:sz w:val="24"/>
        </w:rPr>
      </w:pPr>
      <w:r>
        <w:rPr>
          <w:rFonts w:ascii="Verdana"/>
          <w:w w:val="105"/>
          <w:sz w:val="24"/>
        </w:rPr>
        <w:t>Refunds</w:t>
      </w:r>
      <w:r>
        <w:rPr>
          <w:rFonts w:ascii="Verdana"/>
          <w:spacing w:val="-25"/>
          <w:w w:val="105"/>
          <w:sz w:val="24"/>
        </w:rPr>
        <w:t xml:space="preserve"> </w:t>
      </w:r>
      <w:r>
        <w:rPr>
          <w:rFonts w:ascii="Verdana"/>
          <w:w w:val="105"/>
          <w:sz w:val="24"/>
        </w:rPr>
        <w:t>for</w:t>
      </w:r>
      <w:r>
        <w:rPr>
          <w:rFonts w:ascii="Verdana"/>
          <w:spacing w:val="-25"/>
          <w:w w:val="105"/>
          <w:sz w:val="24"/>
        </w:rPr>
        <w:t xml:space="preserve"> </w:t>
      </w:r>
      <w:r>
        <w:rPr>
          <w:rFonts w:ascii="Verdana"/>
          <w:w w:val="105"/>
          <w:sz w:val="24"/>
        </w:rPr>
        <w:t>Withdrawal</w:t>
      </w:r>
      <w:r>
        <w:rPr>
          <w:rFonts w:ascii="Verdana"/>
          <w:spacing w:val="-25"/>
          <w:w w:val="105"/>
          <w:sz w:val="24"/>
        </w:rPr>
        <w:t xml:space="preserve"> </w:t>
      </w:r>
      <w:r>
        <w:rPr>
          <w:rFonts w:ascii="Verdana"/>
          <w:w w:val="105"/>
          <w:sz w:val="24"/>
        </w:rPr>
        <w:t>after</w:t>
      </w:r>
      <w:r>
        <w:rPr>
          <w:rFonts w:ascii="Verdana"/>
          <w:spacing w:val="-25"/>
          <w:w w:val="105"/>
          <w:sz w:val="24"/>
        </w:rPr>
        <w:t xml:space="preserve"> </w:t>
      </w:r>
      <w:r>
        <w:rPr>
          <w:rFonts w:ascii="Verdana"/>
          <w:w w:val="105"/>
          <w:sz w:val="24"/>
        </w:rPr>
        <w:t>Class</w:t>
      </w:r>
      <w:r>
        <w:rPr>
          <w:rFonts w:ascii="Verdana"/>
          <w:spacing w:val="-25"/>
          <w:w w:val="105"/>
          <w:sz w:val="24"/>
        </w:rPr>
        <w:t xml:space="preserve"> </w:t>
      </w:r>
      <w:r>
        <w:rPr>
          <w:rFonts w:ascii="Verdana"/>
          <w:w w:val="105"/>
          <w:sz w:val="24"/>
        </w:rPr>
        <w:t>Commences</w:t>
      </w:r>
      <w:r>
        <w:rPr>
          <w:rFonts w:ascii="Verdana"/>
          <w:spacing w:val="-25"/>
          <w:w w:val="105"/>
          <w:sz w:val="24"/>
        </w:rPr>
        <w:t xml:space="preserve"> </w:t>
      </w:r>
      <w:r>
        <w:rPr>
          <w:rFonts w:ascii="Verdana"/>
          <w:w w:val="105"/>
          <w:sz w:val="24"/>
        </w:rPr>
        <w:t>and</w:t>
      </w:r>
      <w:r>
        <w:rPr>
          <w:rFonts w:ascii="Verdana"/>
          <w:spacing w:val="-25"/>
          <w:w w:val="105"/>
          <w:sz w:val="24"/>
        </w:rPr>
        <w:t xml:space="preserve"> </w:t>
      </w:r>
      <w:r>
        <w:rPr>
          <w:rFonts w:ascii="Verdana"/>
          <w:w w:val="105"/>
          <w:sz w:val="24"/>
        </w:rPr>
        <w:t>more</w:t>
      </w:r>
      <w:r>
        <w:rPr>
          <w:rFonts w:ascii="Verdana"/>
          <w:spacing w:val="-25"/>
          <w:w w:val="105"/>
          <w:sz w:val="24"/>
        </w:rPr>
        <w:t xml:space="preserve"> </w:t>
      </w:r>
      <w:r>
        <w:rPr>
          <w:rFonts w:ascii="Verdana"/>
          <w:w w:val="105"/>
          <w:sz w:val="24"/>
        </w:rPr>
        <w:t>than</w:t>
      </w:r>
      <w:r>
        <w:rPr>
          <w:rFonts w:ascii="Verdana"/>
          <w:spacing w:val="-25"/>
          <w:w w:val="105"/>
          <w:sz w:val="24"/>
        </w:rPr>
        <w:t xml:space="preserve"> </w:t>
      </w:r>
      <w:r>
        <w:rPr>
          <w:rFonts w:ascii="Verdana"/>
          <w:w w:val="105"/>
          <w:sz w:val="24"/>
        </w:rPr>
        <w:t>three</w:t>
      </w:r>
      <w:r>
        <w:rPr>
          <w:rFonts w:ascii="Verdana"/>
          <w:spacing w:val="-25"/>
          <w:w w:val="105"/>
          <w:sz w:val="24"/>
        </w:rPr>
        <w:t xml:space="preserve"> </w:t>
      </w:r>
      <w:r>
        <w:rPr>
          <w:rFonts w:ascii="Verdana"/>
          <w:w w:val="105"/>
          <w:sz w:val="24"/>
        </w:rPr>
        <w:t>(3) business days after signing the contract:</w:t>
      </w:r>
    </w:p>
    <w:p w14:paraId="3A0310E7" w14:textId="77777777" w:rsidR="00A83A30" w:rsidRDefault="00C90333">
      <w:pPr>
        <w:pStyle w:val="BodyText"/>
        <w:spacing w:before="1" w:line="271" w:lineRule="auto"/>
        <w:ind w:left="519" w:right="525" w:firstLine="238"/>
      </w:pPr>
      <w:r>
        <w:rPr>
          <w:w w:val="105"/>
        </w:rPr>
        <w:t>(</w:t>
      </w:r>
      <w:proofErr w:type="spellStart"/>
      <w:r>
        <w:rPr>
          <w:w w:val="105"/>
        </w:rPr>
        <w:t>i</w:t>
      </w:r>
      <w:proofErr w:type="spellEnd"/>
      <w:r>
        <w:rPr>
          <w:w w:val="105"/>
        </w:rPr>
        <w:t>)Refunds</w:t>
      </w:r>
      <w:r>
        <w:rPr>
          <w:spacing w:val="-23"/>
          <w:w w:val="105"/>
        </w:rPr>
        <w:t xml:space="preserve"> </w:t>
      </w:r>
      <w:r>
        <w:rPr>
          <w:w w:val="105"/>
        </w:rPr>
        <w:t>are</w:t>
      </w:r>
      <w:r>
        <w:rPr>
          <w:spacing w:val="-23"/>
          <w:w w:val="105"/>
        </w:rPr>
        <w:t xml:space="preserve"> </w:t>
      </w:r>
      <w:r>
        <w:rPr>
          <w:w w:val="105"/>
        </w:rPr>
        <w:t>determined</w:t>
      </w:r>
      <w:r>
        <w:rPr>
          <w:spacing w:val="-23"/>
          <w:w w:val="105"/>
        </w:rPr>
        <w:t xml:space="preserve"> </w:t>
      </w:r>
      <w:r>
        <w:rPr>
          <w:w w:val="105"/>
        </w:rPr>
        <w:t>based</w:t>
      </w:r>
      <w:r>
        <w:rPr>
          <w:spacing w:val="-23"/>
          <w:w w:val="105"/>
        </w:rPr>
        <w:t xml:space="preserve"> </w:t>
      </w:r>
      <w:r>
        <w:rPr>
          <w:w w:val="105"/>
        </w:rPr>
        <w:t>on</w:t>
      </w:r>
      <w:r>
        <w:rPr>
          <w:spacing w:val="-23"/>
          <w:w w:val="105"/>
        </w:rPr>
        <w:t xml:space="preserve"> </w:t>
      </w:r>
      <w:r>
        <w:rPr>
          <w:w w:val="105"/>
        </w:rPr>
        <w:t>the</w:t>
      </w:r>
      <w:r>
        <w:rPr>
          <w:spacing w:val="-23"/>
          <w:w w:val="105"/>
        </w:rPr>
        <w:t xml:space="preserve"> </w:t>
      </w:r>
      <w:r>
        <w:rPr>
          <w:w w:val="105"/>
        </w:rPr>
        <w:t>proration</w:t>
      </w:r>
      <w:r>
        <w:rPr>
          <w:spacing w:val="-23"/>
          <w:w w:val="105"/>
        </w:rPr>
        <w:t xml:space="preserve"> </w:t>
      </w:r>
      <w:r>
        <w:rPr>
          <w:w w:val="105"/>
        </w:rPr>
        <w:t>of</w:t>
      </w:r>
      <w:r>
        <w:rPr>
          <w:spacing w:val="-23"/>
          <w:w w:val="105"/>
        </w:rPr>
        <w:t xml:space="preserve"> </w:t>
      </w:r>
      <w:r>
        <w:rPr>
          <w:w w:val="105"/>
        </w:rPr>
        <w:t>the</w:t>
      </w:r>
      <w:r>
        <w:rPr>
          <w:spacing w:val="-23"/>
          <w:w w:val="105"/>
        </w:rPr>
        <w:t xml:space="preserve"> </w:t>
      </w:r>
      <w:r>
        <w:rPr>
          <w:w w:val="105"/>
        </w:rPr>
        <w:t>tuition</w:t>
      </w:r>
      <w:r>
        <w:rPr>
          <w:spacing w:val="-23"/>
          <w:w w:val="105"/>
        </w:rPr>
        <w:t xml:space="preserve"> </w:t>
      </w:r>
      <w:r>
        <w:rPr>
          <w:w w:val="105"/>
        </w:rPr>
        <w:t>and</w:t>
      </w:r>
      <w:r>
        <w:rPr>
          <w:spacing w:val="-23"/>
          <w:w w:val="105"/>
        </w:rPr>
        <w:t xml:space="preserve"> </w:t>
      </w:r>
      <w:r>
        <w:rPr>
          <w:w w:val="105"/>
        </w:rPr>
        <w:t>percentage of</w:t>
      </w:r>
      <w:r>
        <w:rPr>
          <w:spacing w:val="-16"/>
          <w:w w:val="105"/>
        </w:rPr>
        <w:t xml:space="preserve"> </w:t>
      </w:r>
      <w:r>
        <w:rPr>
          <w:w w:val="105"/>
        </w:rPr>
        <w:t>program</w:t>
      </w:r>
      <w:r>
        <w:rPr>
          <w:spacing w:val="-16"/>
          <w:w w:val="105"/>
        </w:rPr>
        <w:t xml:space="preserve"> </w:t>
      </w:r>
      <w:r>
        <w:rPr>
          <w:w w:val="105"/>
        </w:rPr>
        <w:t>completed</w:t>
      </w:r>
      <w:r>
        <w:rPr>
          <w:spacing w:val="-16"/>
          <w:w w:val="105"/>
        </w:rPr>
        <w:t xml:space="preserve"> </w:t>
      </w:r>
      <w:r>
        <w:rPr>
          <w:w w:val="105"/>
        </w:rPr>
        <w:t>at</w:t>
      </w:r>
      <w:r>
        <w:rPr>
          <w:spacing w:val="-16"/>
          <w:w w:val="105"/>
        </w:rPr>
        <w:t xml:space="preserve"> </w:t>
      </w:r>
      <w:r>
        <w:rPr>
          <w:w w:val="105"/>
        </w:rPr>
        <w:t>withdrawal,</w:t>
      </w:r>
      <w:r>
        <w:rPr>
          <w:spacing w:val="-16"/>
          <w:w w:val="105"/>
        </w:rPr>
        <w:t xml:space="preserve"> </w:t>
      </w:r>
      <w:r>
        <w:rPr>
          <w:w w:val="105"/>
        </w:rPr>
        <w:t>up</w:t>
      </w:r>
      <w:r>
        <w:rPr>
          <w:spacing w:val="-16"/>
          <w:w w:val="105"/>
        </w:rPr>
        <w:t xml:space="preserve"> </w:t>
      </w:r>
      <w:r>
        <w:rPr>
          <w:w w:val="105"/>
        </w:rPr>
        <w:t>until</w:t>
      </w:r>
      <w:r>
        <w:rPr>
          <w:spacing w:val="-16"/>
          <w:w w:val="105"/>
        </w:rPr>
        <w:t xml:space="preserve"> </w:t>
      </w:r>
      <w:r>
        <w:rPr>
          <w:w w:val="105"/>
        </w:rPr>
        <w:t>50%</w:t>
      </w:r>
      <w:r>
        <w:rPr>
          <w:spacing w:val="-16"/>
          <w:w w:val="105"/>
        </w:rPr>
        <w:t xml:space="preserve"> </w:t>
      </w:r>
      <w:r>
        <w:rPr>
          <w:w w:val="105"/>
        </w:rPr>
        <w:t>of</w:t>
      </w:r>
      <w:r>
        <w:rPr>
          <w:spacing w:val="-16"/>
          <w:w w:val="105"/>
        </w:rPr>
        <w:t xml:space="preserve"> </w:t>
      </w:r>
      <w:r>
        <w:rPr>
          <w:w w:val="105"/>
        </w:rPr>
        <w:t>the</w:t>
      </w:r>
      <w:r>
        <w:rPr>
          <w:spacing w:val="-16"/>
          <w:w w:val="105"/>
        </w:rPr>
        <w:t xml:space="preserve"> </w:t>
      </w:r>
      <w:r>
        <w:rPr>
          <w:w w:val="105"/>
        </w:rPr>
        <w:t>program.</w:t>
      </w:r>
    </w:p>
    <w:p w14:paraId="22AC47C2" w14:textId="77777777" w:rsidR="00A83A30" w:rsidRDefault="00A83A30">
      <w:pPr>
        <w:pStyle w:val="BodyText"/>
        <w:spacing w:before="39"/>
      </w:pPr>
    </w:p>
    <w:p w14:paraId="4649AF26" w14:textId="77777777" w:rsidR="00A83A30" w:rsidRDefault="00C90333">
      <w:pPr>
        <w:pStyle w:val="ListParagraph"/>
        <w:numPr>
          <w:ilvl w:val="0"/>
          <w:numId w:val="4"/>
        </w:numPr>
        <w:tabs>
          <w:tab w:val="left" w:pos="786"/>
        </w:tabs>
        <w:spacing w:line="271" w:lineRule="auto"/>
        <w:ind w:left="519" w:right="552" w:firstLine="0"/>
        <w:rPr>
          <w:rFonts w:ascii="Verdana"/>
          <w:sz w:val="24"/>
        </w:rPr>
      </w:pPr>
      <w:r>
        <w:rPr>
          <w:rFonts w:ascii="Verdana"/>
          <w:w w:val="105"/>
          <w:sz w:val="24"/>
        </w:rPr>
        <w:t>If</w:t>
      </w:r>
      <w:r>
        <w:rPr>
          <w:rFonts w:ascii="Verdana"/>
          <w:spacing w:val="-30"/>
          <w:w w:val="105"/>
          <w:sz w:val="24"/>
        </w:rPr>
        <w:t xml:space="preserve"> </w:t>
      </w:r>
      <w:r>
        <w:rPr>
          <w:rFonts w:ascii="Verdana"/>
          <w:w w:val="105"/>
          <w:sz w:val="24"/>
        </w:rPr>
        <w:t>a</w:t>
      </w:r>
      <w:r>
        <w:rPr>
          <w:rFonts w:ascii="Verdana"/>
          <w:spacing w:val="-29"/>
          <w:w w:val="105"/>
          <w:sz w:val="24"/>
        </w:rPr>
        <w:t xml:space="preserve"> </w:t>
      </w:r>
      <w:r>
        <w:rPr>
          <w:rFonts w:ascii="Verdana"/>
          <w:w w:val="105"/>
          <w:sz w:val="24"/>
        </w:rPr>
        <w:t>student</w:t>
      </w:r>
      <w:r>
        <w:rPr>
          <w:rFonts w:ascii="Verdana"/>
          <w:spacing w:val="-29"/>
          <w:w w:val="105"/>
          <w:sz w:val="24"/>
        </w:rPr>
        <w:t xml:space="preserve"> </w:t>
      </w:r>
      <w:r>
        <w:rPr>
          <w:rFonts w:ascii="Verdana"/>
          <w:w w:val="105"/>
          <w:sz w:val="24"/>
        </w:rPr>
        <w:t>withdraws</w:t>
      </w:r>
      <w:r>
        <w:rPr>
          <w:rFonts w:ascii="Verdana"/>
          <w:spacing w:val="-29"/>
          <w:w w:val="105"/>
          <w:sz w:val="24"/>
        </w:rPr>
        <w:t xml:space="preserve"> </w:t>
      </w:r>
      <w:r>
        <w:rPr>
          <w:rFonts w:ascii="Verdana"/>
          <w:w w:val="105"/>
          <w:sz w:val="24"/>
        </w:rPr>
        <w:t>after</w:t>
      </w:r>
      <w:r>
        <w:rPr>
          <w:rFonts w:ascii="Verdana"/>
          <w:spacing w:val="-30"/>
          <w:w w:val="105"/>
          <w:sz w:val="24"/>
        </w:rPr>
        <w:t xml:space="preserve"> </w:t>
      </w:r>
      <w:r>
        <w:rPr>
          <w:rFonts w:ascii="Verdana"/>
          <w:w w:val="105"/>
          <w:sz w:val="24"/>
        </w:rPr>
        <w:t>completing</w:t>
      </w:r>
      <w:r>
        <w:rPr>
          <w:rFonts w:ascii="Verdana"/>
          <w:spacing w:val="-29"/>
          <w:w w:val="105"/>
          <w:sz w:val="24"/>
        </w:rPr>
        <w:t xml:space="preserve"> </w:t>
      </w:r>
      <w:r>
        <w:rPr>
          <w:rFonts w:ascii="Verdana"/>
          <w:w w:val="105"/>
          <w:sz w:val="24"/>
        </w:rPr>
        <w:t>50%</w:t>
      </w:r>
      <w:r>
        <w:rPr>
          <w:rFonts w:ascii="Verdana"/>
          <w:spacing w:val="-29"/>
          <w:w w:val="105"/>
          <w:sz w:val="24"/>
        </w:rPr>
        <w:t xml:space="preserve"> </w:t>
      </w:r>
      <w:r>
        <w:rPr>
          <w:rFonts w:ascii="Verdana"/>
          <w:w w:val="105"/>
          <w:sz w:val="24"/>
        </w:rPr>
        <w:t>of</w:t>
      </w:r>
      <w:r>
        <w:rPr>
          <w:rFonts w:ascii="Verdana"/>
          <w:spacing w:val="-29"/>
          <w:w w:val="105"/>
          <w:sz w:val="24"/>
        </w:rPr>
        <w:t xml:space="preserve"> </w:t>
      </w:r>
      <w:r>
        <w:rPr>
          <w:rFonts w:ascii="Verdana"/>
          <w:w w:val="105"/>
          <w:sz w:val="24"/>
        </w:rPr>
        <w:t>the</w:t>
      </w:r>
      <w:r>
        <w:rPr>
          <w:rFonts w:ascii="Verdana"/>
          <w:spacing w:val="-29"/>
          <w:w w:val="105"/>
          <w:sz w:val="24"/>
        </w:rPr>
        <w:t xml:space="preserve"> </w:t>
      </w:r>
      <w:r>
        <w:rPr>
          <w:rFonts w:ascii="Verdana"/>
          <w:w w:val="105"/>
          <w:sz w:val="24"/>
        </w:rPr>
        <w:t>program,</w:t>
      </w:r>
      <w:r>
        <w:rPr>
          <w:rFonts w:ascii="Verdana"/>
          <w:spacing w:val="-30"/>
          <w:w w:val="105"/>
          <w:sz w:val="24"/>
        </w:rPr>
        <w:t xml:space="preserve"> </w:t>
      </w:r>
      <w:r>
        <w:rPr>
          <w:rFonts w:ascii="Verdana"/>
          <w:w w:val="105"/>
          <w:sz w:val="24"/>
        </w:rPr>
        <w:t>no</w:t>
      </w:r>
      <w:r>
        <w:rPr>
          <w:rFonts w:ascii="Verdana"/>
          <w:spacing w:val="-29"/>
          <w:w w:val="105"/>
          <w:sz w:val="24"/>
        </w:rPr>
        <w:t xml:space="preserve"> </w:t>
      </w:r>
      <w:r>
        <w:rPr>
          <w:rFonts w:ascii="Verdana"/>
          <w:w w:val="105"/>
          <w:sz w:val="24"/>
        </w:rPr>
        <w:t>refund</w:t>
      </w:r>
      <w:r>
        <w:rPr>
          <w:rFonts w:ascii="Verdana"/>
          <w:spacing w:val="-29"/>
          <w:w w:val="105"/>
          <w:sz w:val="24"/>
        </w:rPr>
        <w:t xml:space="preserve"> </w:t>
      </w:r>
      <w:r>
        <w:rPr>
          <w:rFonts w:ascii="Verdana"/>
          <w:w w:val="105"/>
          <w:sz w:val="24"/>
        </w:rPr>
        <w:t>of</w:t>
      </w:r>
      <w:r>
        <w:rPr>
          <w:rFonts w:ascii="Verdana"/>
          <w:spacing w:val="-29"/>
          <w:w w:val="105"/>
          <w:sz w:val="24"/>
        </w:rPr>
        <w:t xml:space="preserve"> </w:t>
      </w:r>
      <w:r>
        <w:rPr>
          <w:rFonts w:ascii="Verdana"/>
          <w:w w:val="105"/>
          <w:sz w:val="24"/>
        </w:rPr>
        <w:t>tuition is</w:t>
      </w:r>
      <w:r>
        <w:rPr>
          <w:rFonts w:ascii="Verdana"/>
          <w:spacing w:val="-11"/>
          <w:w w:val="105"/>
          <w:sz w:val="24"/>
        </w:rPr>
        <w:t xml:space="preserve"> </w:t>
      </w:r>
      <w:r>
        <w:rPr>
          <w:rFonts w:ascii="Verdana"/>
          <w:w w:val="105"/>
          <w:sz w:val="24"/>
        </w:rPr>
        <w:t>required.</w:t>
      </w:r>
    </w:p>
    <w:p w14:paraId="13D11E32" w14:textId="77777777" w:rsidR="00A83A30" w:rsidRDefault="00A83A30">
      <w:pPr>
        <w:spacing w:line="271" w:lineRule="auto"/>
        <w:rPr>
          <w:sz w:val="24"/>
        </w:rPr>
        <w:sectPr w:rsidR="00A83A30">
          <w:footerReference w:type="default" r:id="rId98"/>
          <w:pgSz w:w="12240" w:h="15840"/>
          <w:pgMar w:top="1060" w:right="460" w:bottom="800" w:left="460" w:header="0" w:footer="603" w:gutter="0"/>
          <w:pgNumType w:start="46"/>
          <w:cols w:space="720"/>
        </w:sectPr>
      </w:pPr>
    </w:p>
    <w:p w14:paraId="58803263" w14:textId="77777777" w:rsidR="00A83A30" w:rsidRDefault="00C90333">
      <w:pPr>
        <w:pStyle w:val="Heading1"/>
        <w:spacing w:before="71"/>
        <w:rPr>
          <w:u w:val="none"/>
        </w:rPr>
      </w:pPr>
      <w:bookmarkStart w:id="12" w:name="_TOC_250010"/>
      <w:r>
        <w:rPr>
          <w:color w:val="0924DD"/>
          <w:w w:val="90"/>
          <w:u w:val="thick" w:color="0924DD"/>
        </w:rPr>
        <w:lastRenderedPageBreak/>
        <w:t>GRADING</w:t>
      </w:r>
      <w:r>
        <w:rPr>
          <w:color w:val="0924DD"/>
          <w:spacing w:val="31"/>
          <w:u w:val="thick" w:color="0924DD"/>
        </w:rPr>
        <w:t xml:space="preserve"> </w:t>
      </w:r>
      <w:bookmarkEnd w:id="12"/>
      <w:r>
        <w:rPr>
          <w:color w:val="0924DD"/>
          <w:spacing w:val="-2"/>
          <w:w w:val="95"/>
          <w:u w:val="thick" w:color="0924DD"/>
        </w:rPr>
        <w:t>POLICY:</w:t>
      </w:r>
    </w:p>
    <w:p w14:paraId="4919F215" w14:textId="77777777" w:rsidR="007830A5" w:rsidRDefault="00C90333" w:rsidP="007830A5">
      <w:pPr>
        <w:pStyle w:val="BodyText"/>
        <w:spacing w:before="8" w:line="271" w:lineRule="auto"/>
        <w:ind w:left="519" w:right="525"/>
        <w:rPr>
          <w:w w:val="105"/>
        </w:rPr>
      </w:pPr>
      <w:r>
        <w:rPr>
          <w:w w:val="105"/>
        </w:rPr>
        <w:t>Grades</w:t>
      </w:r>
      <w:r>
        <w:rPr>
          <w:spacing w:val="-15"/>
          <w:w w:val="105"/>
        </w:rPr>
        <w:t xml:space="preserve"> </w:t>
      </w:r>
      <w:r>
        <w:rPr>
          <w:w w:val="105"/>
        </w:rPr>
        <w:t>evaluation</w:t>
      </w:r>
      <w:r>
        <w:rPr>
          <w:spacing w:val="-15"/>
          <w:w w:val="105"/>
        </w:rPr>
        <w:t xml:space="preserve"> </w:t>
      </w:r>
      <w:r>
        <w:rPr>
          <w:w w:val="105"/>
        </w:rPr>
        <w:t>will</w:t>
      </w:r>
      <w:r>
        <w:rPr>
          <w:spacing w:val="-15"/>
          <w:w w:val="105"/>
        </w:rPr>
        <w:t xml:space="preserve"> </w:t>
      </w:r>
      <w:r>
        <w:rPr>
          <w:w w:val="105"/>
        </w:rPr>
        <w:t>be</w:t>
      </w:r>
      <w:r>
        <w:rPr>
          <w:spacing w:val="-15"/>
          <w:w w:val="105"/>
        </w:rPr>
        <w:t xml:space="preserve"> </w:t>
      </w:r>
      <w:r>
        <w:rPr>
          <w:w w:val="105"/>
        </w:rPr>
        <w:t>separate</w:t>
      </w:r>
      <w:r>
        <w:rPr>
          <w:spacing w:val="-15"/>
          <w:w w:val="105"/>
        </w:rPr>
        <w:t xml:space="preserve"> </w:t>
      </w:r>
      <w:r>
        <w:rPr>
          <w:w w:val="105"/>
        </w:rPr>
        <w:t>for</w:t>
      </w:r>
      <w:r>
        <w:rPr>
          <w:spacing w:val="-15"/>
          <w:w w:val="105"/>
        </w:rPr>
        <w:t xml:space="preserve"> </w:t>
      </w:r>
      <w:r>
        <w:rPr>
          <w:w w:val="105"/>
        </w:rPr>
        <w:t>classroom,</w:t>
      </w:r>
      <w:r>
        <w:rPr>
          <w:spacing w:val="-15"/>
          <w:w w:val="105"/>
        </w:rPr>
        <w:t xml:space="preserve"> </w:t>
      </w:r>
      <w:r>
        <w:rPr>
          <w:w w:val="105"/>
        </w:rPr>
        <w:t>lab</w:t>
      </w:r>
      <w:r>
        <w:rPr>
          <w:spacing w:val="-15"/>
          <w:w w:val="105"/>
        </w:rPr>
        <w:t xml:space="preserve"> </w:t>
      </w:r>
      <w:r>
        <w:rPr>
          <w:w w:val="105"/>
        </w:rPr>
        <w:t>and</w:t>
      </w:r>
      <w:r>
        <w:rPr>
          <w:spacing w:val="-15"/>
          <w:w w:val="105"/>
        </w:rPr>
        <w:t xml:space="preserve"> </w:t>
      </w:r>
      <w:r>
        <w:rPr>
          <w:w w:val="105"/>
        </w:rPr>
        <w:t>clinicals.</w:t>
      </w:r>
      <w:r>
        <w:rPr>
          <w:spacing w:val="-15"/>
          <w:w w:val="105"/>
        </w:rPr>
        <w:t xml:space="preserve"> </w:t>
      </w:r>
      <w:r>
        <w:rPr>
          <w:w w:val="105"/>
        </w:rPr>
        <w:t>Theory evaluation</w:t>
      </w:r>
      <w:r>
        <w:rPr>
          <w:spacing w:val="-18"/>
          <w:w w:val="105"/>
        </w:rPr>
        <w:t xml:space="preserve"> </w:t>
      </w:r>
      <w:r>
        <w:rPr>
          <w:w w:val="105"/>
        </w:rPr>
        <w:t>will</w:t>
      </w:r>
      <w:r>
        <w:rPr>
          <w:spacing w:val="-18"/>
          <w:w w:val="105"/>
        </w:rPr>
        <w:t xml:space="preserve"> </w:t>
      </w:r>
      <w:r>
        <w:rPr>
          <w:w w:val="105"/>
        </w:rPr>
        <w:t>be</w:t>
      </w:r>
      <w:r>
        <w:rPr>
          <w:spacing w:val="-18"/>
          <w:w w:val="105"/>
        </w:rPr>
        <w:t xml:space="preserve"> </w:t>
      </w:r>
      <w:r>
        <w:rPr>
          <w:w w:val="105"/>
        </w:rPr>
        <w:t>based</w:t>
      </w:r>
      <w:r>
        <w:rPr>
          <w:spacing w:val="-18"/>
          <w:w w:val="105"/>
        </w:rPr>
        <w:t xml:space="preserve"> </w:t>
      </w:r>
      <w:r>
        <w:rPr>
          <w:w w:val="105"/>
        </w:rPr>
        <w:t>on</w:t>
      </w:r>
      <w:r>
        <w:rPr>
          <w:spacing w:val="-18"/>
          <w:w w:val="105"/>
        </w:rPr>
        <w:t xml:space="preserve"> </w:t>
      </w:r>
      <w:r>
        <w:rPr>
          <w:w w:val="105"/>
        </w:rPr>
        <w:t>the</w:t>
      </w:r>
      <w:r>
        <w:rPr>
          <w:spacing w:val="-18"/>
          <w:w w:val="105"/>
        </w:rPr>
        <w:t xml:space="preserve"> </w:t>
      </w:r>
      <w:r>
        <w:rPr>
          <w:w w:val="105"/>
        </w:rPr>
        <w:t>average</w:t>
      </w:r>
      <w:r>
        <w:rPr>
          <w:spacing w:val="-18"/>
          <w:w w:val="105"/>
        </w:rPr>
        <w:t xml:space="preserve"> </w:t>
      </w:r>
      <w:r>
        <w:rPr>
          <w:w w:val="105"/>
        </w:rPr>
        <w:t>grade</w:t>
      </w:r>
      <w:r>
        <w:rPr>
          <w:spacing w:val="-18"/>
          <w:w w:val="105"/>
        </w:rPr>
        <w:t xml:space="preserve"> </w:t>
      </w:r>
      <w:r>
        <w:rPr>
          <w:w w:val="105"/>
        </w:rPr>
        <w:t>of</w:t>
      </w:r>
      <w:r>
        <w:rPr>
          <w:spacing w:val="-18"/>
          <w:w w:val="105"/>
        </w:rPr>
        <w:t xml:space="preserve"> </w:t>
      </w:r>
      <w:r>
        <w:rPr>
          <w:w w:val="105"/>
        </w:rPr>
        <w:t>all</w:t>
      </w:r>
      <w:r>
        <w:rPr>
          <w:spacing w:val="-18"/>
          <w:w w:val="105"/>
        </w:rPr>
        <w:t xml:space="preserve"> </w:t>
      </w:r>
      <w:r>
        <w:rPr>
          <w:w w:val="105"/>
        </w:rPr>
        <w:t>exams.</w:t>
      </w:r>
      <w:r>
        <w:rPr>
          <w:spacing w:val="-18"/>
          <w:w w:val="105"/>
        </w:rPr>
        <w:t xml:space="preserve"> </w:t>
      </w:r>
      <w:r>
        <w:rPr>
          <w:w w:val="105"/>
        </w:rPr>
        <w:t>Lab</w:t>
      </w:r>
      <w:r>
        <w:rPr>
          <w:spacing w:val="-18"/>
          <w:w w:val="105"/>
        </w:rPr>
        <w:t xml:space="preserve"> </w:t>
      </w:r>
      <w:r>
        <w:rPr>
          <w:w w:val="105"/>
        </w:rPr>
        <w:t>practice</w:t>
      </w:r>
      <w:r>
        <w:rPr>
          <w:spacing w:val="-18"/>
          <w:w w:val="105"/>
        </w:rPr>
        <w:t xml:space="preserve"> </w:t>
      </w:r>
      <w:r>
        <w:rPr>
          <w:w w:val="105"/>
        </w:rPr>
        <w:t>will</w:t>
      </w:r>
      <w:r>
        <w:rPr>
          <w:spacing w:val="-18"/>
          <w:w w:val="105"/>
        </w:rPr>
        <w:t xml:space="preserve"> </w:t>
      </w:r>
      <w:r>
        <w:rPr>
          <w:w w:val="105"/>
        </w:rPr>
        <w:t>be</w:t>
      </w:r>
      <w:r>
        <w:rPr>
          <w:spacing w:val="-18"/>
          <w:w w:val="105"/>
        </w:rPr>
        <w:t xml:space="preserve"> </w:t>
      </w:r>
      <w:r>
        <w:rPr>
          <w:w w:val="105"/>
        </w:rPr>
        <w:t>a Pass/Fail</w:t>
      </w:r>
      <w:r>
        <w:rPr>
          <w:spacing w:val="-7"/>
          <w:w w:val="105"/>
        </w:rPr>
        <w:t xml:space="preserve"> </w:t>
      </w:r>
      <w:r>
        <w:rPr>
          <w:w w:val="105"/>
        </w:rPr>
        <w:t>system</w:t>
      </w:r>
      <w:r>
        <w:rPr>
          <w:spacing w:val="-7"/>
          <w:w w:val="105"/>
        </w:rPr>
        <w:t xml:space="preserve"> </w:t>
      </w:r>
      <w:r>
        <w:rPr>
          <w:w w:val="105"/>
        </w:rPr>
        <w:t>based</w:t>
      </w:r>
      <w:r>
        <w:rPr>
          <w:spacing w:val="-7"/>
          <w:w w:val="105"/>
        </w:rPr>
        <w:t xml:space="preserve"> </w:t>
      </w:r>
      <w:r>
        <w:rPr>
          <w:w w:val="105"/>
        </w:rPr>
        <w:t>on</w:t>
      </w:r>
      <w:r>
        <w:rPr>
          <w:spacing w:val="-7"/>
          <w:w w:val="105"/>
        </w:rPr>
        <w:t xml:space="preserve"> </w:t>
      </w:r>
      <w:r>
        <w:rPr>
          <w:w w:val="105"/>
        </w:rPr>
        <w:t>performance</w:t>
      </w:r>
      <w:r>
        <w:rPr>
          <w:spacing w:val="-7"/>
          <w:w w:val="105"/>
        </w:rPr>
        <w:t xml:space="preserve"> </w:t>
      </w:r>
      <w:r>
        <w:rPr>
          <w:w w:val="105"/>
        </w:rPr>
        <w:t>observation</w:t>
      </w:r>
      <w:r>
        <w:rPr>
          <w:spacing w:val="-7"/>
          <w:w w:val="105"/>
        </w:rPr>
        <w:t xml:space="preserve"> </w:t>
      </w:r>
      <w:r>
        <w:rPr>
          <w:w w:val="105"/>
        </w:rPr>
        <w:t>by</w:t>
      </w:r>
      <w:r>
        <w:rPr>
          <w:spacing w:val="-7"/>
          <w:w w:val="105"/>
        </w:rPr>
        <w:t xml:space="preserve"> </w:t>
      </w:r>
      <w:r>
        <w:rPr>
          <w:w w:val="105"/>
        </w:rPr>
        <w:t>the</w:t>
      </w:r>
      <w:r>
        <w:rPr>
          <w:spacing w:val="-7"/>
          <w:w w:val="105"/>
        </w:rPr>
        <w:t xml:space="preserve"> </w:t>
      </w:r>
      <w:r>
        <w:rPr>
          <w:w w:val="105"/>
        </w:rPr>
        <w:t>instructor.</w:t>
      </w:r>
      <w:r>
        <w:rPr>
          <w:spacing w:val="-7"/>
          <w:w w:val="105"/>
        </w:rPr>
        <w:t xml:space="preserve"> </w:t>
      </w:r>
      <w:r>
        <w:rPr>
          <w:w w:val="105"/>
        </w:rPr>
        <w:t>Student must</w:t>
      </w:r>
      <w:r>
        <w:rPr>
          <w:spacing w:val="-21"/>
          <w:w w:val="105"/>
        </w:rPr>
        <w:t xml:space="preserve"> </w:t>
      </w:r>
      <w:r>
        <w:rPr>
          <w:w w:val="105"/>
        </w:rPr>
        <w:t>receive</w:t>
      </w:r>
      <w:r>
        <w:rPr>
          <w:spacing w:val="-21"/>
          <w:w w:val="105"/>
        </w:rPr>
        <w:t xml:space="preserve"> </w:t>
      </w:r>
      <w:r>
        <w:rPr>
          <w:w w:val="105"/>
        </w:rPr>
        <w:t>an</w:t>
      </w:r>
      <w:r>
        <w:rPr>
          <w:spacing w:val="-21"/>
          <w:w w:val="105"/>
        </w:rPr>
        <w:t xml:space="preserve"> </w:t>
      </w:r>
      <w:r>
        <w:rPr>
          <w:w w:val="105"/>
        </w:rPr>
        <w:t>overall</w:t>
      </w:r>
      <w:r>
        <w:rPr>
          <w:spacing w:val="-21"/>
          <w:w w:val="105"/>
        </w:rPr>
        <w:t xml:space="preserve"> </w:t>
      </w:r>
      <w:r>
        <w:rPr>
          <w:w w:val="105"/>
        </w:rPr>
        <w:t>course</w:t>
      </w:r>
      <w:r>
        <w:rPr>
          <w:spacing w:val="-21"/>
          <w:w w:val="105"/>
        </w:rPr>
        <w:t xml:space="preserve"> </w:t>
      </w:r>
      <w:r>
        <w:rPr>
          <w:w w:val="105"/>
        </w:rPr>
        <w:t>grade</w:t>
      </w:r>
      <w:r>
        <w:rPr>
          <w:spacing w:val="-21"/>
          <w:w w:val="105"/>
        </w:rPr>
        <w:t xml:space="preserve"> </w:t>
      </w:r>
      <w:r>
        <w:rPr>
          <w:w w:val="105"/>
        </w:rPr>
        <w:t>of</w:t>
      </w:r>
      <w:r>
        <w:rPr>
          <w:spacing w:val="-21"/>
          <w:w w:val="105"/>
        </w:rPr>
        <w:t xml:space="preserve"> </w:t>
      </w:r>
      <w:r>
        <w:rPr>
          <w:w w:val="105"/>
        </w:rPr>
        <w:t>70%</w:t>
      </w:r>
      <w:r>
        <w:rPr>
          <w:spacing w:val="-21"/>
          <w:w w:val="105"/>
        </w:rPr>
        <w:t xml:space="preserve"> </w:t>
      </w:r>
      <w:proofErr w:type="gramStart"/>
      <w:r>
        <w:rPr>
          <w:w w:val="105"/>
        </w:rPr>
        <w:t>in</w:t>
      </w:r>
      <w:r>
        <w:rPr>
          <w:spacing w:val="-21"/>
          <w:w w:val="105"/>
        </w:rPr>
        <w:t xml:space="preserve"> </w:t>
      </w:r>
      <w:r>
        <w:rPr>
          <w:w w:val="105"/>
        </w:rPr>
        <w:t>order</w:t>
      </w:r>
      <w:r>
        <w:rPr>
          <w:spacing w:val="-21"/>
          <w:w w:val="105"/>
        </w:rPr>
        <w:t xml:space="preserve"> </w:t>
      </w:r>
      <w:r>
        <w:rPr>
          <w:w w:val="105"/>
        </w:rPr>
        <w:t>to</w:t>
      </w:r>
      <w:proofErr w:type="gramEnd"/>
      <w:r>
        <w:rPr>
          <w:spacing w:val="-21"/>
          <w:w w:val="105"/>
        </w:rPr>
        <w:t xml:space="preserve"> </w:t>
      </w:r>
      <w:r>
        <w:rPr>
          <w:w w:val="105"/>
        </w:rPr>
        <w:t>pass</w:t>
      </w:r>
      <w:r>
        <w:rPr>
          <w:spacing w:val="-21"/>
          <w:w w:val="105"/>
        </w:rPr>
        <w:t xml:space="preserve"> </w:t>
      </w:r>
      <w:r>
        <w:rPr>
          <w:w w:val="105"/>
        </w:rPr>
        <w:t>the</w:t>
      </w:r>
      <w:r>
        <w:rPr>
          <w:spacing w:val="-21"/>
          <w:w w:val="105"/>
        </w:rPr>
        <w:t xml:space="preserve"> </w:t>
      </w:r>
      <w:r>
        <w:rPr>
          <w:w w:val="105"/>
        </w:rPr>
        <w:t>theory</w:t>
      </w:r>
      <w:r>
        <w:rPr>
          <w:spacing w:val="-21"/>
          <w:w w:val="105"/>
        </w:rPr>
        <w:t xml:space="preserve"> </w:t>
      </w:r>
      <w:r>
        <w:rPr>
          <w:w w:val="105"/>
        </w:rPr>
        <w:t>portion</w:t>
      </w:r>
      <w:r>
        <w:rPr>
          <w:spacing w:val="-21"/>
          <w:w w:val="105"/>
        </w:rPr>
        <w:t xml:space="preserve"> </w:t>
      </w:r>
      <w:r>
        <w:rPr>
          <w:w w:val="105"/>
        </w:rPr>
        <w:t>of the</w:t>
      </w:r>
      <w:r>
        <w:rPr>
          <w:spacing w:val="-20"/>
          <w:w w:val="105"/>
        </w:rPr>
        <w:t xml:space="preserve"> </w:t>
      </w:r>
      <w:r>
        <w:rPr>
          <w:w w:val="105"/>
        </w:rPr>
        <w:t>course</w:t>
      </w:r>
      <w:r>
        <w:rPr>
          <w:spacing w:val="-20"/>
          <w:w w:val="105"/>
        </w:rPr>
        <w:t xml:space="preserve"> </w:t>
      </w:r>
      <w:r>
        <w:rPr>
          <w:w w:val="105"/>
        </w:rPr>
        <w:t>and</w:t>
      </w:r>
      <w:r>
        <w:rPr>
          <w:spacing w:val="-20"/>
          <w:w w:val="105"/>
        </w:rPr>
        <w:t xml:space="preserve"> </w:t>
      </w:r>
      <w:r>
        <w:rPr>
          <w:w w:val="105"/>
        </w:rPr>
        <w:t>a</w:t>
      </w:r>
      <w:r>
        <w:rPr>
          <w:spacing w:val="-20"/>
          <w:w w:val="105"/>
        </w:rPr>
        <w:t xml:space="preserve"> </w:t>
      </w:r>
      <w:r>
        <w:rPr>
          <w:w w:val="105"/>
        </w:rPr>
        <w:t>pass</w:t>
      </w:r>
      <w:r>
        <w:rPr>
          <w:spacing w:val="-20"/>
          <w:w w:val="105"/>
        </w:rPr>
        <w:t xml:space="preserve"> </w:t>
      </w:r>
      <w:r>
        <w:rPr>
          <w:w w:val="105"/>
        </w:rPr>
        <w:t>in</w:t>
      </w:r>
      <w:r>
        <w:rPr>
          <w:spacing w:val="-20"/>
          <w:w w:val="105"/>
        </w:rPr>
        <w:t xml:space="preserve"> </w:t>
      </w:r>
      <w:r>
        <w:rPr>
          <w:w w:val="105"/>
        </w:rPr>
        <w:t>clinical/lab.</w:t>
      </w:r>
      <w:r>
        <w:rPr>
          <w:spacing w:val="-20"/>
          <w:w w:val="105"/>
        </w:rPr>
        <w:t xml:space="preserve"> </w:t>
      </w:r>
      <w:r>
        <w:rPr>
          <w:w w:val="105"/>
        </w:rPr>
        <w:t>receive</w:t>
      </w:r>
      <w:r>
        <w:rPr>
          <w:spacing w:val="-20"/>
          <w:w w:val="105"/>
        </w:rPr>
        <w:t xml:space="preserve"> </w:t>
      </w:r>
      <w:r>
        <w:rPr>
          <w:w w:val="105"/>
        </w:rPr>
        <w:t>a</w:t>
      </w:r>
      <w:r>
        <w:rPr>
          <w:spacing w:val="-20"/>
          <w:w w:val="105"/>
        </w:rPr>
        <w:t xml:space="preserve"> </w:t>
      </w:r>
      <w:r>
        <w:rPr>
          <w:w w:val="105"/>
        </w:rPr>
        <w:t>certificate</w:t>
      </w:r>
      <w:r>
        <w:rPr>
          <w:spacing w:val="-20"/>
          <w:w w:val="105"/>
        </w:rPr>
        <w:t xml:space="preserve"> </w:t>
      </w:r>
      <w:r>
        <w:rPr>
          <w:w w:val="105"/>
        </w:rPr>
        <w:t>of</w:t>
      </w:r>
      <w:r>
        <w:rPr>
          <w:spacing w:val="-20"/>
          <w:w w:val="105"/>
        </w:rPr>
        <w:t xml:space="preserve"> </w:t>
      </w:r>
      <w:r>
        <w:rPr>
          <w:w w:val="105"/>
        </w:rPr>
        <w:t>completion</w:t>
      </w:r>
      <w:r>
        <w:rPr>
          <w:spacing w:val="-20"/>
          <w:w w:val="105"/>
        </w:rPr>
        <w:t xml:space="preserve"> </w:t>
      </w:r>
      <w:r>
        <w:rPr>
          <w:w w:val="105"/>
        </w:rPr>
        <w:t>to</w:t>
      </w:r>
      <w:r>
        <w:rPr>
          <w:spacing w:val="-20"/>
          <w:w w:val="105"/>
        </w:rPr>
        <w:t xml:space="preserve"> </w:t>
      </w:r>
      <w:r>
        <w:rPr>
          <w:w w:val="105"/>
        </w:rPr>
        <w:t>take</w:t>
      </w:r>
      <w:r>
        <w:rPr>
          <w:spacing w:val="-20"/>
          <w:w w:val="105"/>
        </w:rPr>
        <w:t xml:space="preserve"> </w:t>
      </w:r>
      <w:r>
        <w:rPr>
          <w:w w:val="105"/>
        </w:rPr>
        <w:t>the state exam to become a nurse aide.</w:t>
      </w:r>
      <w:r w:rsidR="007830A5">
        <w:rPr>
          <w:sz w:val="20"/>
        </w:rPr>
        <w:t xml:space="preserve"> </w:t>
      </w:r>
    </w:p>
    <w:p w14:paraId="0368DB9C" w14:textId="77777777" w:rsidR="007830A5" w:rsidRDefault="007830A5" w:rsidP="007830A5">
      <w:pPr>
        <w:pStyle w:val="BodyText"/>
        <w:spacing w:before="8" w:line="271" w:lineRule="auto"/>
        <w:ind w:left="519" w:right="525"/>
        <w:rPr>
          <w:w w:val="105"/>
        </w:rPr>
      </w:pPr>
    </w:p>
    <w:tbl>
      <w:tblPr>
        <w:tblStyle w:val="TableGrid"/>
        <w:tblW w:w="0" w:type="auto"/>
        <w:tblInd w:w="710" w:type="dxa"/>
        <w:tblLayout w:type="fixed"/>
        <w:tblLook w:val="04A0" w:firstRow="1" w:lastRow="0" w:firstColumn="1" w:lastColumn="0" w:noHBand="0" w:noVBand="1"/>
      </w:tblPr>
      <w:tblGrid>
        <w:gridCol w:w="3105"/>
        <w:gridCol w:w="3106"/>
        <w:gridCol w:w="3106"/>
      </w:tblGrid>
      <w:tr w:rsidR="007830A5" w:rsidRPr="00B03D20" w14:paraId="7FAE8E66" w14:textId="77777777" w:rsidTr="00F63C4C">
        <w:trPr>
          <w:trHeight w:val="566"/>
        </w:trPr>
        <w:tc>
          <w:tcPr>
            <w:tcW w:w="3105" w:type="dxa"/>
            <w:vAlign w:val="center"/>
            <w:hideMark/>
          </w:tcPr>
          <w:p w14:paraId="68BDAA30" w14:textId="77777777" w:rsidR="007830A5" w:rsidRPr="00A3214C" w:rsidRDefault="007830A5" w:rsidP="00F63C4C">
            <w:pPr>
              <w:jc w:val="center"/>
              <w:rPr>
                <w:rFonts w:eastAsia="Times New Roman" w:cs="Arial"/>
                <w:color w:val="000000"/>
                <w:sz w:val="24"/>
                <w:szCs w:val="24"/>
                <w:lang w:eastAsia="en-PH"/>
              </w:rPr>
            </w:pPr>
            <w:r w:rsidRPr="00A3214C">
              <w:rPr>
                <w:rFonts w:eastAsia="Times New Roman" w:cs="Arial"/>
                <w:color w:val="000000"/>
                <w:sz w:val="24"/>
                <w:szCs w:val="24"/>
                <w:lang w:eastAsia="en-PH"/>
              </w:rPr>
              <w:t>Numerical Grade</w:t>
            </w:r>
          </w:p>
        </w:tc>
        <w:tc>
          <w:tcPr>
            <w:tcW w:w="3106" w:type="dxa"/>
            <w:vAlign w:val="center"/>
            <w:hideMark/>
          </w:tcPr>
          <w:p w14:paraId="4F36EE52" w14:textId="77777777" w:rsidR="007830A5" w:rsidRPr="00A3214C" w:rsidRDefault="007830A5" w:rsidP="00F63C4C">
            <w:pPr>
              <w:jc w:val="center"/>
              <w:rPr>
                <w:rFonts w:eastAsia="Times New Roman" w:cs="Arial"/>
                <w:color w:val="000000"/>
                <w:sz w:val="24"/>
                <w:szCs w:val="24"/>
                <w:lang w:eastAsia="en-PH"/>
              </w:rPr>
            </w:pPr>
            <w:r w:rsidRPr="00A3214C">
              <w:rPr>
                <w:rFonts w:eastAsia="Times New Roman" w:cs="Arial"/>
                <w:color w:val="000000"/>
                <w:sz w:val="24"/>
                <w:szCs w:val="24"/>
                <w:lang w:eastAsia="en-PH"/>
              </w:rPr>
              <w:t>Letter Grade</w:t>
            </w:r>
          </w:p>
        </w:tc>
        <w:tc>
          <w:tcPr>
            <w:tcW w:w="3106" w:type="dxa"/>
            <w:vAlign w:val="center"/>
            <w:hideMark/>
          </w:tcPr>
          <w:p w14:paraId="09619570" w14:textId="77777777" w:rsidR="007830A5" w:rsidRPr="00A3214C" w:rsidRDefault="007830A5" w:rsidP="00F63C4C">
            <w:pPr>
              <w:jc w:val="center"/>
              <w:rPr>
                <w:rFonts w:eastAsia="Times New Roman" w:cs="Arial"/>
                <w:color w:val="000000"/>
                <w:sz w:val="24"/>
                <w:szCs w:val="24"/>
                <w:lang w:eastAsia="en-PH"/>
              </w:rPr>
            </w:pPr>
            <w:r w:rsidRPr="00A3214C">
              <w:rPr>
                <w:rFonts w:eastAsia="Times New Roman" w:cs="Arial"/>
                <w:color w:val="000000"/>
                <w:sz w:val="24"/>
                <w:szCs w:val="24"/>
                <w:lang w:eastAsia="en-PH"/>
              </w:rPr>
              <w:t>Grade Point</w:t>
            </w:r>
          </w:p>
        </w:tc>
      </w:tr>
      <w:tr w:rsidR="007830A5" w:rsidRPr="00B03D20" w14:paraId="1DDF3230" w14:textId="77777777" w:rsidTr="00F63C4C">
        <w:trPr>
          <w:trHeight w:val="566"/>
        </w:trPr>
        <w:tc>
          <w:tcPr>
            <w:tcW w:w="3105" w:type="dxa"/>
            <w:vAlign w:val="center"/>
            <w:hideMark/>
          </w:tcPr>
          <w:p w14:paraId="6699DF68" w14:textId="77777777" w:rsidR="007830A5" w:rsidRPr="00A3214C" w:rsidRDefault="007830A5" w:rsidP="00F63C4C">
            <w:pPr>
              <w:jc w:val="center"/>
              <w:rPr>
                <w:rFonts w:eastAsia="Times New Roman" w:cs="Arial"/>
                <w:color w:val="000000"/>
                <w:sz w:val="24"/>
                <w:szCs w:val="24"/>
                <w:lang w:eastAsia="en-PH"/>
              </w:rPr>
            </w:pPr>
            <w:r w:rsidRPr="00A3214C">
              <w:rPr>
                <w:rFonts w:eastAsia="Times New Roman" w:cs="Arial"/>
                <w:color w:val="000000"/>
                <w:sz w:val="24"/>
                <w:szCs w:val="24"/>
                <w:lang w:eastAsia="en-PH"/>
              </w:rPr>
              <w:t>100-90</w:t>
            </w:r>
          </w:p>
        </w:tc>
        <w:tc>
          <w:tcPr>
            <w:tcW w:w="3106" w:type="dxa"/>
            <w:vAlign w:val="center"/>
            <w:hideMark/>
          </w:tcPr>
          <w:p w14:paraId="381C7877" w14:textId="77777777" w:rsidR="007830A5" w:rsidRPr="00A3214C" w:rsidRDefault="007830A5" w:rsidP="00F63C4C">
            <w:pPr>
              <w:jc w:val="center"/>
              <w:rPr>
                <w:rFonts w:eastAsia="Times New Roman" w:cs="Arial"/>
                <w:color w:val="000000"/>
                <w:sz w:val="24"/>
                <w:szCs w:val="24"/>
                <w:lang w:eastAsia="en-PH"/>
              </w:rPr>
            </w:pPr>
            <w:r w:rsidRPr="00A3214C">
              <w:rPr>
                <w:rFonts w:eastAsia="Times New Roman" w:cs="Arial"/>
                <w:color w:val="000000"/>
                <w:sz w:val="24"/>
                <w:szCs w:val="24"/>
                <w:lang w:eastAsia="en-PH"/>
              </w:rPr>
              <w:t>A</w:t>
            </w:r>
          </w:p>
        </w:tc>
        <w:tc>
          <w:tcPr>
            <w:tcW w:w="3106" w:type="dxa"/>
            <w:vAlign w:val="center"/>
            <w:hideMark/>
          </w:tcPr>
          <w:p w14:paraId="37464559" w14:textId="77777777" w:rsidR="007830A5" w:rsidRPr="00A3214C" w:rsidRDefault="007830A5" w:rsidP="00F63C4C">
            <w:pPr>
              <w:jc w:val="center"/>
              <w:rPr>
                <w:rFonts w:eastAsia="Times New Roman" w:cs="Arial"/>
                <w:color w:val="000000"/>
                <w:sz w:val="24"/>
                <w:szCs w:val="24"/>
                <w:lang w:eastAsia="en-PH"/>
              </w:rPr>
            </w:pPr>
            <w:r w:rsidRPr="00A3214C">
              <w:rPr>
                <w:rFonts w:eastAsia="Times New Roman" w:cs="Arial"/>
                <w:color w:val="000000"/>
                <w:sz w:val="24"/>
                <w:szCs w:val="24"/>
                <w:lang w:eastAsia="en-PH"/>
              </w:rPr>
              <w:t>4.0</w:t>
            </w:r>
          </w:p>
        </w:tc>
      </w:tr>
      <w:tr w:rsidR="007830A5" w:rsidRPr="00B03D20" w14:paraId="04A8F5D3" w14:textId="77777777" w:rsidTr="00F63C4C">
        <w:trPr>
          <w:trHeight w:val="566"/>
        </w:trPr>
        <w:tc>
          <w:tcPr>
            <w:tcW w:w="3105" w:type="dxa"/>
            <w:vAlign w:val="center"/>
            <w:hideMark/>
          </w:tcPr>
          <w:p w14:paraId="16952086" w14:textId="77777777" w:rsidR="007830A5" w:rsidRPr="00A3214C" w:rsidRDefault="007830A5" w:rsidP="00F63C4C">
            <w:pPr>
              <w:jc w:val="center"/>
              <w:rPr>
                <w:rFonts w:eastAsia="Times New Roman" w:cs="Arial"/>
                <w:color w:val="000000"/>
                <w:sz w:val="24"/>
                <w:szCs w:val="24"/>
                <w:lang w:eastAsia="en-PH"/>
              </w:rPr>
            </w:pPr>
            <w:r w:rsidRPr="00A3214C">
              <w:rPr>
                <w:rFonts w:eastAsia="Times New Roman" w:cs="Arial"/>
                <w:color w:val="000000"/>
                <w:sz w:val="24"/>
                <w:szCs w:val="24"/>
                <w:lang w:eastAsia="en-PH"/>
              </w:rPr>
              <w:t>89-80</w:t>
            </w:r>
          </w:p>
        </w:tc>
        <w:tc>
          <w:tcPr>
            <w:tcW w:w="3106" w:type="dxa"/>
            <w:vAlign w:val="center"/>
            <w:hideMark/>
          </w:tcPr>
          <w:p w14:paraId="720D7A49" w14:textId="77777777" w:rsidR="007830A5" w:rsidRPr="00A3214C" w:rsidRDefault="007830A5" w:rsidP="00F63C4C">
            <w:pPr>
              <w:jc w:val="center"/>
              <w:rPr>
                <w:rFonts w:eastAsia="Times New Roman" w:cs="Arial"/>
                <w:color w:val="000000"/>
                <w:sz w:val="24"/>
                <w:szCs w:val="24"/>
                <w:lang w:eastAsia="en-PH"/>
              </w:rPr>
            </w:pPr>
            <w:r w:rsidRPr="00A3214C">
              <w:rPr>
                <w:rFonts w:eastAsia="Times New Roman" w:cs="Arial"/>
                <w:color w:val="000000"/>
                <w:sz w:val="24"/>
                <w:szCs w:val="24"/>
                <w:lang w:eastAsia="en-PH"/>
              </w:rPr>
              <w:t>B</w:t>
            </w:r>
          </w:p>
        </w:tc>
        <w:tc>
          <w:tcPr>
            <w:tcW w:w="3106" w:type="dxa"/>
            <w:vAlign w:val="center"/>
            <w:hideMark/>
          </w:tcPr>
          <w:p w14:paraId="0A1938E9" w14:textId="77777777" w:rsidR="007830A5" w:rsidRPr="00A3214C" w:rsidRDefault="007830A5" w:rsidP="00F63C4C">
            <w:pPr>
              <w:jc w:val="center"/>
              <w:rPr>
                <w:rFonts w:eastAsia="Times New Roman" w:cs="Arial"/>
                <w:color w:val="000000"/>
                <w:sz w:val="24"/>
                <w:szCs w:val="24"/>
                <w:lang w:eastAsia="en-PH"/>
              </w:rPr>
            </w:pPr>
            <w:r w:rsidRPr="00A3214C">
              <w:rPr>
                <w:rFonts w:eastAsia="Times New Roman" w:cs="Arial"/>
                <w:color w:val="000000"/>
                <w:sz w:val="24"/>
                <w:szCs w:val="24"/>
                <w:lang w:eastAsia="en-PH"/>
              </w:rPr>
              <w:t>3.0</w:t>
            </w:r>
          </w:p>
        </w:tc>
      </w:tr>
      <w:tr w:rsidR="007830A5" w:rsidRPr="00B03D20" w14:paraId="0A285989" w14:textId="77777777" w:rsidTr="00F63C4C">
        <w:trPr>
          <w:trHeight w:val="566"/>
        </w:trPr>
        <w:tc>
          <w:tcPr>
            <w:tcW w:w="3105" w:type="dxa"/>
            <w:vAlign w:val="center"/>
            <w:hideMark/>
          </w:tcPr>
          <w:p w14:paraId="60EB5573" w14:textId="77777777" w:rsidR="007830A5" w:rsidRPr="00A3214C" w:rsidRDefault="007830A5" w:rsidP="00F63C4C">
            <w:pPr>
              <w:jc w:val="center"/>
              <w:rPr>
                <w:rFonts w:eastAsia="Times New Roman" w:cs="Arial"/>
                <w:color w:val="000000"/>
                <w:sz w:val="24"/>
                <w:szCs w:val="24"/>
                <w:lang w:eastAsia="en-PH"/>
              </w:rPr>
            </w:pPr>
            <w:r w:rsidRPr="00A3214C">
              <w:rPr>
                <w:rFonts w:eastAsia="Times New Roman" w:cs="Arial"/>
                <w:color w:val="000000"/>
                <w:sz w:val="24"/>
                <w:szCs w:val="24"/>
                <w:lang w:eastAsia="en-PH"/>
              </w:rPr>
              <w:t>79-70</w:t>
            </w:r>
          </w:p>
        </w:tc>
        <w:tc>
          <w:tcPr>
            <w:tcW w:w="3106" w:type="dxa"/>
            <w:vAlign w:val="center"/>
            <w:hideMark/>
          </w:tcPr>
          <w:p w14:paraId="3F3A06A7" w14:textId="77777777" w:rsidR="007830A5" w:rsidRPr="00A3214C" w:rsidRDefault="007830A5" w:rsidP="00F63C4C">
            <w:pPr>
              <w:jc w:val="center"/>
              <w:rPr>
                <w:rFonts w:eastAsia="Times New Roman" w:cs="Arial"/>
                <w:color w:val="000000"/>
                <w:sz w:val="24"/>
                <w:szCs w:val="24"/>
                <w:lang w:eastAsia="en-PH"/>
              </w:rPr>
            </w:pPr>
            <w:r w:rsidRPr="00A3214C">
              <w:rPr>
                <w:rFonts w:eastAsia="Times New Roman" w:cs="Arial"/>
                <w:color w:val="000000"/>
                <w:sz w:val="24"/>
                <w:szCs w:val="24"/>
                <w:lang w:eastAsia="en-PH"/>
              </w:rPr>
              <w:t>C</w:t>
            </w:r>
          </w:p>
        </w:tc>
        <w:tc>
          <w:tcPr>
            <w:tcW w:w="3106" w:type="dxa"/>
            <w:vAlign w:val="center"/>
            <w:hideMark/>
          </w:tcPr>
          <w:p w14:paraId="301E0165" w14:textId="77777777" w:rsidR="007830A5" w:rsidRPr="00A3214C" w:rsidRDefault="007830A5" w:rsidP="00F63C4C">
            <w:pPr>
              <w:jc w:val="center"/>
              <w:rPr>
                <w:rFonts w:eastAsia="Times New Roman" w:cs="Arial"/>
                <w:color w:val="000000"/>
                <w:sz w:val="24"/>
                <w:szCs w:val="24"/>
                <w:lang w:eastAsia="en-PH"/>
              </w:rPr>
            </w:pPr>
            <w:r w:rsidRPr="00A3214C">
              <w:rPr>
                <w:rFonts w:eastAsia="Times New Roman" w:cs="Arial"/>
                <w:color w:val="000000"/>
                <w:sz w:val="24"/>
                <w:szCs w:val="24"/>
                <w:lang w:eastAsia="en-PH"/>
              </w:rPr>
              <w:t>2.0</w:t>
            </w:r>
          </w:p>
        </w:tc>
      </w:tr>
      <w:tr w:rsidR="007830A5" w:rsidRPr="00B03D20" w14:paraId="5C4B1EBA" w14:textId="77777777" w:rsidTr="00F63C4C">
        <w:trPr>
          <w:trHeight w:val="566"/>
        </w:trPr>
        <w:tc>
          <w:tcPr>
            <w:tcW w:w="3105" w:type="dxa"/>
            <w:vAlign w:val="center"/>
            <w:hideMark/>
          </w:tcPr>
          <w:p w14:paraId="48FF8814" w14:textId="77777777" w:rsidR="007830A5" w:rsidRPr="00A3214C" w:rsidRDefault="007830A5" w:rsidP="00F63C4C">
            <w:pPr>
              <w:jc w:val="center"/>
              <w:rPr>
                <w:rFonts w:eastAsia="Times New Roman" w:cs="Arial"/>
                <w:color w:val="000000"/>
                <w:sz w:val="24"/>
                <w:szCs w:val="24"/>
                <w:lang w:eastAsia="en-PH"/>
              </w:rPr>
            </w:pPr>
            <w:r w:rsidRPr="00A3214C">
              <w:rPr>
                <w:rFonts w:eastAsia="Times New Roman" w:cs="Arial"/>
                <w:color w:val="000000"/>
                <w:sz w:val="24"/>
                <w:szCs w:val="24"/>
                <w:lang w:eastAsia="en-PH"/>
              </w:rPr>
              <w:t>69-60</w:t>
            </w:r>
          </w:p>
        </w:tc>
        <w:tc>
          <w:tcPr>
            <w:tcW w:w="3106" w:type="dxa"/>
            <w:vAlign w:val="center"/>
            <w:hideMark/>
          </w:tcPr>
          <w:p w14:paraId="0E1440A9" w14:textId="77777777" w:rsidR="007830A5" w:rsidRPr="00A3214C" w:rsidRDefault="007830A5" w:rsidP="00F63C4C">
            <w:pPr>
              <w:jc w:val="center"/>
              <w:rPr>
                <w:rFonts w:eastAsia="Times New Roman" w:cs="Arial"/>
                <w:color w:val="000000"/>
                <w:sz w:val="24"/>
                <w:szCs w:val="24"/>
                <w:lang w:eastAsia="en-PH"/>
              </w:rPr>
            </w:pPr>
            <w:r w:rsidRPr="00A3214C">
              <w:rPr>
                <w:rFonts w:eastAsia="Times New Roman" w:cs="Arial"/>
                <w:color w:val="000000"/>
                <w:sz w:val="24"/>
                <w:szCs w:val="24"/>
                <w:lang w:eastAsia="en-PH"/>
              </w:rPr>
              <w:t>D</w:t>
            </w:r>
          </w:p>
        </w:tc>
        <w:tc>
          <w:tcPr>
            <w:tcW w:w="3106" w:type="dxa"/>
            <w:vAlign w:val="center"/>
            <w:hideMark/>
          </w:tcPr>
          <w:p w14:paraId="3A013B42" w14:textId="77777777" w:rsidR="007830A5" w:rsidRPr="00A3214C" w:rsidRDefault="007830A5" w:rsidP="00F63C4C">
            <w:pPr>
              <w:jc w:val="center"/>
              <w:rPr>
                <w:rFonts w:eastAsia="Times New Roman" w:cs="Arial"/>
                <w:color w:val="000000"/>
                <w:sz w:val="24"/>
                <w:szCs w:val="24"/>
                <w:lang w:eastAsia="en-PH"/>
              </w:rPr>
            </w:pPr>
            <w:r w:rsidRPr="00A3214C">
              <w:rPr>
                <w:rFonts w:eastAsia="Times New Roman" w:cs="Arial"/>
                <w:color w:val="000000"/>
                <w:sz w:val="24"/>
                <w:szCs w:val="24"/>
                <w:lang w:eastAsia="en-PH"/>
              </w:rPr>
              <w:t>1.0</w:t>
            </w:r>
          </w:p>
        </w:tc>
      </w:tr>
      <w:tr w:rsidR="007830A5" w:rsidRPr="00B03D20" w14:paraId="753DD2F4" w14:textId="77777777" w:rsidTr="00F63C4C">
        <w:trPr>
          <w:trHeight w:val="566"/>
        </w:trPr>
        <w:tc>
          <w:tcPr>
            <w:tcW w:w="3105" w:type="dxa"/>
            <w:vAlign w:val="center"/>
            <w:hideMark/>
          </w:tcPr>
          <w:p w14:paraId="48E6B7E9" w14:textId="77777777" w:rsidR="007830A5" w:rsidRPr="00A3214C" w:rsidRDefault="007830A5" w:rsidP="00F63C4C">
            <w:pPr>
              <w:jc w:val="center"/>
              <w:rPr>
                <w:rFonts w:eastAsia="Times New Roman" w:cs="Arial"/>
                <w:color w:val="000000"/>
                <w:sz w:val="24"/>
                <w:szCs w:val="24"/>
                <w:lang w:eastAsia="en-PH"/>
              </w:rPr>
            </w:pPr>
            <w:r w:rsidRPr="00A3214C">
              <w:rPr>
                <w:rFonts w:eastAsia="Times New Roman" w:cs="Arial"/>
                <w:color w:val="000000"/>
                <w:sz w:val="24"/>
                <w:szCs w:val="24"/>
                <w:lang w:eastAsia="en-PH"/>
              </w:rPr>
              <w:t>Below 60</w:t>
            </w:r>
          </w:p>
        </w:tc>
        <w:tc>
          <w:tcPr>
            <w:tcW w:w="3106" w:type="dxa"/>
            <w:vAlign w:val="center"/>
            <w:hideMark/>
          </w:tcPr>
          <w:p w14:paraId="562A4687" w14:textId="77777777" w:rsidR="007830A5" w:rsidRPr="00A3214C" w:rsidRDefault="007830A5" w:rsidP="00F63C4C">
            <w:pPr>
              <w:jc w:val="center"/>
              <w:rPr>
                <w:rFonts w:eastAsia="Times New Roman" w:cs="Arial"/>
                <w:color w:val="000000"/>
                <w:sz w:val="24"/>
                <w:szCs w:val="24"/>
                <w:lang w:eastAsia="en-PH"/>
              </w:rPr>
            </w:pPr>
            <w:r w:rsidRPr="00A3214C">
              <w:rPr>
                <w:rFonts w:eastAsia="Times New Roman" w:cs="Arial"/>
                <w:color w:val="000000"/>
                <w:sz w:val="24"/>
                <w:szCs w:val="24"/>
                <w:lang w:eastAsia="en-PH"/>
              </w:rPr>
              <w:t>F</w:t>
            </w:r>
          </w:p>
        </w:tc>
        <w:tc>
          <w:tcPr>
            <w:tcW w:w="3106" w:type="dxa"/>
            <w:vAlign w:val="center"/>
            <w:hideMark/>
          </w:tcPr>
          <w:p w14:paraId="2EE07D90" w14:textId="77777777" w:rsidR="007830A5" w:rsidRPr="00A3214C" w:rsidRDefault="007830A5" w:rsidP="00F63C4C">
            <w:pPr>
              <w:jc w:val="center"/>
              <w:rPr>
                <w:rFonts w:eastAsia="Times New Roman" w:cs="Arial"/>
                <w:color w:val="000000"/>
                <w:sz w:val="24"/>
                <w:szCs w:val="24"/>
                <w:lang w:eastAsia="en-PH"/>
              </w:rPr>
            </w:pPr>
            <w:r w:rsidRPr="00A3214C">
              <w:rPr>
                <w:rFonts w:eastAsia="Times New Roman" w:cs="Arial"/>
                <w:color w:val="000000"/>
                <w:sz w:val="24"/>
                <w:szCs w:val="24"/>
                <w:lang w:eastAsia="en-PH"/>
              </w:rPr>
              <w:t>0.0</w:t>
            </w:r>
          </w:p>
        </w:tc>
      </w:tr>
      <w:tr w:rsidR="007830A5" w:rsidRPr="00B03D20" w14:paraId="669289DF" w14:textId="77777777" w:rsidTr="00F63C4C">
        <w:trPr>
          <w:trHeight w:val="566"/>
        </w:trPr>
        <w:tc>
          <w:tcPr>
            <w:tcW w:w="3105" w:type="dxa"/>
            <w:vAlign w:val="center"/>
            <w:hideMark/>
          </w:tcPr>
          <w:p w14:paraId="5FD2CC15" w14:textId="77777777" w:rsidR="007830A5" w:rsidRPr="00A3214C" w:rsidRDefault="007830A5" w:rsidP="00F63C4C">
            <w:pPr>
              <w:jc w:val="center"/>
              <w:rPr>
                <w:rFonts w:eastAsia="Times New Roman" w:cs="Arial"/>
                <w:color w:val="000000"/>
                <w:sz w:val="24"/>
                <w:szCs w:val="24"/>
                <w:lang w:eastAsia="en-PH"/>
              </w:rPr>
            </w:pPr>
            <w:r w:rsidRPr="00A3214C">
              <w:rPr>
                <w:rFonts w:eastAsia="Times New Roman" w:cs="Arial"/>
                <w:color w:val="000000"/>
                <w:sz w:val="24"/>
                <w:szCs w:val="24"/>
                <w:lang w:eastAsia="en-PH"/>
              </w:rPr>
              <w:t>Incomplete</w:t>
            </w:r>
          </w:p>
        </w:tc>
        <w:tc>
          <w:tcPr>
            <w:tcW w:w="3106" w:type="dxa"/>
            <w:vAlign w:val="center"/>
            <w:hideMark/>
          </w:tcPr>
          <w:p w14:paraId="34EC1B9E" w14:textId="77777777" w:rsidR="007830A5" w:rsidRPr="00A3214C" w:rsidRDefault="007830A5" w:rsidP="00F63C4C">
            <w:pPr>
              <w:jc w:val="center"/>
              <w:rPr>
                <w:rFonts w:eastAsia="Times New Roman" w:cs="Arial"/>
                <w:color w:val="000000"/>
                <w:sz w:val="24"/>
                <w:szCs w:val="24"/>
                <w:lang w:eastAsia="en-PH"/>
              </w:rPr>
            </w:pPr>
            <w:r w:rsidRPr="00A3214C">
              <w:rPr>
                <w:rFonts w:eastAsia="Times New Roman" w:cs="Arial"/>
                <w:color w:val="000000"/>
                <w:sz w:val="24"/>
                <w:szCs w:val="24"/>
                <w:lang w:eastAsia="en-PH"/>
              </w:rPr>
              <w:t>I</w:t>
            </w:r>
          </w:p>
        </w:tc>
        <w:tc>
          <w:tcPr>
            <w:tcW w:w="3106" w:type="dxa"/>
            <w:vAlign w:val="center"/>
            <w:hideMark/>
          </w:tcPr>
          <w:p w14:paraId="60EC5C01" w14:textId="77777777" w:rsidR="007830A5" w:rsidRPr="00A3214C" w:rsidRDefault="007830A5" w:rsidP="00F63C4C">
            <w:pPr>
              <w:jc w:val="center"/>
              <w:rPr>
                <w:rFonts w:eastAsia="Times New Roman" w:cs="Arial"/>
                <w:color w:val="000000"/>
                <w:sz w:val="24"/>
                <w:szCs w:val="24"/>
                <w:lang w:eastAsia="en-PH"/>
              </w:rPr>
            </w:pPr>
            <w:r w:rsidRPr="00A3214C">
              <w:rPr>
                <w:rFonts w:eastAsia="Times New Roman" w:cs="Arial"/>
                <w:color w:val="000000"/>
                <w:sz w:val="24"/>
                <w:szCs w:val="24"/>
                <w:lang w:eastAsia="en-PH"/>
              </w:rPr>
              <w:t>0.0</w:t>
            </w:r>
          </w:p>
        </w:tc>
      </w:tr>
      <w:tr w:rsidR="007830A5" w:rsidRPr="00B03D20" w14:paraId="08B4B747" w14:textId="77777777" w:rsidTr="00F63C4C">
        <w:trPr>
          <w:trHeight w:val="566"/>
        </w:trPr>
        <w:tc>
          <w:tcPr>
            <w:tcW w:w="3105" w:type="dxa"/>
            <w:vAlign w:val="center"/>
            <w:hideMark/>
          </w:tcPr>
          <w:p w14:paraId="1EC0255A" w14:textId="77777777" w:rsidR="007830A5" w:rsidRPr="00A3214C" w:rsidRDefault="007830A5" w:rsidP="00F63C4C">
            <w:pPr>
              <w:jc w:val="center"/>
              <w:rPr>
                <w:rFonts w:eastAsia="Times New Roman" w:cs="Arial"/>
                <w:color w:val="000000"/>
                <w:sz w:val="24"/>
                <w:szCs w:val="24"/>
                <w:lang w:eastAsia="en-PH"/>
              </w:rPr>
            </w:pPr>
            <w:r w:rsidRPr="00A3214C">
              <w:rPr>
                <w:rFonts w:eastAsia="Times New Roman" w:cs="Arial"/>
                <w:color w:val="000000"/>
                <w:sz w:val="24"/>
                <w:szCs w:val="24"/>
                <w:lang w:eastAsia="en-PH"/>
              </w:rPr>
              <w:t>Withdraw</w:t>
            </w:r>
          </w:p>
        </w:tc>
        <w:tc>
          <w:tcPr>
            <w:tcW w:w="3106" w:type="dxa"/>
            <w:vAlign w:val="center"/>
            <w:hideMark/>
          </w:tcPr>
          <w:p w14:paraId="4C65B267" w14:textId="77777777" w:rsidR="007830A5" w:rsidRPr="00A3214C" w:rsidRDefault="007830A5" w:rsidP="00F63C4C">
            <w:pPr>
              <w:jc w:val="center"/>
              <w:rPr>
                <w:rFonts w:eastAsia="Times New Roman" w:cs="Arial"/>
                <w:color w:val="000000"/>
                <w:sz w:val="24"/>
                <w:szCs w:val="24"/>
                <w:lang w:eastAsia="en-PH"/>
              </w:rPr>
            </w:pPr>
            <w:r w:rsidRPr="00A3214C">
              <w:rPr>
                <w:rFonts w:eastAsia="Times New Roman" w:cs="Arial"/>
                <w:color w:val="000000"/>
                <w:sz w:val="24"/>
                <w:szCs w:val="24"/>
                <w:lang w:eastAsia="en-PH"/>
              </w:rPr>
              <w:t>W</w:t>
            </w:r>
          </w:p>
        </w:tc>
        <w:tc>
          <w:tcPr>
            <w:tcW w:w="3106" w:type="dxa"/>
            <w:vAlign w:val="center"/>
            <w:hideMark/>
          </w:tcPr>
          <w:p w14:paraId="747A08E9" w14:textId="77777777" w:rsidR="007830A5" w:rsidRPr="00A3214C" w:rsidRDefault="007830A5" w:rsidP="00F63C4C">
            <w:pPr>
              <w:jc w:val="center"/>
              <w:rPr>
                <w:rFonts w:eastAsia="Times New Roman" w:cs="Arial"/>
                <w:color w:val="000000"/>
                <w:sz w:val="24"/>
                <w:szCs w:val="24"/>
                <w:lang w:eastAsia="en-PH"/>
              </w:rPr>
            </w:pPr>
            <w:r w:rsidRPr="00A3214C">
              <w:rPr>
                <w:rFonts w:eastAsia="Times New Roman" w:cs="Arial"/>
                <w:color w:val="000000"/>
                <w:sz w:val="24"/>
                <w:szCs w:val="24"/>
                <w:lang w:eastAsia="en-PH"/>
              </w:rPr>
              <w:t>0.0</w:t>
            </w:r>
          </w:p>
        </w:tc>
      </w:tr>
    </w:tbl>
    <w:p w14:paraId="17E7D02C" w14:textId="77777777" w:rsidR="007830A5" w:rsidRDefault="007830A5">
      <w:pPr>
        <w:pStyle w:val="Heading1"/>
        <w:rPr>
          <w:color w:val="0924DD"/>
          <w:w w:val="90"/>
          <w:u w:val="thick" w:color="0924DD"/>
        </w:rPr>
      </w:pPr>
      <w:bookmarkStart w:id="13" w:name="_TOC_250009"/>
    </w:p>
    <w:p w14:paraId="3329F65C" w14:textId="77777777" w:rsidR="00A83A30" w:rsidRDefault="00C90333">
      <w:pPr>
        <w:pStyle w:val="Heading1"/>
        <w:rPr>
          <w:u w:val="none"/>
        </w:rPr>
      </w:pPr>
      <w:r>
        <w:rPr>
          <w:color w:val="0924DD"/>
          <w:w w:val="90"/>
          <w:u w:val="thick" w:color="0924DD"/>
        </w:rPr>
        <w:t>CERTIFICATE</w:t>
      </w:r>
      <w:r>
        <w:rPr>
          <w:color w:val="0924DD"/>
          <w:spacing w:val="-13"/>
          <w:w w:val="90"/>
          <w:u w:val="thick" w:color="0924DD"/>
        </w:rPr>
        <w:t xml:space="preserve"> </w:t>
      </w:r>
      <w:bookmarkEnd w:id="13"/>
      <w:r>
        <w:rPr>
          <w:color w:val="0924DD"/>
          <w:spacing w:val="-2"/>
          <w:u w:val="thick" w:color="0924DD"/>
        </w:rPr>
        <w:t>AWARDED</w:t>
      </w:r>
    </w:p>
    <w:p w14:paraId="6BDD011C" w14:textId="77777777" w:rsidR="00A83A30" w:rsidRDefault="00C90333">
      <w:pPr>
        <w:pStyle w:val="BodyText"/>
        <w:spacing w:before="7" w:line="271" w:lineRule="auto"/>
        <w:ind w:left="519" w:right="525"/>
      </w:pPr>
      <w:r>
        <w:rPr>
          <w:w w:val="105"/>
        </w:rPr>
        <w:t>Students</w:t>
      </w:r>
      <w:r>
        <w:rPr>
          <w:spacing w:val="-19"/>
          <w:w w:val="105"/>
        </w:rPr>
        <w:t xml:space="preserve"> </w:t>
      </w:r>
      <w:r>
        <w:rPr>
          <w:w w:val="105"/>
        </w:rPr>
        <w:t>graduating</w:t>
      </w:r>
      <w:r>
        <w:rPr>
          <w:spacing w:val="-19"/>
          <w:w w:val="105"/>
        </w:rPr>
        <w:t xml:space="preserve"> </w:t>
      </w:r>
      <w:r>
        <w:rPr>
          <w:w w:val="105"/>
        </w:rPr>
        <w:t>from</w:t>
      </w:r>
      <w:r>
        <w:rPr>
          <w:spacing w:val="-19"/>
          <w:w w:val="105"/>
        </w:rPr>
        <w:t xml:space="preserve"> </w:t>
      </w:r>
      <w:r>
        <w:rPr>
          <w:w w:val="105"/>
        </w:rPr>
        <w:t>our</w:t>
      </w:r>
      <w:r>
        <w:rPr>
          <w:spacing w:val="-19"/>
          <w:w w:val="105"/>
        </w:rPr>
        <w:t xml:space="preserve"> </w:t>
      </w:r>
      <w:r>
        <w:rPr>
          <w:w w:val="105"/>
        </w:rPr>
        <w:t>courses</w:t>
      </w:r>
      <w:r>
        <w:rPr>
          <w:spacing w:val="-19"/>
          <w:w w:val="105"/>
        </w:rPr>
        <w:t xml:space="preserve"> </w:t>
      </w:r>
      <w:r>
        <w:rPr>
          <w:w w:val="105"/>
        </w:rPr>
        <w:t>with</w:t>
      </w:r>
      <w:r>
        <w:rPr>
          <w:spacing w:val="-19"/>
          <w:w w:val="105"/>
        </w:rPr>
        <w:t xml:space="preserve"> </w:t>
      </w:r>
      <w:r>
        <w:rPr>
          <w:w w:val="105"/>
        </w:rPr>
        <w:t>a</w:t>
      </w:r>
      <w:r>
        <w:rPr>
          <w:spacing w:val="-19"/>
          <w:w w:val="105"/>
        </w:rPr>
        <w:t xml:space="preserve"> </w:t>
      </w:r>
      <w:r>
        <w:rPr>
          <w:w w:val="105"/>
        </w:rPr>
        <w:t>70%</w:t>
      </w:r>
      <w:r>
        <w:rPr>
          <w:spacing w:val="-19"/>
          <w:w w:val="105"/>
        </w:rPr>
        <w:t xml:space="preserve"> </w:t>
      </w:r>
      <w:r>
        <w:rPr>
          <w:w w:val="105"/>
        </w:rPr>
        <w:t>or</w:t>
      </w:r>
      <w:r>
        <w:rPr>
          <w:spacing w:val="-19"/>
          <w:w w:val="105"/>
        </w:rPr>
        <w:t xml:space="preserve"> </w:t>
      </w:r>
      <w:r>
        <w:rPr>
          <w:w w:val="105"/>
        </w:rPr>
        <w:t>higher</w:t>
      </w:r>
      <w:r>
        <w:rPr>
          <w:spacing w:val="-19"/>
          <w:w w:val="105"/>
        </w:rPr>
        <w:t xml:space="preserve"> </w:t>
      </w:r>
      <w:r>
        <w:rPr>
          <w:w w:val="105"/>
        </w:rPr>
        <w:t>and</w:t>
      </w:r>
      <w:r>
        <w:rPr>
          <w:spacing w:val="-19"/>
          <w:w w:val="105"/>
        </w:rPr>
        <w:t xml:space="preserve"> </w:t>
      </w:r>
      <w:r>
        <w:rPr>
          <w:w w:val="105"/>
        </w:rPr>
        <w:t>pass</w:t>
      </w:r>
      <w:r>
        <w:rPr>
          <w:spacing w:val="-19"/>
          <w:w w:val="105"/>
        </w:rPr>
        <w:t xml:space="preserve"> </w:t>
      </w:r>
      <w:r>
        <w:rPr>
          <w:w w:val="105"/>
        </w:rPr>
        <w:t>in</w:t>
      </w:r>
      <w:r>
        <w:rPr>
          <w:spacing w:val="-19"/>
          <w:w w:val="105"/>
        </w:rPr>
        <w:t xml:space="preserve"> </w:t>
      </w:r>
      <w:r>
        <w:rPr>
          <w:w w:val="105"/>
        </w:rPr>
        <w:t>both lecture</w:t>
      </w:r>
      <w:r>
        <w:rPr>
          <w:spacing w:val="-19"/>
          <w:w w:val="105"/>
        </w:rPr>
        <w:t xml:space="preserve"> </w:t>
      </w:r>
      <w:r>
        <w:rPr>
          <w:w w:val="105"/>
        </w:rPr>
        <w:t>and</w:t>
      </w:r>
      <w:r>
        <w:rPr>
          <w:spacing w:val="-19"/>
          <w:w w:val="105"/>
        </w:rPr>
        <w:t xml:space="preserve"> </w:t>
      </w:r>
      <w:r>
        <w:rPr>
          <w:w w:val="105"/>
        </w:rPr>
        <w:t>lab</w:t>
      </w:r>
      <w:r>
        <w:rPr>
          <w:spacing w:val="-19"/>
          <w:w w:val="105"/>
        </w:rPr>
        <w:t xml:space="preserve"> </w:t>
      </w:r>
      <w:r>
        <w:rPr>
          <w:w w:val="105"/>
        </w:rPr>
        <w:t>will</w:t>
      </w:r>
      <w:r>
        <w:rPr>
          <w:spacing w:val="-19"/>
          <w:w w:val="105"/>
        </w:rPr>
        <w:t xml:space="preserve"> </w:t>
      </w:r>
      <w:r>
        <w:rPr>
          <w:w w:val="105"/>
        </w:rPr>
        <w:t>receive</w:t>
      </w:r>
      <w:r>
        <w:rPr>
          <w:spacing w:val="-19"/>
          <w:w w:val="105"/>
        </w:rPr>
        <w:t xml:space="preserve"> </w:t>
      </w:r>
      <w:r>
        <w:rPr>
          <w:w w:val="105"/>
        </w:rPr>
        <w:t>a</w:t>
      </w:r>
      <w:r>
        <w:rPr>
          <w:spacing w:val="-19"/>
          <w:w w:val="105"/>
        </w:rPr>
        <w:t xml:space="preserve"> </w:t>
      </w:r>
      <w:r>
        <w:rPr>
          <w:w w:val="105"/>
        </w:rPr>
        <w:t>certificate</w:t>
      </w:r>
      <w:r>
        <w:rPr>
          <w:spacing w:val="-19"/>
          <w:w w:val="105"/>
        </w:rPr>
        <w:t xml:space="preserve"> </w:t>
      </w:r>
      <w:r>
        <w:rPr>
          <w:w w:val="105"/>
        </w:rPr>
        <w:t>of</w:t>
      </w:r>
      <w:r>
        <w:rPr>
          <w:spacing w:val="-19"/>
          <w:w w:val="105"/>
        </w:rPr>
        <w:t xml:space="preserve"> </w:t>
      </w:r>
      <w:r>
        <w:rPr>
          <w:w w:val="105"/>
        </w:rPr>
        <w:t>completion</w:t>
      </w:r>
      <w:r>
        <w:rPr>
          <w:spacing w:val="-19"/>
          <w:w w:val="105"/>
        </w:rPr>
        <w:t xml:space="preserve"> </w:t>
      </w:r>
      <w:r>
        <w:rPr>
          <w:w w:val="105"/>
        </w:rPr>
        <w:t>which</w:t>
      </w:r>
      <w:r>
        <w:rPr>
          <w:spacing w:val="-19"/>
          <w:w w:val="105"/>
        </w:rPr>
        <w:t xml:space="preserve"> </w:t>
      </w:r>
      <w:r>
        <w:rPr>
          <w:w w:val="105"/>
        </w:rPr>
        <w:t>allows</w:t>
      </w:r>
      <w:r>
        <w:rPr>
          <w:spacing w:val="-19"/>
          <w:w w:val="105"/>
        </w:rPr>
        <w:t xml:space="preserve"> </w:t>
      </w:r>
      <w:r>
        <w:rPr>
          <w:w w:val="105"/>
        </w:rPr>
        <w:t>them</w:t>
      </w:r>
      <w:r>
        <w:rPr>
          <w:spacing w:val="-19"/>
          <w:w w:val="105"/>
        </w:rPr>
        <w:t xml:space="preserve"> </w:t>
      </w:r>
      <w:r>
        <w:rPr>
          <w:w w:val="105"/>
        </w:rPr>
        <w:t>to</w:t>
      </w:r>
      <w:r>
        <w:rPr>
          <w:spacing w:val="-19"/>
          <w:w w:val="105"/>
        </w:rPr>
        <w:t xml:space="preserve"> </w:t>
      </w:r>
      <w:r>
        <w:rPr>
          <w:w w:val="105"/>
        </w:rPr>
        <w:t>sit</w:t>
      </w:r>
      <w:r>
        <w:rPr>
          <w:spacing w:val="-19"/>
          <w:w w:val="105"/>
        </w:rPr>
        <w:t xml:space="preserve"> </w:t>
      </w:r>
      <w:r>
        <w:rPr>
          <w:w w:val="105"/>
        </w:rPr>
        <w:t>for the</w:t>
      </w:r>
      <w:r>
        <w:rPr>
          <w:spacing w:val="-5"/>
          <w:w w:val="105"/>
        </w:rPr>
        <w:t xml:space="preserve"> </w:t>
      </w:r>
      <w:r>
        <w:rPr>
          <w:w w:val="105"/>
        </w:rPr>
        <w:t>state</w:t>
      </w:r>
      <w:r>
        <w:rPr>
          <w:spacing w:val="-6"/>
          <w:w w:val="105"/>
        </w:rPr>
        <w:t xml:space="preserve"> </w:t>
      </w:r>
      <w:r>
        <w:rPr>
          <w:w w:val="105"/>
        </w:rPr>
        <w:t>exam</w:t>
      </w:r>
      <w:r>
        <w:rPr>
          <w:spacing w:val="-5"/>
          <w:w w:val="105"/>
        </w:rPr>
        <w:t xml:space="preserve"> </w:t>
      </w:r>
      <w:r>
        <w:rPr>
          <w:w w:val="105"/>
        </w:rPr>
        <w:t>to</w:t>
      </w:r>
      <w:r>
        <w:rPr>
          <w:spacing w:val="-6"/>
          <w:w w:val="105"/>
        </w:rPr>
        <w:t xml:space="preserve"> </w:t>
      </w:r>
      <w:r>
        <w:rPr>
          <w:w w:val="105"/>
        </w:rPr>
        <w:t>become</w:t>
      </w:r>
      <w:r>
        <w:rPr>
          <w:spacing w:val="-5"/>
          <w:w w:val="105"/>
        </w:rPr>
        <w:t xml:space="preserve"> </w:t>
      </w:r>
      <w:r>
        <w:rPr>
          <w:w w:val="105"/>
        </w:rPr>
        <w:t>nationally</w:t>
      </w:r>
      <w:r>
        <w:rPr>
          <w:spacing w:val="-6"/>
          <w:w w:val="105"/>
        </w:rPr>
        <w:t xml:space="preserve"> </w:t>
      </w:r>
      <w:r>
        <w:rPr>
          <w:w w:val="105"/>
        </w:rPr>
        <w:t>certified</w:t>
      </w:r>
      <w:r>
        <w:rPr>
          <w:spacing w:val="-5"/>
          <w:w w:val="105"/>
        </w:rPr>
        <w:t xml:space="preserve"> </w:t>
      </w:r>
      <w:r>
        <w:rPr>
          <w:w w:val="105"/>
        </w:rPr>
        <w:t>in</w:t>
      </w:r>
      <w:r>
        <w:rPr>
          <w:spacing w:val="-6"/>
          <w:w w:val="105"/>
        </w:rPr>
        <w:t xml:space="preserve"> </w:t>
      </w:r>
      <w:r>
        <w:rPr>
          <w:w w:val="105"/>
        </w:rPr>
        <w:t>their</w:t>
      </w:r>
      <w:r>
        <w:rPr>
          <w:spacing w:val="-5"/>
          <w:w w:val="105"/>
        </w:rPr>
        <w:t xml:space="preserve"> </w:t>
      </w:r>
      <w:r>
        <w:rPr>
          <w:w w:val="105"/>
        </w:rPr>
        <w:t>field.</w:t>
      </w:r>
    </w:p>
    <w:p w14:paraId="18807946" w14:textId="77777777" w:rsidR="00A83A30" w:rsidRDefault="00A83A30">
      <w:pPr>
        <w:pStyle w:val="BodyText"/>
        <w:spacing w:before="20"/>
      </w:pPr>
    </w:p>
    <w:p w14:paraId="13B92DB3" w14:textId="77777777" w:rsidR="00A83A30" w:rsidRDefault="00C90333">
      <w:pPr>
        <w:pStyle w:val="Heading1"/>
        <w:rPr>
          <w:u w:val="none"/>
        </w:rPr>
      </w:pPr>
      <w:r>
        <w:rPr>
          <w:color w:val="0924DD"/>
          <w:w w:val="90"/>
          <w:u w:val="thick" w:color="0924DD"/>
        </w:rPr>
        <w:t>SATISFACTORY</w:t>
      </w:r>
      <w:r>
        <w:rPr>
          <w:color w:val="0924DD"/>
          <w:spacing w:val="1"/>
          <w:u w:val="thick" w:color="0924DD"/>
        </w:rPr>
        <w:t xml:space="preserve"> </w:t>
      </w:r>
      <w:r>
        <w:rPr>
          <w:color w:val="0924DD"/>
          <w:spacing w:val="-2"/>
          <w:u w:val="thick" w:color="0924DD"/>
        </w:rPr>
        <w:t>PROGRESS</w:t>
      </w:r>
    </w:p>
    <w:p w14:paraId="421AF981" w14:textId="77777777" w:rsidR="00A83A30" w:rsidRDefault="00C90333">
      <w:pPr>
        <w:pStyle w:val="BodyText"/>
        <w:spacing w:before="7" w:line="271" w:lineRule="auto"/>
        <w:ind w:left="519" w:right="525"/>
      </w:pPr>
      <w:r>
        <w:rPr>
          <w:w w:val="105"/>
        </w:rPr>
        <w:t>To</w:t>
      </w:r>
      <w:r>
        <w:rPr>
          <w:spacing w:val="-21"/>
          <w:w w:val="105"/>
        </w:rPr>
        <w:t xml:space="preserve"> </w:t>
      </w:r>
      <w:r>
        <w:rPr>
          <w:w w:val="105"/>
        </w:rPr>
        <w:t>remain</w:t>
      </w:r>
      <w:r>
        <w:rPr>
          <w:spacing w:val="-21"/>
          <w:w w:val="105"/>
        </w:rPr>
        <w:t xml:space="preserve"> </w:t>
      </w:r>
      <w:r>
        <w:rPr>
          <w:w w:val="105"/>
        </w:rPr>
        <w:t>in</w:t>
      </w:r>
      <w:r>
        <w:rPr>
          <w:spacing w:val="-21"/>
          <w:w w:val="105"/>
        </w:rPr>
        <w:t xml:space="preserve"> </w:t>
      </w:r>
      <w:r>
        <w:rPr>
          <w:w w:val="105"/>
        </w:rPr>
        <w:t>good</w:t>
      </w:r>
      <w:r>
        <w:rPr>
          <w:spacing w:val="-21"/>
          <w:w w:val="105"/>
        </w:rPr>
        <w:t xml:space="preserve"> </w:t>
      </w:r>
      <w:r>
        <w:rPr>
          <w:w w:val="105"/>
        </w:rPr>
        <w:t>standing</w:t>
      </w:r>
      <w:r>
        <w:rPr>
          <w:spacing w:val="-21"/>
          <w:w w:val="105"/>
        </w:rPr>
        <w:t xml:space="preserve"> </w:t>
      </w:r>
      <w:r>
        <w:rPr>
          <w:w w:val="105"/>
        </w:rPr>
        <w:t>and</w:t>
      </w:r>
      <w:r>
        <w:rPr>
          <w:spacing w:val="-21"/>
          <w:w w:val="105"/>
        </w:rPr>
        <w:t xml:space="preserve"> </w:t>
      </w:r>
      <w:r>
        <w:rPr>
          <w:w w:val="105"/>
        </w:rPr>
        <w:t>receive</w:t>
      </w:r>
      <w:r>
        <w:rPr>
          <w:spacing w:val="-21"/>
          <w:w w:val="105"/>
        </w:rPr>
        <w:t xml:space="preserve"> </w:t>
      </w:r>
      <w:r>
        <w:rPr>
          <w:w w:val="105"/>
        </w:rPr>
        <w:t>a</w:t>
      </w:r>
      <w:r>
        <w:rPr>
          <w:spacing w:val="-21"/>
          <w:w w:val="105"/>
        </w:rPr>
        <w:t xml:space="preserve"> </w:t>
      </w:r>
      <w:r>
        <w:rPr>
          <w:w w:val="105"/>
        </w:rPr>
        <w:t>certificate</w:t>
      </w:r>
      <w:r>
        <w:rPr>
          <w:spacing w:val="-21"/>
          <w:w w:val="105"/>
        </w:rPr>
        <w:t xml:space="preserve"> </w:t>
      </w:r>
      <w:r>
        <w:rPr>
          <w:w w:val="105"/>
        </w:rPr>
        <w:t>of</w:t>
      </w:r>
      <w:r>
        <w:rPr>
          <w:spacing w:val="-21"/>
          <w:w w:val="105"/>
        </w:rPr>
        <w:t xml:space="preserve"> </w:t>
      </w:r>
      <w:r>
        <w:rPr>
          <w:w w:val="105"/>
        </w:rPr>
        <w:t>completion,</w:t>
      </w:r>
      <w:r>
        <w:rPr>
          <w:spacing w:val="-21"/>
          <w:w w:val="105"/>
        </w:rPr>
        <w:t xml:space="preserve"> </w:t>
      </w:r>
      <w:r>
        <w:rPr>
          <w:w w:val="105"/>
        </w:rPr>
        <w:t>students</w:t>
      </w:r>
      <w:r>
        <w:rPr>
          <w:spacing w:val="-21"/>
          <w:w w:val="105"/>
        </w:rPr>
        <w:t xml:space="preserve"> </w:t>
      </w:r>
      <w:r>
        <w:rPr>
          <w:w w:val="105"/>
        </w:rPr>
        <w:t>must maintain</w:t>
      </w:r>
      <w:r>
        <w:rPr>
          <w:spacing w:val="-20"/>
          <w:w w:val="105"/>
        </w:rPr>
        <w:t xml:space="preserve"> </w:t>
      </w:r>
      <w:r>
        <w:rPr>
          <w:w w:val="105"/>
        </w:rPr>
        <w:t>at</w:t>
      </w:r>
      <w:r>
        <w:rPr>
          <w:spacing w:val="-20"/>
          <w:w w:val="105"/>
        </w:rPr>
        <w:t xml:space="preserve"> </w:t>
      </w:r>
      <w:r>
        <w:rPr>
          <w:w w:val="105"/>
        </w:rPr>
        <w:t>least</w:t>
      </w:r>
      <w:r>
        <w:rPr>
          <w:spacing w:val="-20"/>
          <w:w w:val="105"/>
        </w:rPr>
        <w:t xml:space="preserve"> </w:t>
      </w:r>
      <w:r>
        <w:rPr>
          <w:w w:val="105"/>
        </w:rPr>
        <w:t>a</w:t>
      </w:r>
      <w:r>
        <w:rPr>
          <w:spacing w:val="-20"/>
          <w:w w:val="105"/>
        </w:rPr>
        <w:t xml:space="preserve"> </w:t>
      </w:r>
      <w:r>
        <w:rPr>
          <w:w w:val="105"/>
        </w:rPr>
        <w:t>minimum</w:t>
      </w:r>
      <w:r>
        <w:rPr>
          <w:spacing w:val="-20"/>
          <w:w w:val="105"/>
        </w:rPr>
        <w:t xml:space="preserve"> </w:t>
      </w:r>
      <w:r>
        <w:rPr>
          <w:w w:val="105"/>
        </w:rPr>
        <w:t>grade</w:t>
      </w:r>
      <w:r>
        <w:rPr>
          <w:spacing w:val="-20"/>
          <w:w w:val="105"/>
        </w:rPr>
        <w:t xml:space="preserve"> </w:t>
      </w:r>
      <w:r>
        <w:rPr>
          <w:w w:val="105"/>
        </w:rPr>
        <w:t>point</w:t>
      </w:r>
      <w:r>
        <w:rPr>
          <w:spacing w:val="-20"/>
          <w:w w:val="105"/>
        </w:rPr>
        <w:t xml:space="preserve"> </w:t>
      </w:r>
      <w:r>
        <w:rPr>
          <w:w w:val="105"/>
        </w:rPr>
        <w:t>average</w:t>
      </w:r>
      <w:r>
        <w:rPr>
          <w:spacing w:val="-20"/>
          <w:w w:val="105"/>
        </w:rPr>
        <w:t xml:space="preserve"> </w:t>
      </w:r>
      <w:r>
        <w:rPr>
          <w:w w:val="105"/>
        </w:rPr>
        <w:t>of</w:t>
      </w:r>
      <w:r>
        <w:rPr>
          <w:spacing w:val="-20"/>
          <w:w w:val="105"/>
        </w:rPr>
        <w:t xml:space="preserve"> </w:t>
      </w:r>
      <w:r>
        <w:rPr>
          <w:w w:val="105"/>
        </w:rPr>
        <w:t>2.00.</w:t>
      </w:r>
      <w:r>
        <w:rPr>
          <w:spacing w:val="-20"/>
          <w:w w:val="105"/>
        </w:rPr>
        <w:t xml:space="preserve"> </w:t>
      </w:r>
      <w:r>
        <w:rPr>
          <w:w w:val="105"/>
        </w:rPr>
        <w:t>Students</w:t>
      </w:r>
      <w:r>
        <w:rPr>
          <w:spacing w:val="-20"/>
          <w:w w:val="105"/>
        </w:rPr>
        <w:t xml:space="preserve"> </w:t>
      </w:r>
      <w:r>
        <w:rPr>
          <w:w w:val="105"/>
        </w:rPr>
        <w:t>will</w:t>
      </w:r>
      <w:r>
        <w:rPr>
          <w:spacing w:val="-20"/>
          <w:w w:val="105"/>
        </w:rPr>
        <w:t xml:space="preserve"> </w:t>
      </w:r>
      <w:r>
        <w:rPr>
          <w:w w:val="105"/>
        </w:rPr>
        <w:t>receive written notification of their progress at the midpoint.</w:t>
      </w:r>
    </w:p>
    <w:p w14:paraId="1FE29CA9" w14:textId="77777777" w:rsidR="00A83A30" w:rsidRDefault="00A83A30">
      <w:pPr>
        <w:pStyle w:val="BodyText"/>
        <w:spacing w:before="40"/>
      </w:pPr>
    </w:p>
    <w:p w14:paraId="53A0CE38" w14:textId="77777777" w:rsidR="00A83A30" w:rsidRDefault="00C90333">
      <w:pPr>
        <w:pStyle w:val="BodyText"/>
        <w:spacing w:line="271" w:lineRule="auto"/>
        <w:ind w:left="519" w:right="683"/>
      </w:pPr>
      <w:r>
        <w:rPr>
          <w:w w:val="105"/>
        </w:rPr>
        <w:t>A</w:t>
      </w:r>
      <w:r>
        <w:rPr>
          <w:spacing w:val="-9"/>
          <w:w w:val="105"/>
        </w:rPr>
        <w:t xml:space="preserve"> </w:t>
      </w:r>
      <w:r>
        <w:rPr>
          <w:w w:val="105"/>
        </w:rPr>
        <w:t>written</w:t>
      </w:r>
      <w:r>
        <w:rPr>
          <w:spacing w:val="-9"/>
          <w:w w:val="105"/>
        </w:rPr>
        <w:t xml:space="preserve"> </w:t>
      </w:r>
      <w:r>
        <w:rPr>
          <w:w w:val="105"/>
        </w:rPr>
        <w:t>numeric</w:t>
      </w:r>
      <w:r>
        <w:rPr>
          <w:spacing w:val="-9"/>
          <w:w w:val="105"/>
        </w:rPr>
        <w:t xml:space="preserve"> </w:t>
      </w:r>
      <w:r>
        <w:rPr>
          <w:w w:val="105"/>
        </w:rPr>
        <w:t>grade</w:t>
      </w:r>
      <w:r>
        <w:rPr>
          <w:spacing w:val="-9"/>
          <w:w w:val="105"/>
        </w:rPr>
        <w:t xml:space="preserve"> </w:t>
      </w:r>
      <w:r>
        <w:rPr>
          <w:w w:val="105"/>
        </w:rPr>
        <w:t>report</w:t>
      </w:r>
      <w:r>
        <w:rPr>
          <w:spacing w:val="-9"/>
          <w:w w:val="105"/>
        </w:rPr>
        <w:t xml:space="preserve"> </w:t>
      </w:r>
      <w:r>
        <w:rPr>
          <w:w w:val="105"/>
        </w:rPr>
        <w:t>will</w:t>
      </w:r>
      <w:r>
        <w:rPr>
          <w:spacing w:val="-9"/>
          <w:w w:val="105"/>
        </w:rPr>
        <w:t xml:space="preserve"> </w:t>
      </w:r>
      <w:r>
        <w:rPr>
          <w:w w:val="105"/>
        </w:rPr>
        <w:t>be</w:t>
      </w:r>
      <w:r>
        <w:rPr>
          <w:spacing w:val="-9"/>
          <w:w w:val="105"/>
        </w:rPr>
        <w:t xml:space="preserve"> </w:t>
      </w:r>
      <w:r>
        <w:rPr>
          <w:w w:val="105"/>
        </w:rPr>
        <w:t>given</w:t>
      </w:r>
      <w:r>
        <w:rPr>
          <w:spacing w:val="-9"/>
          <w:w w:val="105"/>
        </w:rPr>
        <w:t xml:space="preserve"> </w:t>
      </w:r>
      <w:r>
        <w:rPr>
          <w:w w:val="105"/>
        </w:rPr>
        <w:t>to</w:t>
      </w:r>
      <w:r>
        <w:rPr>
          <w:spacing w:val="-9"/>
          <w:w w:val="105"/>
        </w:rPr>
        <w:t xml:space="preserve"> </w:t>
      </w:r>
      <w:r>
        <w:rPr>
          <w:w w:val="105"/>
        </w:rPr>
        <w:t>the</w:t>
      </w:r>
      <w:r>
        <w:rPr>
          <w:spacing w:val="-9"/>
          <w:w w:val="105"/>
        </w:rPr>
        <w:t xml:space="preserve"> </w:t>
      </w:r>
      <w:r>
        <w:rPr>
          <w:w w:val="105"/>
        </w:rPr>
        <w:t>student</w:t>
      </w:r>
      <w:r>
        <w:rPr>
          <w:spacing w:val="-9"/>
          <w:w w:val="105"/>
        </w:rPr>
        <w:t xml:space="preserve"> </w:t>
      </w:r>
      <w:r>
        <w:rPr>
          <w:w w:val="105"/>
        </w:rPr>
        <w:t>for</w:t>
      </w:r>
      <w:r>
        <w:rPr>
          <w:spacing w:val="-9"/>
          <w:w w:val="105"/>
        </w:rPr>
        <w:t xml:space="preserve"> </w:t>
      </w:r>
      <w:r>
        <w:rPr>
          <w:w w:val="105"/>
        </w:rPr>
        <w:t>the</w:t>
      </w:r>
      <w:r>
        <w:rPr>
          <w:spacing w:val="-9"/>
          <w:w w:val="105"/>
        </w:rPr>
        <w:t xml:space="preserve"> </w:t>
      </w:r>
      <w:r>
        <w:rPr>
          <w:w w:val="105"/>
        </w:rPr>
        <w:t>classroom portion</w:t>
      </w:r>
      <w:r>
        <w:rPr>
          <w:spacing w:val="-11"/>
          <w:w w:val="105"/>
        </w:rPr>
        <w:t xml:space="preserve"> </w:t>
      </w:r>
      <w:r>
        <w:rPr>
          <w:w w:val="105"/>
        </w:rPr>
        <w:t>of</w:t>
      </w:r>
      <w:r>
        <w:rPr>
          <w:spacing w:val="-11"/>
          <w:w w:val="105"/>
        </w:rPr>
        <w:t xml:space="preserve"> </w:t>
      </w:r>
      <w:r>
        <w:rPr>
          <w:w w:val="105"/>
        </w:rPr>
        <w:t>the</w:t>
      </w:r>
      <w:r>
        <w:rPr>
          <w:spacing w:val="-11"/>
          <w:w w:val="105"/>
        </w:rPr>
        <w:t xml:space="preserve"> </w:t>
      </w:r>
      <w:r>
        <w:rPr>
          <w:w w:val="105"/>
        </w:rPr>
        <w:t>course</w:t>
      </w:r>
      <w:r>
        <w:rPr>
          <w:spacing w:val="-11"/>
          <w:w w:val="105"/>
        </w:rPr>
        <w:t xml:space="preserve"> </w:t>
      </w:r>
      <w:r>
        <w:rPr>
          <w:w w:val="105"/>
        </w:rPr>
        <w:t>and</w:t>
      </w:r>
      <w:r>
        <w:rPr>
          <w:spacing w:val="-11"/>
          <w:w w:val="105"/>
        </w:rPr>
        <w:t xml:space="preserve"> </w:t>
      </w:r>
      <w:r>
        <w:rPr>
          <w:w w:val="105"/>
        </w:rPr>
        <w:t>progress</w:t>
      </w:r>
      <w:r>
        <w:rPr>
          <w:spacing w:val="-11"/>
          <w:w w:val="105"/>
        </w:rPr>
        <w:t xml:space="preserve"> </w:t>
      </w:r>
      <w:r>
        <w:rPr>
          <w:w w:val="105"/>
        </w:rPr>
        <w:t>in</w:t>
      </w:r>
      <w:r>
        <w:rPr>
          <w:spacing w:val="-11"/>
          <w:w w:val="105"/>
        </w:rPr>
        <w:t xml:space="preserve"> </w:t>
      </w:r>
      <w:r>
        <w:rPr>
          <w:w w:val="105"/>
        </w:rPr>
        <w:t>lab/</w:t>
      </w:r>
      <w:r>
        <w:rPr>
          <w:spacing w:val="-11"/>
          <w:w w:val="105"/>
        </w:rPr>
        <w:t xml:space="preserve"> </w:t>
      </w:r>
      <w:r>
        <w:rPr>
          <w:w w:val="105"/>
        </w:rPr>
        <w:t>clinical</w:t>
      </w:r>
      <w:r>
        <w:rPr>
          <w:spacing w:val="-11"/>
          <w:w w:val="105"/>
        </w:rPr>
        <w:t xml:space="preserve"> </w:t>
      </w:r>
      <w:r>
        <w:rPr>
          <w:w w:val="105"/>
        </w:rPr>
        <w:t>will</w:t>
      </w:r>
      <w:r>
        <w:rPr>
          <w:spacing w:val="-11"/>
          <w:w w:val="105"/>
        </w:rPr>
        <w:t xml:space="preserve"> </w:t>
      </w:r>
      <w:r>
        <w:rPr>
          <w:w w:val="105"/>
        </w:rPr>
        <w:t>be</w:t>
      </w:r>
      <w:r>
        <w:rPr>
          <w:spacing w:val="-11"/>
          <w:w w:val="105"/>
        </w:rPr>
        <w:t xml:space="preserve"> </w:t>
      </w:r>
      <w:r>
        <w:rPr>
          <w:w w:val="105"/>
        </w:rPr>
        <w:t>provided</w:t>
      </w:r>
      <w:r>
        <w:rPr>
          <w:spacing w:val="-11"/>
          <w:w w:val="105"/>
        </w:rPr>
        <w:t xml:space="preserve"> </w:t>
      </w:r>
      <w:r>
        <w:rPr>
          <w:w w:val="105"/>
        </w:rPr>
        <w:t>separately.</w:t>
      </w:r>
      <w:r>
        <w:rPr>
          <w:spacing w:val="-11"/>
          <w:w w:val="105"/>
        </w:rPr>
        <w:t xml:space="preserve"> </w:t>
      </w:r>
      <w:r>
        <w:rPr>
          <w:w w:val="105"/>
        </w:rPr>
        <w:t>A student</w:t>
      </w:r>
      <w:r>
        <w:rPr>
          <w:spacing w:val="-23"/>
          <w:w w:val="105"/>
        </w:rPr>
        <w:t xml:space="preserve"> </w:t>
      </w:r>
      <w:r>
        <w:rPr>
          <w:w w:val="105"/>
        </w:rPr>
        <w:t>who</w:t>
      </w:r>
      <w:r>
        <w:rPr>
          <w:spacing w:val="-23"/>
          <w:w w:val="105"/>
        </w:rPr>
        <w:t xml:space="preserve"> </w:t>
      </w:r>
      <w:r>
        <w:rPr>
          <w:w w:val="105"/>
        </w:rPr>
        <w:t>is</w:t>
      </w:r>
      <w:r>
        <w:rPr>
          <w:spacing w:val="-23"/>
          <w:w w:val="105"/>
        </w:rPr>
        <w:t xml:space="preserve"> </w:t>
      </w:r>
      <w:r>
        <w:rPr>
          <w:w w:val="105"/>
        </w:rPr>
        <w:t>not</w:t>
      </w:r>
      <w:r>
        <w:rPr>
          <w:spacing w:val="-23"/>
          <w:w w:val="105"/>
        </w:rPr>
        <w:t xml:space="preserve"> </w:t>
      </w:r>
      <w:r>
        <w:rPr>
          <w:w w:val="105"/>
        </w:rPr>
        <w:t>making</w:t>
      </w:r>
      <w:r>
        <w:rPr>
          <w:spacing w:val="-23"/>
          <w:w w:val="105"/>
        </w:rPr>
        <w:t xml:space="preserve"> </w:t>
      </w:r>
      <w:r>
        <w:rPr>
          <w:w w:val="105"/>
        </w:rPr>
        <w:t>satisfactory</w:t>
      </w:r>
      <w:r>
        <w:rPr>
          <w:spacing w:val="-23"/>
          <w:w w:val="105"/>
        </w:rPr>
        <w:t xml:space="preserve"> </w:t>
      </w:r>
      <w:r>
        <w:rPr>
          <w:w w:val="105"/>
        </w:rPr>
        <w:t>progress</w:t>
      </w:r>
      <w:r>
        <w:rPr>
          <w:spacing w:val="-23"/>
          <w:w w:val="105"/>
        </w:rPr>
        <w:t xml:space="preserve"> </w:t>
      </w:r>
      <w:r>
        <w:rPr>
          <w:w w:val="105"/>
        </w:rPr>
        <w:t>at</w:t>
      </w:r>
      <w:r>
        <w:rPr>
          <w:spacing w:val="-23"/>
          <w:w w:val="105"/>
        </w:rPr>
        <w:t xml:space="preserve"> </w:t>
      </w:r>
      <w:r>
        <w:rPr>
          <w:w w:val="105"/>
        </w:rPr>
        <w:t>the</w:t>
      </w:r>
      <w:r>
        <w:rPr>
          <w:spacing w:val="-23"/>
          <w:w w:val="105"/>
        </w:rPr>
        <w:t xml:space="preserve"> </w:t>
      </w:r>
      <w:r>
        <w:rPr>
          <w:w w:val="105"/>
        </w:rPr>
        <w:t>midpoint</w:t>
      </w:r>
      <w:r>
        <w:rPr>
          <w:spacing w:val="-23"/>
          <w:w w:val="105"/>
        </w:rPr>
        <w:t xml:space="preserve"> </w:t>
      </w:r>
      <w:r>
        <w:rPr>
          <w:w w:val="105"/>
        </w:rPr>
        <w:t>will</w:t>
      </w:r>
      <w:r>
        <w:rPr>
          <w:spacing w:val="-23"/>
          <w:w w:val="105"/>
        </w:rPr>
        <w:t xml:space="preserve"> </w:t>
      </w:r>
      <w:r>
        <w:rPr>
          <w:w w:val="105"/>
        </w:rPr>
        <w:t>be</w:t>
      </w:r>
      <w:r>
        <w:rPr>
          <w:spacing w:val="-23"/>
          <w:w w:val="105"/>
        </w:rPr>
        <w:t xml:space="preserve"> </w:t>
      </w:r>
      <w:r>
        <w:rPr>
          <w:w w:val="105"/>
        </w:rPr>
        <w:t>placed</w:t>
      </w:r>
      <w:r>
        <w:rPr>
          <w:spacing w:val="-23"/>
          <w:w w:val="105"/>
        </w:rPr>
        <w:t xml:space="preserve"> </w:t>
      </w:r>
      <w:r>
        <w:rPr>
          <w:w w:val="105"/>
        </w:rPr>
        <w:t>on academic</w:t>
      </w:r>
      <w:r>
        <w:rPr>
          <w:spacing w:val="-5"/>
          <w:w w:val="105"/>
        </w:rPr>
        <w:t xml:space="preserve"> </w:t>
      </w:r>
      <w:r>
        <w:rPr>
          <w:w w:val="105"/>
        </w:rPr>
        <w:t>probation</w:t>
      </w:r>
      <w:r>
        <w:rPr>
          <w:spacing w:val="-5"/>
          <w:w w:val="105"/>
        </w:rPr>
        <w:t xml:space="preserve"> </w:t>
      </w:r>
      <w:r>
        <w:rPr>
          <w:w w:val="105"/>
        </w:rPr>
        <w:t>for</w:t>
      </w:r>
      <w:r>
        <w:rPr>
          <w:spacing w:val="-5"/>
          <w:w w:val="105"/>
        </w:rPr>
        <w:t xml:space="preserve"> </w:t>
      </w:r>
      <w:r>
        <w:rPr>
          <w:w w:val="105"/>
        </w:rPr>
        <w:t>the</w:t>
      </w:r>
      <w:r>
        <w:rPr>
          <w:spacing w:val="-5"/>
          <w:w w:val="105"/>
        </w:rPr>
        <w:t xml:space="preserve"> </w:t>
      </w:r>
      <w:r>
        <w:rPr>
          <w:w w:val="105"/>
        </w:rPr>
        <w:t>remainder</w:t>
      </w:r>
      <w:r>
        <w:rPr>
          <w:spacing w:val="-5"/>
          <w:w w:val="105"/>
        </w:rPr>
        <w:t xml:space="preserve"> </w:t>
      </w:r>
      <w:r>
        <w:rPr>
          <w:w w:val="105"/>
        </w:rPr>
        <w:t>of</w:t>
      </w:r>
      <w:r>
        <w:rPr>
          <w:spacing w:val="-5"/>
          <w:w w:val="105"/>
        </w:rPr>
        <w:t xml:space="preserve"> </w:t>
      </w:r>
      <w:r>
        <w:rPr>
          <w:w w:val="105"/>
        </w:rPr>
        <w:t>the</w:t>
      </w:r>
      <w:r>
        <w:rPr>
          <w:spacing w:val="-5"/>
          <w:w w:val="105"/>
        </w:rPr>
        <w:t xml:space="preserve"> </w:t>
      </w:r>
      <w:r>
        <w:rPr>
          <w:w w:val="105"/>
        </w:rPr>
        <w:t>progress</w:t>
      </w:r>
      <w:r>
        <w:rPr>
          <w:spacing w:val="-5"/>
          <w:w w:val="105"/>
        </w:rPr>
        <w:t xml:space="preserve"> </w:t>
      </w:r>
      <w:r>
        <w:rPr>
          <w:w w:val="105"/>
        </w:rPr>
        <w:t>evaluation</w:t>
      </w:r>
      <w:r>
        <w:rPr>
          <w:spacing w:val="-5"/>
          <w:w w:val="105"/>
        </w:rPr>
        <w:t xml:space="preserve"> </w:t>
      </w:r>
      <w:r>
        <w:rPr>
          <w:w w:val="105"/>
        </w:rPr>
        <w:t>period.</w:t>
      </w:r>
      <w:r>
        <w:rPr>
          <w:spacing w:val="-5"/>
          <w:w w:val="105"/>
        </w:rPr>
        <w:t xml:space="preserve"> </w:t>
      </w:r>
      <w:r>
        <w:rPr>
          <w:w w:val="105"/>
        </w:rPr>
        <w:t>The course instructor will counsel the student placed on probation prior to the student</w:t>
      </w:r>
      <w:r>
        <w:rPr>
          <w:spacing w:val="-18"/>
          <w:w w:val="105"/>
        </w:rPr>
        <w:t xml:space="preserve"> </w:t>
      </w:r>
      <w:r>
        <w:rPr>
          <w:w w:val="105"/>
        </w:rPr>
        <w:t>returning</w:t>
      </w:r>
      <w:r>
        <w:rPr>
          <w:spacing w:val="-18"/>
          <w:w w:val="105"/>
        </w:rPr>
        <w:t xml:space="preserve"> </w:t>
      </w:r>
      <w:r>
        <w:rPr>
          <w:w w:val="105"/>
        </w:rPr>
        <w:t>to</w:t>
      </w:r>
      <w:r>
        <w:rPr>
          <w:spacing w:val="-18"/>
          <w:w w:val="105"/>
        </w:rPr>
        <w:t xml:space="preserve"> </w:t>
      </w:r>
      <w:r>
        <w:rPr>
          <w:w w:val="105"/>
        </w:rPr>
        <w:t>class.</w:t>
      </w:r>
      <w:r>
        <w:rPr>
          <w:spacing w:val="-18"/>
          <w:w w:val="105"/>
        </w:rPr>
        <w:t xml:space="preserve"> </w:t>
      </w:r>
      <w:r>
        <w:rPr>
          <w:w w:val="105"/>
        </w:rPr>
        <w:t>The</w:t>
      </w:r>
      <w:r>
        <w:rPr>
          <w:spacing w:val="-18"/>
          <w:w w:val="105"/>
        </w:rPr>
        <w:t xml:space="preserve"> </w:t>
      </w:r>
      <w:r>
        <w:rPr>
          <w:w w:val="105"/>
        </w:rPr>
        <w:t>date,</w:t>
      </w:r>
      <w:r>
        <w:rPr>
          <w:spacing w:val="-18"/>
          <w:w w:val="105"/>
        </w:rPr>
        <w:t xml:space="preserve"> </w:t>
      </w:r>
      <w:r>
        <w:rPr>
          <w:w w:val="105"/>
        </w:rPr>
        <w:t>action</w:t>
      </w:r>
      <w:r>
        <w:rPr>
          <w:spacing w:val="-18"/>
          <w:w w:val="105"/>
        </w:rPr>
        <w:t xml:space="preserve"> </w:t>
      </w:r>
      <w:r>
        <w:rPr>
          <w:w w:val="105"/>
        </w:rPr>
        <w:t>taken,</w:t>
      </w:r>
      <w:r>
        <w:rPr>
          <w:spacing w:val="-18"/>
          <w:w w:val="105"/>
        </w:rPr>
        <w:t xml:space="preserve"> </w:t>
      </w:r>
      <w:r>
        <w:rPr>
          <w:w w:val="105"/>
        </w:rPr>
        <w:t>and</w:t>
      </w:r>
      <w:r>
        <w:rPr>
          <w:spacing w:val="-18"/>
          <w:w w:val="105"/>
        </w:rPr>
        <w:t xml:space="preserve"> </w:t>
      </w:r>
      <w:r>
        <w:rPr>
          <w:w w:val="105"/>
        </w:rPr>
        <w:t>terms</w:t>
      </w:r>
      <w:r>
        <w:rPr>
          <w:spacing w:val="-18"/>
          <w:w w:val="105"/>
        </w:rPr>
        <w:t xml:space="preserve"> </w:t>
      </w:r>
      <w:r>
        <w:rPr>
          <w:w w:val="105"/>
        </w:rPr>
        <w:t>of</w:t>
      </w:r>
      <w:r>
        <w:rPr>
          <w:spacing w:val="-18"/>
          <w:w w:val="105"/>
        </w:rPr>
        <w:t xml:space="preserve"> </w:t>
      </w:r>
      <w:r>
        <w:rPr>
          <w:w w:val="105"/>
        </w:rPr>
        <w:t>probation</w:t>
      </w:r>
      <w:r>
        <w:rPr>
          <w:spacing w:val="-18"/>
          <w:w w:val="105"/>
        </w:rPr>
        <w:t xml:space="preserve"> </w:t>
      </w:r>
      <w:r>
        <w:rPr>
          <w:w w:val="105"/>
        </w:rPr>
        <w:t>will</w:t>
      </w:r>
      <w:r>
        <w:rPr>
          <w:spacing w:val="-18"/>
          <w:w w:val="105"/>
        </w:rPr>
        <w:t xml:space="preserve"> </w:t>
      </w:r>
      <w:r>
        <w:rPr>
          <w:w w:val="105"/>
        </w:rPr>
        <w:t>be</w:t>
      </w:r>
    </w:p>
    <w:p w14:paraId="5B14177A" w14:textId="77777777" w:rsidR="00A83A30" w:rsidRDefault="00A83A30">
      <w:pPr>
        <w:spacing w:line="271" w:lineRule="auto"/>
        <w:sectPr w:rsidR="00A83A30">
          <w:pgSz w:w="12240" w:h="15840"/>
          <w:pgMar w:top="760" w:right="460" w:bottom="800" w:left="460" w:header="0" w:footer="603" w:gutter="0"/>
          <w:cols w:space="720"/>
        </w:sectPr>
      </w:pPr>
    </w:p>
    <w:p w14:paraId="2CD59B0F" w14:textId="77777777" w:rsidR="00A83A30" w:rsidRDefault="00C90333">
      <w:pPr>
        <w:pStyle w:val="BodyText"/>
        <w:spacing w:before="105" w:line="271" w:lineRule="auto"/>
        <w:ind w:left="519" w:right="683"/>
      </w:pPr>
      <w:r>
        <w:rPr>
          <w:w w:val="105"/>
        </w:rPr>
        <w:lastRenderedPageBreak/>
        <w:t>clearly</w:t>
      </w:r>
      <w:r>
        <w:rPr>
          <w:spacing w:val="-27"/>
          <w:w w:val="105"/>
        </w:rPr>
        <w:t xml:space="preserve"> </w:t>
      </w:r>
      <w:r>
        <w:rPr>
          <w:w w:val="105"/>
        </w:rPr>
        <w:t>indicated</w:t>
      </w:r>
      <w:r>
        <w:rPr>
          <w:spacing w:val="-27"/>
          <w:w w:val="105"/>
        </w:rPr>
        <w:t xml:space="preserve"> </w:t>
      </w:r>
      <w:r>
        <w:rPr>
          <w:w w:val="105"/>
        </w:rPr>
        <w:t>in</w:t>
      </w:r>
      <w:r>
        <w:rPr>
          <w:spacing w:val="-27"/>
          <w:w w:val="105"/>
        </w:rPr>
        <w:t xml:space="preserve"> </w:t>
      </w:r>
      <w:r>
        <w:rPr>
          <w:w w:val="105"/>
        </w:rPr>
        <w:t>the</w:t>
      </w:r>
      <w:r>
        <w:rPr>
          <w:spacing w:val="-27"/>
          <w:w w:val="105"/>
        </w:rPr>
        <w:t xml:space="preserve"> </w:t>
      </w:r>
      <w:r>
        <w:rPr>
          <w:w w:val="105"/>
        </w:rPr>
        <w:t>student's</w:t>
      </w:r>
      <w:r>
        <w:rPr>
          <w:spacing w:val="-27"/>
          <w:w w:val="105"/>
        </w:rPr>
        <w:t xml:space="preserve"> </w:t>
      </w:r>
      <w:r>
        <w:rPr>
          <w:w w:val="105"/>
        </w:rPr>
        <w:t>permanent</w:t>
      </w:r>
      <w:r>
        <w:rPr>
          <w:spacing w:val="-27"/>
          <w:w w:val="105"/>
        </w:rPr>
        <w:t xml:space="preserve"> </w:t>
      </w:r>
      <w:r>
        <w:rPr>
          <w:w w:val="105"/>
        </w:rPr>
        <w:t>file.</w:t>
      </w:r>
      <w:r>
        <w:rPr>
          <w:spacing w:val="-27"/>
          <w:w w:val="105"/>
        </w:rPr>
        <w:t xml:space="preserve"> </w:t>
      </w:r>
      <w:r>
        <w:rPr>
          <w:w w:val="105"/>
        </w:rPr>
        <w:t>If</w:t>
      </w:r>
      <w:r>
        <w:rPr>
          <w:spacing w:val="-27"/>
          <w:w w:val="105"/>
        </w:rPr>
        <w:t xml:space="preserve"> </w:t>
      </w:r>
      <w:r>
        <w:rPr>
          <w:w w:val="105"/>
        </w:rPr>
        <w:t>the</w:t>
      </w:r>
      <w:r>
        <w:rPr>
          <w:spacing w:val="-27"/>
          <w:w w:val="105"/>
        </w:rPr>
        <w:t xml:space="preserve"> </w:t>
      </w:r>
      <w:r>
        <w:rPr>
          <w:w w:val="105"/>
        </w:rPr>
        <w:t>student</w:t>
      </w:r>
      <w:r>
        <w:rPr>
          <w:spacing w:val="-27"/>
          <w:w w:val="105"/>
        </w:rPr>
        <w:t xml:space="preserve"> </w:t>
      </w:r>
      <w:r>
        <w:rPr>
          <w:w w:val="105"/>
        </w:rPr>
        <w:t>does</w:t>
      </w:r>
      <w:r>
        <w:rPr>
          <w:spacing w:val="-27"/>
          <w:w w:val="105"/>
        </w:rPr>
        <w:t xml:space="preserve"> </w:t>
      </w:r>
      <w:r>
        <w:rPr>
          <w:w w:val="105"/>
        </w:rPr>
        <w:t>not</w:t>
      </w:r>
      <w:r>
        <w:rPr>
          <w:spacing w:val="-27"/>
          <w:w w:val="105"/>
        </w:rPr>
        <w:t xml:space="preserve"> </w:t>
      </w:r>
      <w:r>
        <w:rPr>
          <w:w w:val="105"/>
        </w:rPr>
        <w:t>achieve the</w:t>
      </w:r>
      <w:r>
        <w:rPr>
          <w:spacing w:val="-10"/>
          <w:w w:val="105"/>
        </w:rPr>
        <w:t xml:space="preserve"> </w:t>
      </w:r>
      <w:r>
        <w:rPr>
          <w:w w:val="105"/>
        </w:rPr>
        <w:t>probationary</w:t>
      </w:r>
      <w:r>
        <w:rPr>
          <w:spacing w:val="-10"/>
          <w:w w:val="105"/>
        </w:rPr>
        <w:t xml:space="preserve"> </w:t>
      </w:r>
      <w:r>
        <w:rPr>
          <w:w w:val="105"/>
        </w:rPr>
        <w:t>standards</w:t>
      </w:r>
      <w:r>
        <w:rPr>
          <w:spacing w:val="-10"/>
          <w:w w:val="105"/>
        </w:rPr>
        <w:t xml:space="preserve"> </w:t>
      </w:r>
      <w:r>
        <w:rPr>
          <w:w w:val="105"/>
        </w:rPr>
        <w:t>set</w:t>
      </w:r>
      <w:r>
        <w:rPr>
          <w:spacing w:val="-10"/>
          <w:w w:val="105"/>
        </w:rPr>
        <w:t xml:space="preserve"> </w:t>
      </w:r>
      <w:r>
        <w:rPr>
          <w:w w:val="105"/>
        </w:rPr>
        <w:t>forth,</w:t>
      </w:r>
      <w:r>
        <w:rPr>
          <w:spacing w:val="-10"/>
          <w:w w:val="105"/>
        </w:rPr>
        <w:t xml:space="preserve"> </w:t>
      </w:r>
      <w:r>
        <w:rPr>
          <w:w w:val="105"/>
        </w:rPr>
        <w:t>the</w:t>
      </w:r>
      <w:r>
        <w:rPr>
          <w:spacing w:val="-10"/>
          <w:w w:val="105"/>
        </w:rPr>
        <w:t xml:space="preserve"> </w:t>
      </w:r>
      <w:r>
        <w:rPr>
          <w:w w:val="105"/>
        </w:rPr>
        <w:t>student</w:t>
      </w:r>
      <w:r>
        <w:rPr>
          <w:spacing w:val="-10"/>
          <w:w w:val="105"/>
        </w:rPr>
        <w:t xml:space="preserve"> </w:t>
      </w:r>
      <w:r>
        <w:rPr>
          <w:w w:val="105"/>
        </w:rPr>
        <w:t>will</w:t>
      </w:r>
      <w:r>
        <w:rPr>
          <w:spacing w:val="-10"/>
          <w:w w:val="105"/>
        </w:rPr>
        <w:t xml:space="preserve"> </w:t>
      </w:r>
      <w:r>
        <w:rPr>
          <w:w w:val="105"/>
        </w:rPr>
        <w:t>not</w:t>
      </w:r>
      <w:r>
        <w:rPr>
          <w:spacing w:val="-10"/>
          <w:w w:val="105"/>
        </w:rPr>
        <w:t xml:space="preserve"> </w:t>
      </w:r>
      <w:r>
        <w:rPr>
          <w:w w:val="105"/>
        </w:rPr>
        <w:t>be</w:t>
      </w:r>
      <w:r>
        <w:rPr>
          <w:spacing w:val="-10"/>
          <w:w w:val="105"/>
        </w:rPr>
        <w:t xml:space="preserve"> </w:t>
      </w:r>
      <w:r>
        <w:rPr>
          <w:w w:val="105"/>
        </w:rPr>
        <w:t>able</w:t>
      </w:r>
      <w:r>
        <w:rPr>
          <w:spacing w:val="-10"/>
          <w:w w:val="105"/>
        </w:rPr>
        <w:t xml:space="preserve"> </w:t>
      </w:r>
      <w:r>
        <w:rPr>
          <w:w w:val="105"/>
        </w:rPr>
        <w:t>to</w:t>
      </w:r>
      <w:r>
        <w:rPr>
          <w:spacing w:val="-10"/>
          <w:w w:val="105"/>
        </w:rPr>
        <w:t xml:space="preserve"> </w:t>
      </w:r>
      <w:r>
        <w:rPr>
          <w:w w:val="105"/>
        </w:rPr>
        <w:t>pass</w:t>
      </w:r>
      <w:r>
        <w:rPr>
          <w:spacing w:val="-10"/>
          <w:w w:val="105"/>
        </w:rPr>
        <w:t xml:space="preserve"> </w:t>
      </w:r>
      <w:r>
        <w:rPr>
          <w:w w:val="105"/>
        </w:rPr>
        <w:t xml:space="preserve">the </w:t>
      </w:r>
      <w:r>
        <w:rPr>
          <w:spacing w:val="-2"/>
          <w:w w:val="105"/>
        </w:rPr>
        <w:t>course.</w:t>
      </w:r>
    </w:p>
    <w:p w14:paraId="19AA4BF8" w14:textId="77777777" w:rsidR="00A83A30" w:rsidRDefault="00A83A30">
      <w:pPr>
        <w:pStyle w:val="BodyText"/>
        <w:spacing w:before="17"/>
      </w:pPr>
    </w:p>
    <w:p w14:paraId="35312171" w14:textId="77777777" w:rsidR="00A83A30" w:rsidRDefault="00C90333">
      <w:pPr>
        <w:pStyle w:val="BodyText"/>
        <w:spacing w:line="330" w:lineRule="exact"/>
        <w:ind w:left="519" w:right="525"/>
        <w:rPr>
          <w:rFonts w:ascii="Arial Black"/>
        </w:rPr>
      </w:pPr>
      <w:r>
        <w:rPr>
          <w:w w:val="105"/>
        </w:rPr>
        <w:t>Students</w:t>
      </w:r>
      <w:r>
        <w:rPr>
          <w:spacing w:val="-15"/>
          <w:w w:val="105"/>
        </w:rPr>
        <w:t xml:space="preserve"> </w:t>
      </w:r>
      <w:r>
        <w:rPr>
          <w:w w:val="105"/>
        </w:rPr>
        <w:t>who</w:t>
      </w:r>
      <w:r>
        <w:rPr>
          <w:spacing w:val="-15"/>
          <w:w w:val="105"/>
        </w:rPr>
        <w:t xml:space="preserve"> </w:t>
      </w:r>
      <w:r>
        <w:rPr>
          <w:w w:val="105"/>
        </w:rPr>
        <w:t>fail</w:t>
      </w:r>
      <w:r>
        <w:rPr>
          <w:spacing w:val="-15"/>
          <w:w w:val="105"/>
        </w:rPr>
        <w:t xml:space="preserve"> </w:t>
      </w:r>
      <w:r>
        <w:rPr>
          <w:w w:val="105"/>
        </w:rPr>
        <w:t>the</w:t>
      </w:r>
      <w:r>
        <w:rPr>
          <w:spacing w:val="-15"/>
          <w:w w:val="105"/>
        </w:rPr>
        <w:t xml:space="preserve"> </w:t>
      </w:r>
      <w:r>
        <w:rPr>
          <w:w w:val="105"/>
        </w:rPr>
        <w:t>course</w:t>
      </w:r>
      <w:r>
        <w:rPr>
          <w:spacing w:val="-15"/>
          <w:w w:val="105"/>
        </w:rPr>
        <w:t xml:space="preserve"> </w:t>
      </w:r>
      <w:r>
        <w:rPr>
          <w:w w:val="105"/>
        </w:rPr>
        <w:t>will</w:t>
      </w:r>
      <w:r>
        <w:rPr>
          <w:spacing w:val="-15"/>
          <w:w w:val="105"/>
        </w:rPr>
        <w:t xml:space="preserve"> </w:t>
      </w:r>
      <w:r>
        <w:rPr>
          <w:w w:val="105"/>
        </w:rPr>
        <w:t>be</w:t>
      </w:r>
      <w:r>
        <w:rPr>
          <w:spacing w:val="-15"/>
          <w:w w:val="105"/>
        </w:rPr>
        <w:t xml:space="preserve"> </w:t>
      </w:r>
      <w:r>
        <w:rPr>
          <w:w w:val="105"/>
        </w:rPr>
        <w:t>able</w:t>
      </w:r>
      <w:r>
        <w:rPr>
          <w:spacing w:val="-15"/>
          <w:w w:val="105"/>
        </w:rPr>
        <w:t xml:space="preserve"> </w:t>
      </w:r>
      <w:r>
        <w:rPr>
          <w:w w:val="105"/>
        </w:rPr>
        <w:t>to</w:t>
      </w:r>
      <w:r>
        <w:rPr>
          <w:spacing w:val="-15"/>
          <w:w w:val="105"/>
        </w:rPr>
        <w:t xml:space="preserve"> </w:t>
      </w:r>
      <w:r>
        <w:rPr>
          <w:w w:val="105"/>
        </w:rPr>
        <w:t>re-enroll</w:t>
      </w:r>
      <w:r>
        <w:rPr>
          <w:spacing w:val="-15"/>
          <w:w w:val="105"/>
        </w:rPr>
        <w:t xml:space="preserve"> </w:t>
      </w:r>
      <w:r>
        <w:rPr>
          <w:w w:val="105"/>
        </w:rPr>
        <w:t>one</w:t>
      </w:r>
      <w:r>
        <w:rPr>
          <w:spacing w:val="-15"/>
          <w:w w:val="105"/>
        </w:rPr>
        <w:t xml:space="preserve"> </w:t>
      </w:r>
      <w:r>
        <w:rPr>
          <w:w w:val="105"/>
        </w:rPr>
        <w:t>additional</w:t>
      </w:r>
      <w:r>
        <w:rPr>
          <w:spacing w:val="-15"/>
          <w:w w:val="105"/>
        </w:rPr>
        <w:t xml:space="preserve"> </w:t>
      </w:r>
      <w:r>
        <w:rPr>
          <w:w w:val="105"/>
        </w:rPr>
        <w:t>time</w:t>
      </w:r>
      <w:r>
        <w:rPr>
          <w:spacing w:val="-15"/>
          <w:w w:val="105"/>
        </w:rPr>
        <w:t xml:space="preserve"> </w:t>
      </w:r>
      <w:proofErr w:type="gramStart"/>
      <w:r>
        <w:rPr>
          <w:w w:val="105"/>
        </w:rPr>
        <w:t>in</w:t>
      </w:r>
      <w:r>
        <w:rPr>
          <w:spacing w:val="-15"/>
          <w:w w:val="105"/>
        </w:rPr>
        <w:t xml:space="preserve"> </w:t>
      </w:r>
      <w:r>
        <w:rPr>
          <w:w w:val="105"/>
        </w:rPr>
        <w:t>an attempt</w:t>
      </w:r>
      <w:r>
        <w:rPr>
          <w:spacing w:val="-21"/>
          <w:w w:val="105"/>
        </w:rPr>
        <w:t xml:space="preserve"> </w:t>
      </w:r>
      <w:r>
        <w:rPr>
          <w:w w:val="105"/>
        </w:rPr>
        <w:t>to</w:t>
      </w:r>
      <w:proofErr w:type="gramEnd"/>
      <w:r>
        <w:rPr>
          <w:spacing w:val="-21"/>
          <w:w w:val="105"/>
        </w:rPr>
        <w:t xml:space="preserve"> </w:t>
      </w:r>
      <w:r>
        <w:rPr>
          <w:w w:val="105"/>
        </w:rPr>
        <w:t>take</w:t>
      </w:r>
      <w:r>
        <w:rPr>
          <w:spacing w:val="-21"/>
          <w:w w:val="105"/>
        </w:rPr>
        <w:t xml:space="preserve"> </w:t>
      </w:r>
      <w:r>
        <w:rPr>
          <w:w w:val="105"/>
        </w:rPr>
        <w:t>the</w:t>
      </w:r>
      <w:r>
        <w:rPr>
          <w:spacing w:val="-21"/>
          <w:w w:val="105"/>
        </w:rPr>
        <w:t xml:space="preserve"> </w:t>
      </w:r>
      <w:r>
        <w:rPr>
          <w:w w:val="105"/>
        </w:rPr>
        <w:t>course</w:t>
      </w:r>
      <w:r>
        <w:rPr>
          <w:spacing w:val="-21"/>
          <w:w w:val="105"/>
        </w:rPr>
        <w:t xml:space="preserve"> </w:t>
      </w:r>
      <w:r>
        <w:rPr>
          <w:w w:val="105"/>
        </w:rPr>
        <w:t>or</w:t>
      </w:r>
      <w:r>
        <w:rPr>
          <w:spacing w:val="-21"/>
          <w:w w:val="105"/>
        </w:rPr>
        <w:t xml:space="preserve"> </w:t>
      </w:r>
      <w:r>
        <w:rPr>
          <w:w w:val="105"/>
        </w:rPr>
        <w:t>any</w:t>
      </w:r>
      <w:r>
        <w:rPr>
          <w:spacing w:val="-21"/>
          <w:w w:val="105"/>
        </w:rPr>
        <w:t xml:space="preserve"> </w:t>
      </w:r>
      <w:r>
        <w:rPr>
          <w:w w:val="105"/>
        </w:rPr>
        <w:t>other</w:t>
      </w:r>
      <w:r>
        <w:rPr>
          <w:spacing w:val="-21"/>
          <w:w w:val="105"/>
        </w:rPr>
        <w:t xml:space="preserve"> </w:t>
      </w:r>
      <w:r>
        <w:rPr>
          <w:w w:val="105"/>
        </w:rPr>
        <w:t>course</w:t>
      </w:r>
      <w:r>
        <w:rPr>
          <w:spacing w:val="-21"/>
          <w:w w:val="105"/>
        </w:rPr>
        <w:t xml:space="preserve"> </w:t>
      </w:r>
      <w:r>
        <w:rPr>
          <w:w w:val="105"/>
        </w:rPr>
        <w:t>offerings.</w:t>
      </w:r>
      <w:r>
        <w:rPr>
          <w:spacing w:val="-21"/>
          <w:w w:val="105"/>
        </w:rPr>
        <w:t xml:space="preserve"> </w:t>
      </w:r>
      <w:r>
        <w:rPr>
          <w:w w:val="105"/>
        </w:rPr>
        <w:t>If</w:t>
      </w:r>
      <w:r>
        <w:rPr>
          <w:spacing w:val="-21"/>
          <w:w w:val="105"/>
        </w:rPr>
        <w:t xml:space="preserve"> </w:t>
      </w:r>
      <w:r>
        <w:rPr>
          <w:w w:val="105"/>
        </w:rPr>
        <w:t>a</w:t>
      </w:r>
      <w:r>
        <w:rPr>
          <w:spacing w:val="-21"/>
          <w:w w:val="105"/>
        </w:rPr>
        <w:t xml:space="preserve"> </w:t>
      </w:r>
      <w:r>
        <w:rPr>
          <w:w w:val="105"/>
        </w:rPr>
        <w:t>student</w:t>
      </w:r>
      <w:r>
        <w:rPr>
          <w:spacing w:val="-21"/>
          <w:w w:val="105"/>
        </w:rPr>
        <w:t xml:space="preserve"> </w:t>
      </w:r>
      <w:r>
        <w:rPr>
          <w:w w:val="105"/>
        </w:rPr>
        <w:t>enrolls</w:t>
      </w:r>
      <w:r>
        <w:rPr>
          <w:spacing w:val="-21"/>
          <w:w w:val="105"/>
        </w:rPr>
        <w:t xml:space="preserve"> </w:t>
      </w:r>
      <w:r>
        <w:rPr>
          <w:w w:val="105"/>
        </w:rPr>
        <w:t>twice and</w:t>
      </w:r>
      <w:r>
        <w:rPr>
          <w:spacing w:val="-27"/>
          <w:w w:val="105"/>
        </w:rPr>
        <w:t xml:space="preserve"> </w:t>
      </w:r>
      <w:r>
        <w:rPr>
          <w:w w:val="105"/>
        </w:rPr>
        <w:t>fails</w:t>
      </w:r>
      <w:r>
        <w:rPr>
          <w:spacing w:val="-27"/>
          <w:w w:val="105"/>
        </w:rPr>
        <w:t xml:space="preserve"> </w:t>
      </w:r>
      <w:r>
        <w:rPr>
          <w:w w:val="105"/>
        </w:rPr>
        <w:t>both</w:t>
      </w:r>
      <w:r>
        <w:rPr>
          <w:spacing w:val="-27"/>
          <w:w w:val="105"/>
        </w:rPr>
        <w:t xml:space="preserve"> </w:t>
      </w:r>
      <w:r>
        <w:rPr>
          <w:w w:val="105"/>
        </w:rPr>
        <w:t>times,</w:t>
      </w:r>
      <w:r>
        <w:rPr>
          <w:spacing w:val="-27"/>
          <w:w w:val="105"/>
        </w:rPr>
        <w:t xml:space="preserve"> </w:t>
      </w:r>
      <w:r>
        <w:rPr>
          <w:w w:val="105"/>
        </w:rPr>
        <w:t>the</w:t>
      </w:r>
      <w:r>
        <w:rPr>
          <w:spacing w:val="-27"/>
          <w:w w:val="105"/>
        </w:rPr>
        <w:t xml:space="preserve"> </w:t>
      </w:r>
      <w:r>
        <w:rPr>
          <w:w w:val="105"/>
        </w:rPr>
        <w:t>student</w:t>
      </w:r>
      <w:r>
        <w:rPr>
          <w:spacing w:val="-27"/>
          <w:w w:val="105"/>
        </w:rPr>
        <w:t xml:space="preserve"> </w:t>
      </w:r>
      <w:r>
        <w:rPr>
          <w:w w:val="105"/>
        </w:rPr>
        <w:t>will</w:t>
      </w:r>
      <w:r>
        <w:rPr>
          <w:spacing w:val="-27"/>
          <w:w w:val="105"/>
        </w:rPr>
        <w:t xml:space="preserve"> </w:t>
      </w:r>
      <w:r>
        <w:rPr>
          <w:w w:val="105"/>
        </w:rPr>
        <w:t>not</w:t>
      </w:r>
      <w:r>
        <w:rPr>
          <w:spacing w:val="-27"/>
          <w:w w:val="105"/>
        </w:rPr>
        <w:t xml:space="preserve"> </w:t>
      </w:r>
      <w:r>
        <w:rPr>
          <w:w w:val="105"/>
        </w:rPr>
        <w:t>be</w:t>
      </w:r>
      <w:r>
        <w:rPr>
          <w:spacing w:val="-27"/>
          <w:w w:val="105"/>
        </w:rPr>
        <w:t xml:space="preserve"> </w:t>
      </w:r>
      <w:r>
        <w:rPr>
          <w:w w:val="105"/>
        </w:rPr>
        <w:t>able</w:t>
      </w:r>
      <w:r>
        <w:rPr>
          <w:spacing w:val="-27"/>
          <w:w w:val="105"/>
        </w:rPr>
        <w:t xml:space="preserve"> </w:t>
      </w:r>
      <w:r>
        <w:rPr>
          <w:w w:val="105"/>
        </w:rPr>
        <w:t>to</w:t>
      </w:r>
      <w:r>
        <w:rPr>
          <w:spacing w:val="-27"/>
          <w:w w:val="105"/>
        </w:rPr>
        <w:t xml:space="preserve"> </w:t>
      </w:r>
      <w:r>
        <w:rPr>
          <w:w w:val="105"/>
        </w:rPr>
        <w:t>re-enroll</w:t>
      </w:r>
      <w:r>
        <w:rPr>
          <w:spacing w:val="-27"/>
          <w:w w:val="105"/>
        </w:rPr>
        <w:t xml:space="preserve"> </w:t>
      </w:r>
      <w:r>
        <w:rPr>
          <w:w w:val="105"/>
        </w:rPr>
        <w:t>into</w:t>
      </w:r>
      <w:r>
        <w:rPr>
          <w:spacing w:val="-27"/>
          <w:w w:val="105"/>
        </w:rPr>
        <w:t xml:space="preserve"> </w:t>
      </w:r>
      <w:r>
        <w:rPr>
          <w:w w:val="105"/>
        </w:rPr>
        <w:t>H.E.R.O</w:t>
      </w:r>
      <w:r>
        <w:rPr>
          <w:spacing w:val="-27"/>
          <w:w w:val="105"/>
        </w:rPr>
        <w:t xml:space="preserve"> </w:t>
      </w:r>
      <w:r>
        <w:rPr>
          <w:w w:val="105"/>
        </w:rPr>
        <w:t>Institute. Such</w:t>
      </w:r>
      <w:r>
        <w:rPr>
          <w:spacing w:val="-3"/>
          <w:w w:val="105"/>
        </w:rPr>
        <w:t xml:space="preserve"> </w:t>
      </w:r>
      <w:r>
        <w:rPr>
          <w:w w:val="105"/>
        </w:rPr>
        <w:t>reenrollment</w:t>
      </w:r>
      <w:r>
        <w:rPr>
          <w:spacing w:val="-3"/>
          <w:w w:val="105"/>
        </w:rPr>
        <w:t xml:space="preserve"> </w:t>
      </w:r>
      <w:r>
        <w:rPr>
          <w:w w:val="105"/>
        </w:rPr>
        <w:t>does</w:t>
      </w:r>
      <w:r>
        <w:rPr>
          <w:spacing w:val="-3"/>
          <w:w w:val="105"/>
        </w:rPr>
        <w:t xml:space="preserve"> </w:t>
      </w:r>
      <w:r>
        <w:rPr>
          <w:w w:val="105"/>
        </w:rPr>
        <w:t>not</w:t>
      </w:r>
      <w:r>
        <w:rPr>
          <w:spacing w:val="-3"/>
          <w:w w:val="105"/>
        </w:rPr>
        <w:t xml:space="preserve"> </w:t>
      </w:r>
      <w:r>
        <w:rPr>
          <w:w w:val="105"/>
        </w:rPr>
        <w:t>circumvent</w:t>
      </w:r>
      <w:r>
        <w:rPr>
          <w:spacing w:val="-3"/>
          <w:w w:val="105"/>
        </w:rPr>
        <w:t xml:space="preserve"> </w:t>
      </w:r>
      <w:r>
        <w:rPr>
          <w:w w:val="105"/>
        </w:rPr>
        <w:t>the</w:t>
      </w:r>
      <w:r>
        <w:rPr>
          <w:spacing w:val="-3"/>
          <w:w w:val="105"/>
        </w:rPr>
        <w:t xml:space="preserve"> </w:t>
      </w:r>
      <w:r>
        <w:rPr>
          <w:w w:val="105"/>
        </w:rPr>
        <w:t>approved</w:t>
      </w:r>
      <w:r>
        <w:rPr>
          <w:spacing w:val="-3"/>
          <w:w w:val="105"/>
        </w:rPr>
        <w:t xml:space="preserve"> </w:t>
      </w:r>
      <w:r>
        <w:rPr>
          <w:w w:val="105"/>
        </w:rPr>
        <w:t>refund</w:t>
      </w:r>
      <w:r>
        <w:rPr>
          <w:spacing w:val="-3"/>
          <w:w w:val="105"/>
        </w:rPr>
        <w:t xml:space="preserve"> </w:t>
      </w:r>
      <w:r>
        <w:rPr>
          <w:w w:val="105"/>
        </w:rPr>
        <w:t>policy</w:t>
      </w:r>
      <w:r>
        <w:rPr>
          <w:spacing w:val="-3"/>
          <w:w w:val="105"/>
        </w:rPr>
        <w:t xml:space="preserve"> </w:t>
      </w:r>
      <w:proofErr w:type="gramStart"/>
      <w:r>
        <w:rPr>
          <w:w w:val="105"/>
        </w:rPr>
        <w:t>not</w:t>
      </w:r>
      <w:r>
        <w:rPr>
          <w:spacing w:val="-3"/>
          <w:w w:val="105"/>
        </w:rPr>
        <w:t xml:space="preserve"> </w:t>
      </w:r>
      <w:r>
        <w:rPr>
          <w:w w:val="105"/>
        </w:rPr>
        <w:t>do</w:t>
      </w:r>
      <w:proofErr w:type="gramEnd"/>
      <w:r>
        <w:rPr>
          <w:spacing w:val="-3"/>
          <w:w w:val="105"/>
        </w:rPr>
        <w:t xml:space="preserve"> </w:t>
      </w:r>
      <w:r>
        <w:rPr>
          <w:w w:val="105"/>
        </w:rPr>
        <w:t>funds paid</w:t>
      </w:r>
      <w:r>
        <w:rPr>
          <w:spacing w:val="-11"/>
          <w:w w:val="105"/>
        </w:rPr>
        <w:t xml:space="preserve"> </w:t>
      </w:r>
      <w:r>
        <w:rPr>
          <w:w w:val="105"/>
        </w:rPr>
        <w:t>for</w:t>
      </w:r>
      <w:r>
        <w:rPr>
          <w:spacing w:val="-11"/>
          <w:w w:val="105"/>
        </w:rPr>
        <w:t xml:space="preserve"> </w:t>
      </w:r>
      <w:r>
        <w:rPr>
          <w:w w:val="105"/>
        </w:rPr>
        <w:t>the</w:t>
      </w:r>
      <w:r>
        <w:rPr>
          <w:spacing w:val="-11"/>
          <w:w w:val="105"/>
        </w:rPr>
        <w:t xml:space="preserve"> </w:t>
      </w:r>
      <w:r>
        <w:rPr>
          <w:w w:val="105"/>
        </w:rPr>
        <w:t>previous</w:t>
      </w:r>
      <w:r>
        <w:rPr>
          <w:spacing w:val="-11"/>
          <w:w w:val="105"/>
        </w:rPr>
        <w:t xml:space="preserve"> </w:t>
      </w:r>
      <w:r>
        <w:rPr>
          <w:w w:val="105"/>
        </w:rPr>
        <w:t>course</w:t>
      </w:r>
      <w:r>
        <w:rPr>
          <w:spacing w:val="-11"/>
          <w:w w:val="105"/>
        </w:rPr>
        <w:t xml:space="preserve"> </w:t>
      </w:r>
      <w:r>
        <w:rPr>
          <w:w w:val="105"/>
        </w:rPr>
        <w:t>transfer</w:t>
      </w:r>
      <w:r>
        <w:rPr>
          <w:spacing w:val="-11"/>
          <w:w w:val="105"/>
        </w:rPr>
        <w:t xml:space="preserve"> </w:t>
      </w:r>
      <w:r>
        <w:rPr>
          <w:w w:val="105"/>
        </w:rPr>
        <w:t>to</w:t>
      </w:r>
      <w:r>
        <w:rPr>
          <w:spacing w:val="-11"/>
          <w:w w:val="105"/>
        </w:rPr>
        <w:t xml:space="preserve"> </w:t>
      </w:r>
      <w:r>
        <w:rPr>
          <w:w w:val="105"/>
        </w:rPr>
        <w:t>the</w:t>
      </w:r>
      <w:r>
        <w:rPr>
          <w:spacing w:val="-11"/>
          <w:w w:val="105"/>
        </w:rPr>
        <w:t xml:space="preserve"> </w:t>
      </w:r>
      <w:r>
        <w:rPr>
          <w:w w:val="105"/>
        </w:rPr>
        <w:t>next</w:t>
      </w:r>
      <w:r>
        <w:rPr>
          <w:spacing w:val="-11"/>
          <w:w w:val="105"/>
        </w:rPr>
        <w:t xml:space="preserve"> </w:t>
      </w:r>
      <w:r>
        <w:rPr>
          <w:w w:val="105"/>
        </w:rPr>
        <w:t>course.</w:t>
      </w:r>
      <w:r>
        <w:rPr>
          <w:spacing w:val="-11"/>
          <w:w w:val="105"/>
        </w:rPr>
        <w:t xml:space="preserve"> </w:t>
      </w:r>
      <w:r>
        <w:rPr>
          <w:w w:val="105"/>
        </w:rPr>
        <w:t>A</w:t>
      </w:r>
      <w:r>
        <w:rPr>
          <w:spacing w:val="-11"/>
          <w:w w:val="105"/>
        </w:rPr>
        <w:t xml:space="preserve"> </w:t>
      </w:r>
      <w:r>
        <w:rPr>
          <w:w w:val="105"/>
        </w:rPr>
        <w:t>student</w:t>
      </w:r>
      <w:r>
        <w:rPr>
          <w:spacing w:val="-11"/>
          <w:w w:val="105"/>
        </w:rPr>
        <w:t xml:space="preserve"> </w:t>
      </w:r>
      <w:r>
        <w:rPr>
          <w:w w:val="105"/>
        </w:rPr>
        <w:t>who</w:t>
      </w:r>
      <w:r>
        <w:rPr>
          <w:spacing w:val="-11"/>
          <w:w w:val="105"/>
        </w:rPr>
        <w:t xml:space="preserve"> </w:t>
      </w:r>
      <w:r>
        <w:rPr>
          <w:w w:val="105"/>
        </w:rPr>
        <w:t>returns after</w:t>
      </w:r>
      <w:r>
        <w:rPr>
          <w:spacing w:val="-2"/>
          <w:w w:val="105"/>
        </w:rPr>
        <w:t xml:space="preserve"> </w:t>
      </w:r>
      <w:r>
        <w:rPr>
          <w:w w:val="105"/>
        </w:rPr>
        <w:t>termination</w:t>
      </w:r>
      <w:r>
        <w:rPr>
          <w:spacing w:val="-2"/>
          <w:w w:val="105"/>
        </w:rPr>
        <w:t xml:space="preserve"> </w:t>
      </w:r>
      <w:r>
        <w:rPr>
          <w:w w:val="105"/>
        </w:rPr>
        <w:t>of</w:t>
      </w:r>
      <w:r>
        <w:rPr>
          <w:spacing w:val="-2"/>
          <w:w w:val="105"/>
        </w:rPr>
        <w:t xml:space="preserve"> </w:t>
      </w:r>
      <w:r>
        <w:rPr>
          <w:w w:val="105"/>
        </w:rPr>
        <w:t>enrollment</w:t>
      </w:r>
      <w:r>
        <w:rPr>
          <w:spacing w:val="-2"/>
          <w:w w:val="105"/>
        </w:rPr>
        <w:t xml:space="preserve"> </w:t>
      </w:r>
      <w:r>
        <w:rPr>
          <w:w w:val="105"/>
        </w:rPr>
        <w:t>for</w:t>
      </w:r>
      <w:r>
        <w:rPr>
          <w:spacing w:val="-2"/>
          <w:w w:val="105"/>
        </w:rPr>
        <w:t xml:space="preserve"> </w:t>
      </w:r>
      <w:r>
        <w:rPr>
          <w:w w:val="105"/>
        </w:rPr>
        <w:t>unsatisfactory</w:t>
      </w:r>
      <w:r>
        <w:rPr>
          <w:spacing w:val="-2"/>
          <w:w w:val="105"/>
        </w:rPr>
        <w:t xml:space="preserve"> </w:t>
      </w:r>
      <w:r>
        <w:rPr>
          <w:w w:val="105"/>
        </w:rPr>
        <w:t>progress</w:t>
      </w:r>
      <w:r>
        <w:rPr>
          <w:spacing w:val="-2"/>
          <w:w w:val="105"/>
        </w:rPr>
        <w:t xml:space="preserve"> </w:t>
      </w:r>
      <w:r>
        <w:rPr>
          <w:w w:val="105"/>
        </w:rPr>
        <w:t>will</w:t>
      </w:r>
      <w:r>
        <w:rPr>
          <w:spacing w:val="-2"/>
          <w:w w:val="105"/>
        </w:rPr>
        <w:t xml:space="preserve"> </w:t>
      </w:r>
      <w:r>
        <w:rPr>
          <w:w w:val="105"/>
        </w:rPr>
        <w:t>be</w:t>
      </w:r>
      <w:r>
        <w:rPr>
          <w:spacing w:val="-2"/>
          <w:w w:val="105"/>
        </w:rPr>
        <w:t xml:space="preserve"> </w:t>
      </w:r>
      <w:r>
        <w:rPr>
          <w:w w:val="105"/>
        </w:rPr>
        <w:t>placed</w:t>
      </w:r>
      <w:r>
        <w:rPr>
          <w:spacing w:val="-2"/>
          <w:w w:val="105"/>
        </w:rPr>
        <w:t xml:space="preserve"> </w:t>
      </w:r>
      <w:r>
        <w:rPr>
          <w:w w:val="105"/>
        </w:rPr>
        <w:t>on academic</w:t>
      </w:r>
      <w:r>
        <w:rPr>
          <w:spacing w:val="-23"/>
          <w:w w:val="105"/>
        </w:rPr>
        <w:t xml:space="preserve"> </w:t>
      </w:r>
      <w:r>
        <w:rPr>
          <w:w w:val="105"/>
        </w:rPr>
        <w:t>probation</w:t>
      </w:r>
      <w:r>
        <w:rPr>
          <w:spacing w:val="-23"/>
          <w:w w:val="105"/>
        </w:rPr>
        <w:t xml:space="preserve"> </w:t>
      </w:r>
      <w:r>
        <w:rPr>
          <w:w w:val="105"/>
        </w:rPr>
        <w:t>for</w:t>
      </w:r>
      <w:r>
        <w:rPr>
          <w:spacing w:val="-23"/>
          <w:w w:val="105"/>
        </w:rPr>
        <w:t xml:space="preserve"> </w:t>
      </w:r>
      <w:r>
        <w:rPr>
          <w:w w:val="105"/>
        </w:rPr>
        <w:t>the</w:t>
      </w:r>
      <w:r>
        <w:rPr>
          <w:spacing w:val="-23"/>
          <w:w w:val="105"/>
        </w:rPr>
        <w:t xml:space="preserve"> </w:t>
      </w:r>
      <w:r>
        <w:rPr>
          <w:w w:val="105"/>
        </w:rPr>
        <w:t>next</w:t>
      </w:r>
      <w:r>
        <w:rPr>
          <w:spacing w:val="-23"/>
          <w:w w:val="105"/>
        </w:rPr>
        <w:t xml:space="preserve"> </w:t>
      </w:r>
      <w:r>
        <w:rPr>
          <w:w w:val="105"/>
        </w:rPr>
        <w:t>grading</w:t>
      </w:r>
      <w:r>
        <w:rPr>
          <w:spacing w:val="-23"/>
          <w:w w:val="105"/>
        </w:rPr>
        <w:t xml:space="preserve"> </w:t>
      </w:r>
      <w:r>
        <w:rPr>
          <w:w w:val="105"/>
        </w:rPr>
        <w:t>period.</w:t>
      </w:r>
      <w:r>
        <w:rPr>
          <w:spacing w:val="-23"/>
          <w:w w:val="105"/>
        </w:rPr>
        <w:t xml:space="preserve"> </w:t>
      </w:r>
      <w:r>
        <w:rPr>
          <w:w w:val="105"/>
        </w:rPr>
        <w:t>The</w:t>
      </w:r>
      <w:r>
        <w:rPr>
          <w:spacing w:val="-23"/>
          <w:w w:val="105"/>
        </w:rPr>
        <w:t xml:space="preserve"> </w:t>
      </w:r>
      <w:r>
        <w:rPr>
          <w:w w:val="105"/>
        </w:rPr>
        <w:t>student</w:t>
      </w:r>
      <w:r>
        <w:rPr>
          <w:spacing w:val="-23"/>
          <w:w w:val="105"/>
        </w:rPr>
        <w:t xml:space="preserve"> </w:t>
      </w:r>
      <w:r>
        <w:rPr>
          <w:w w:val="105"/>
        </w:rPr>
        <w:t>will</w:t>
      </w:r>
      <w:r>
        <w:rPr>
          <w:spacing w:val="-23"/>
          <w:w w:val="105"/>
        </w:rPr>
        <w:t xml:space="preserve"> </w:t>
      </w:r>
      <w:r>
        <w:rPr>
          <w:w w:val="105"/>
        </w:rPr>
        <w:t>be</w:t>
      </w:r>
      <w:r>
        <w:rPr>
          <w:spacing w:val="-23"/>
          <w:w w:val="105"/>
        </w:rPr>
        <w:t xml:space="preserve"> </w:t>
      </w:r>
      <w:r>
        <w:rPr>
          <w:w w:val="105"/>
        </w:rPr>
        <w:t>advised</w:t>
      </w:r>
      <w:r>
        <w:rPr>
          <w:spacing w:val="-23"/>
          <w:w w:val="105"/>
        </w:rPr>
        <w:t xml:space="preserve"> </w:t>
      </w:r>
      <w:r>
        <w:rPr>
          <w:w w:val="105"/>
        </w:rPr>
        <w:t>of</w:t>
      </w:r>
      <w:r>
        <w:rPr>
          <w:spacing w:val="-23"/>
          <w:w w:val="105"/>
        </w:rPr>
        <w:t xml:space="preserve"> </w:t>
      </w:r>
      <w:r>
        <w:rPr>
          <w:w w:val="105"/>
        </w:rPr>
        <w:t>this action,</w:t>
      </w:r>
      <w:r>
        <w:rPr>
          <w:spacing w:val="-13"/>
          <w:w w:val="105"/>
        </w:rPr>
        <w:t xml:space="preserve"> </w:t>
      </w:r>
      <w:r>
        <w:rPr>
          <w:w w:val="105"/>
        </w:rPr>
        <w:t>and</w:t>
      </w:r>
      <w:r>
        <w:rPr>
          <w:spacing w:val="-13"/>
          <w:w w:val="105"/>
        </w:rPr>
        <w:t xml:space="preserve"> </w:t>
      </w:r>
      <w:r>
        <w:rPr>
          <w:w w:val="105"/>
        </w:rPr>
        <w:t>it</w:t>
      </w:r>
      <w:r>
        <w:rPr>
          <w:spacing w:val="-13"/>
          <w:w w:val="105"/>
        </w:rPr>
        <w:t xml:space="preserve"> </w:t>
      </w:r>
      <w:r>
        <w:rPr>
          <w:w w:val="105"/>
        </w:rPr>
        <w:t>will</w:t>
      </w:r>
      <w:r>
        <w:rPr>
          <w:spacing w:val="-13"/>
          <w:w w:val="105"/>
        </w:rPr>
        <w:t xml:space="preserve"> </w:t>
      </w:r>
      <w:r>
        <w:rPr>
          <w:w w:val="105"/>
        </w:rPr>
        <w:t>be</w:t>
      </w:r>
      <w:r>
        <w:rPr>
          <w:spacing w:val="-13"/>
          <w:w w:val="105"/>
        </w:rPr>
        <w:t xml:space="preserve"> </w:t>
      </w:r>
      <w:r>
        <w:rPr>
          <w:w w:val="105"/>
        </w:rPr>
        <w:t>documented</w:t>
      </w:r>
      <w:r>
        <w:rPr>
          <w:spacing w:val="-13"/>
          <w:w w:val="105"/>
        </w:rPr>
        <w:t xml:space="preserve"> </w:t>
      </w:r>
      <w:r>
        <w:rPr>
          <w:w w:val="105"/>
        </w:rPr>
        <w:t>in</w:t>
      </w:r>
      <w:r>
        <w:rPr>
          <w:spacing w:val="-13"/>
          <w:w w:val="105"/>
        </w:rPr>
        <w:t xml:space="preserve"> </w:t>
      </w:r>
      <w:r>
        <w:rPr>
          <w:w w:val="105"/>
        </w:rPr>
        <w:t>the</w:t>
      </w:r>
      <w:r>
        <w:rPr>
          <w:spacing w:val="-13"/>
          <w:w w:val="105"/>
        </w:rPr>
        <w:t xml:space="preserve"> </w:t>
      </w:r>
      <w:r>
        <w:rPr>
          <w:w w:val="105"/>
        </w:rPr>
        <w:t>student's</w:t>
      </w:r>
      <w:r>
        <w:rPr>
          <w:spacing w:val="-13"/>
          <w:w w:val="105"/>
        </w:rPr>
        <w:t xml:space="preserve"> </w:t>
      </w:r>
      <w:r>
        <w:rPr>
          <w:w w:val="105"/>
        </w:rPr>
        <w:t>file.</w:t>
      </w:r>
      <w:r>
        <w:rPr>
          <w:spacing w:val="-13"/>
          <w:w w:val="105"/>
        </w:rPr>
        <w:t xml:space="preserve"> </w:t>
      </w:r>
      <w:r>
        <w:rPr>
          <w:w w:val="105"/>
        </w:rPr>
        <w:t>If</w:t>
      </w:r>
      <w:r>
        <w:rPr>
          <w:spacing w:val="-13"/>
          <w:w w:val="105"/>
        </w:rPr>
        <w:t xml:space="preserve"> </w:t>
      </w:r>
      <w:r>
        <w:rPr>
          <w:w w:val="105"/>
        </w:rPr>
        <w:t>the</w:t>
      </w:r>
      <w:r>
        <w:rPr>
          <w:spacing w:val="-13"/>
          <w:w w:val="105"/>
        </w:rPr>
        <w:t xml:space="preserve"> </w:t>
      </w:r>
      <w:r>
        <w:rPr>
          <w:w w:val="105"/>
        </w:rPr>
        <w:t>student</w:t>
      </w:r>
      <w:r>
        <w:rPr>
          <w:spacing w:val="-13"/>
          <w:w w:val="105"/>
        </w:rPr>
        <w:t xml:space="preserve"> </w:t>
      </w:r>
      <w:r>
        <w:rPr>
          <w:w w:val="105"/>
        </w:rPr>
        <w:t>does</w:t>
      </w:r>
      <w:r>
        <w:rPr>
          <w:spacing w:val="-13"/>
          <w:w w:val="105"/>
        </w:rPr>
        <w:t xml:space="preserve"> </w:t>
      </w:r>
      <w:r>
        <w:rPr>
          <w:w w:val="105"/>
        </w:rPr>
        <w:t>not demonstrate</w:t>
      </w:r>
      <w:r>
        <w:rPr>
          <w:spacing w:val="-3"/>
          <w:w w:val="105"/>
        </w:rPr>
        <w:t xml:space="preserve"> </w:t>
      </w:r>
      <w:r>
        <w:rPr>
          <w:w w:val="105"/>
        </w:rPr>
        <w:t>satisfactory</w:t>
      </w:r>
      <w:r>
        <w:rPr>
          <w:spacing w:val="-3"/>
          <w:w w:val="105"/>
        </w:rPr>
        <w:t xml:space="preserve"> </w:t>
      </w:r>
      <w:r>
        <w:rPr>
          <w:w w:val="105"/>
        </w:rPr>
        <w:t>progress</w:t>
      </w:r>
      <w:r>
        <w:rPr>
          <w:spacing w:val="-3"/>
          <w:w w:val="105"/>
        </w:rPr>
        <w:t xml:space="preserve"> </w:t>
      </w:r>
      <w:r>
        <w:rPr>
          <w:w w:val="105"/>
        </w:rPr>
        <w:t>at</w:t>
      </w:r>
      <w:r>
        <w:rPr>
          <w:spacing w:val="-3"/>
          <w:w w:val="105"/>
        </w:rPr>
        <w:t xml:space="preserve"> </w:t>
      </w:r>
      <w:r>
        <w:rPr>
          <w:w w:val="105"/>
        </w:rPr>
        <w:t>the</w:t>
      </w:r>
      <w:r>
        <w:rPr>
          <w:spacing w:val="-3"/>
          <w:w w:val="105"/>
        </w:rPr>
        <w:t xml:space="preserve"> </w:t>
      </w:r>
      <w:r>
        <w:rPr>
          <w:w w:val="105"/>
        </w:rPr>
        <w:t>end</w:t>
      </w:r>
      <w:r>
        <w:rPr>
          <w:spacing w:val="-3"/>
          <w:w w:val="105"/>
        </w:rPr>
        <w:t xml:space="preserve"> </w:t>
      </w:r>
      <w:r>
        <w:rPr>
          <w:w w:val="105"/>
        </w:rPr>
        <w:t>of</w:t>
      </w:r>
      <w:r>
        <w:rPr>
          <w:spacing w:val="-3"/>
          <w:w w:val="105"/>
        </w:rPr>
        <w:t xml:space="preserve"> </w:t>
      </w:r>
      <w:r>
        <w:rPr>
          <w:w w:val="105"/>
        </w:rPr>
        <w:t>this</w:t>
      </w:r>
      <w:r>
        <w:rPr>
          <w:spacing w:val="-3"/>
          <w:w w:val="105"/>
        </w:rPr>
        <w:t xml:space="preserve"> </w:t>
      </w:r>
      <w:r>
        <w:rPr>
          <w:w w:val="105"/>
        </w:rPr>
        <w:t>probationary</w:t>
      </w:r>
      <w:r>
        <w:rPr>
          <w:spacing w:val="-3"/>
          <w:w w:val="105"/>
        </w:rPr>
        <w:t xml:space="preserve"> </w:t>
      </w:r>
      <w:r>
        <w:rPr>
          <w:w w:val="105"/>
        </w:rPr>
        <w:t>period,</w:t>
      </w:r>
      <w:r>
        <w:rPr>
          <w:spacing w:val="-3"/>
          <w:w w:val="105"/>
        </w:rPr>
        <w:t xml:space="preserve"> </w:t>
      </w:r>
      <w:r>
        <w:rPr>
          <w:w w:val="105"/>
        </w:rPr>
        <w:t>the student's</w:t>
      </w:r>
      <w:r>
        <w:rPr>
          <w:spacing w:val="-28"/>
          <w:w w:val="105"/>
        </w:rPr>
        <w:t xml:space="preserve"> </w:t>
      </w:r>
      <w:r>
        <w:rPr>
          <w:w w:val="105"/>
        </w:rPr>
        <w:t>enrollment</w:t>
      </w:r>
      <w:r>
        <w:rPr>
          <w:spacing w:val="-28"/>
          <w:w w:val="105"/>
        </w:rPr>
        <w:t xml:space="preserve"> </w:t>
      </w:r>
      <w:r>
        <w:rPr>
          <w:w w:val="105"/>
        </w:rPr>
        <w:t>will</w:t>
      </w:r>
      <w:r>
        <w:rPr>
          <w:spacing w:val="-28"/>
          <w:w w:val="105"/>
        </w:rPr>
        <w:t xml:space="preserve"> </w:t>
      </w:r>
      <w:r>
        <w:rPr>
          <w:w w:val="105"/>
        </w:rPr>
        <w:t>be</w:t>
      </w:r>
      <w:r>
        <w:rPr>
          <w:spacing w:val="-28"/>
          <w:w w:val="105"/>
        </w:rPr>
        <w:t xml:space="preserve"> </w:t>
      </w:r>
      <w:r>
        <w:rPr>
          <w:w w:val="105"/>
        </w:rPr>
        <w:t>terminated.</w:t>
      </w:r>
      <w:r>
        <w:rPr>
          <w:spacing w:val="-28"/>
          <w:w w:val="105"/>
        </w:rPr>
        <w:t xml:space="preserve"> </w:t>
      </w:r>
      <w:r>
        <w:rPr>
          <w:w w:val="105"/>
        </w:rPr>
        <w:t>Please</w:t>
      </w:r>
      <w:r>
        <w:rPr>
          <w:spacing w:val="-28"/>
          <w:w w:val="105"/>
        </w:rPr>
        <w:t xml:space="preserve"> </w:t>
      </w:r>
      <w:r>
        <w:rPr>
          <w:w w:val="105"/>
        </w:rPr>
        <w:t>note</w:t>
      </w:r>
      <w:r>
        <w:rPr>
          <w:spacing w:val="-28"/>
          <w:w w:val="105"/>
        </w:rPr>
        <w:t xml:space="preserve"> </w:t>
      </w:r>
      <w:r>
        <w:rPr>
          <w:w w:val="105"/>
        </w:rPr>
        <w:t>student</w:t>
      </w:r>
      <w:r>
        <w:rPr>
          <w:spacing w:val="-28"/>
          <w:w w:val="105"/>
        </w:rPr>
        <w:t xml:space="preserve"> </w:t>
      </w:r>
      <w:r>
        <w:rPr>
          <w:w w:val="105"/>
        </w:rPr>
        <w:t>will</w:t>
      </w:r>
      <w:r>
        <w:rPr>
          <w:spacing w:val="-28"/>
          <w:w w:val="105"/>
        </w:rPr>
        <w:t xml:space="preserve"> </w:t>
      </w:r>
      <w:r>
        <w:rPr>
          <w:w w:val="105"/>
        </w:rPr>
        <w:t>be</w:t>
      </w:r>
      <w:r>
        <w:rPr>
          <w:spacing w:val="-28"/>
          <w:w w:val="105"/>
        </w:rPr>
        <w:t xml:space="preserve"> </w:t>
      </w:r>
      <w:r>
        <w:rPr>
          <w:w w:val="105"/>
        </w:rPr>
        <w:t>responsible</w:t>
      </w:r>
      <w:r>
        <w:rPr>
          <w:spacing w:val="-28"/>
          <w:w w:val="105"/>
        </w:rPr>
        <w:t xml:space="preserve"> </w:t>
      </w:r>
      <w:r>
        <w:rPr>
          <w:w w:val="105"/>
        </w:rPr>
        <w:t xml:space="preserve">for </w:t>
      </w:r>
      <w:r>
        <w:t>any</w:t>
      </w:r>
      <w:r>
        <w:rPr>
          <w:spacing w:val="-7"/>
        </w:rPr>
        <w:t xml:space="preserve"> </w:t>
      </w:r>
      <w:r>
        <w:t>tuition</w:t>
      </w:r>
      <w:r>
        <w:rPr>
          <w:spacing w:val="-7"/>
        </w:rPr>
        <w:t xml:space="preserve"> </w:t>
      </w:r>
      <w:r>
        <w:t>due</w:t>
      </w:r>
      <w:r>
        <w:rPr>
          <w:spacing w:val="-7"/>
        </w:rPr>
        <w:t xml:space="preserve"> </w:t>
      </w:r>
      <w:r>
        <w:t>for</w:t>
      </w:r>
      <w:r>
        <w:rPr>
          <w:spacing w:val="-7"/>
        </w:rPr>
        <w:t xml:space="preserve"> </w:t>
      </w:r>
      <w:r>
        <w:t>re-enrollment.</w:t>
      </w:r>
      <w:r>
        <w:rPr>
          <w:spacing w:val="-7"/>
        </w:rPr>
        <w:t xml:space="preserve"> </w:t>
      </w:r>
      <w:r>
        <w:rPr>
          <w:rFonts w:ascii="Arial Black"/>
        </w:rPr>
        <w:t>NOTE:</w:t>
      </w:r>
      <w:r>
        <w:rPr>
          <w:rFonts w:ascii="Arial Black"/>
          <w:spacing w:val="-7"/>
        </w:rPr>
        <w:t xml:space="preserve"> </w:t>
      </w:r>
      <w:r>
        <w:rPr>
          <w:rFonts w:ascii="Arial Black"/>
        </w:rPr>
        <w:t>Prior</w:t>
      </w:r>
      <w:r>
        <w:rPr>
          <w:rFonts w:ascii="Arial Black"/>
          <w:spacing w:val="-7"/>
        </w:rPr>
        <w:t xml:space="preserve"> </w:t>
      </w:r>
      <w:r>
        <w:rPr>
          <w:rFonts w:ascii="Arial Black"/>
        </w:rPr>
        <w:t>tuitions</w:t>
      </w:r>
      <w:r>
        <w:rPr>
          <w:rFonts w:ascii="Arial Black"/>
          <w:spacing w:val="-7"/>
        </w:rPr>
        <w:t xml:space="preserve"> </w:t>
      </w:r>
      <w:r>
        <w:rPr>
          <w:rFonts w:ascii="Arial Black"/>
        </w:rPr>
        <w:t>paid</w:t>
      </w:r>
      <w:r>
        <w:rPr>
          <w:rFonts w:ascii="Arial Black"/>
          <w:spacing w:val="-7"/>
        </w:rPr>
        <w:t xml:space="preserve"> </w:t>
      </w:r>
      <w:r>
        <w:rPr>
          <w:rFonts w:ascii="Arial Black"/>
        </w:rPr>
        <w:t>do</w:t>
      </w:r>
      <w:r>
        <w:rPr>
          <w:rFonts w:ascii="Arial Black"/>
          <w:spacing w:val="-7"/>
        </w:rPr>
        <w:t xml:space="preserve"> </w:t>
      </w:r>
      <w:r>
        <w:rPr>
          <w:rFonts w:ascii="Arial Black"/>
        </w:rPr>
        <w:t>not</w:t>
      </w:r>
      <w:r>
        <w:rPr>
          <w:rFonts w:ascii="Arial Black"/>
          <w:spacing w:val="-7"/>
        </w:rPr>
        <w:t xml:space="preserve"> </w:t>
      </w:r>
      <w:r>
        <w:rPr>
          <w:rFonts w:ascii="Arial Black"/>
        </w:rPr>
        <w:t>transfer</w:t>
      </w:r>
      <w:r>
        <w:rPr>
          <w:rFonts w:ascii="Arial Black"/>
          <w:spacing w:val="-7"/>
        </w:rPr>
        <w:t xml:space="preserve"> </w:t>
      </w:r>
      <w:r>
        <w:rPr>
          <w:rFonts w:ascii="Arial Black"/>
        </w:rPr>
        <w:t>to</w:t>
      </w:r>
      <w:r>
        <w:rPr>
          <w:rFonts w:ascii="Arial Black"/>
          <w:spacing w:val="-7"/>
        </w:rPr>
        <w:t xml:space="preserve"> </w:t>
      </w:r>
      <w:r>
        <w:rPr>
          <w:rFonts w:ascii="Arial Black"/>
        </w:rPr>
        <w:t xml:space="preserve">the </w:t>
      </w:r>
      <w:r>
        <w:rPr>
          <w:rFonts w:ascii="Arial Black"/>
          <w:w w:val="105"/>
        </w:rPr>
        <w:t>second</w:t>
      </w:r>
      <w:r>
        <w:rPr>
          <w:rFonts w:ascii="Arial Black"/>
          <w:spacing w:val="-30"/>
          <w:w w:val="105"/>
        </w:rPr>
        <w:t xml:space="preserve"> </w:t>
      </w:r>
      <w:r>
        <w:rPr>
          <w:rFonts w:ascii="Arial Black"/>
          <w:w w:val="105"/>
        </w:rPr>
        <w:t>enrollment.</w:t>
      </w:r>
    </w:p>
    <w:p w14:paraId="38DCB64E" w14:textId="77777777" w:rsidR="00A83A30" w:rsidRDefault="00A83A30">
      <w:pPr>
        <w:pStyle w:val="BodyText"/>
        <w:spacing w:before="159"/>
        <w:rPr>
          <w:rFonts w:ascii="Arial Black"/>
        </w:rPr>
      </w:pPr>
    </w:p>
    <w:p w14:paraId="064AA867" w14:textId="77777777" w:rsidR="00A83A30" w:rsidRDefault="00C90333">
      <w:pPr>
        <w:pStyle w:val="Heading1"/>
        <w:rPr>
          <w:u w:val="none"/>
        </w:rPr>
      </w:pPr>
      <w:bookmarkStart w:id="14" w:name="_TOC_250008"/>
      <w:r>
        <w:rPr>
          <w:color w:val="0924DD"/>
          <w:spacing w:val="-12"/>
          <w:u w:val="thick" w:color="0924DD"/>
        </w:rPr>
        <w:t>ACADEMIC</w:t>
      </w:r>
      <w:r>
        <w:rPr>
          <w:color w:val="0924DD"/>
          <w:spacing w:val="-23"/>
          <w:u w:val="thick" w:color="0924DD"/>
        </w:rPr>
        <w:t xml:space="preserve"> </w:t>
      </w:r>
      <w:r>
        <w:rPr>
          <w:color w:val="0924DD"/>
          <w:spacing w:val="-12"/>
          <w:u w:val="thick" w:color="0924DD"/>
        </w:rPr>
        <w:t>PROBATION/</w:t>
      </w:r>
      <w:r>
        <w:rPr>
          <w:color w:val="0924DD"/>
          <w:spacing w:val="-22"/>
          <w:u w:val="thick" w:color="0924DD"/>
        </w:rPr>
        <w:t xml:space="preserve"> </w:t>
      </w:r>
      <w:bookmarkEnd w:id="14"/>
      <w:r>
        <w:rPr>
          <w:color w:val="0924DD"/>
          <w:spacing w:val="-12"/>
          <w:u w:val="thick" w:color="0924DD"/>
        </w:rPr>
        <w:t>TERMINATION</w:t>
      </w:r>
    </w:p>
    <w:p w14:paraId="792B37A1" w14:textId="77777777" w:rsidR="00A83A30" w:rsidRDefault="00C90333">
      <w:pPr>
        <w:pStyle w:val="BodyText"/>
        <w:spacing w:before="7" w:line="271" w:lineRule="auto"/>
        <w:ind w:left="519" w:right="644"/>
      </w:pPr>
      <w:r>
        <w:rPr>
          <w:w w:val="105"/>
        </w:rPr>
        <w:t>A</w:t>
      </w:r>
      <w:r>
        <w:rPr>
          <w:spacing w:val="-9"/>
          <w:w w:val="105"/>
        </w:rPr>
        <w:t xml:space="preserve"> </w:t>
      </w:r>
      <w:r>
        <w:rPr>
          <w:w w:val="105"/>
        </w:rPr>
        <w:t>student</w:t>
      </w:r>
      <w:r>
        <w:rPr>
          <w:spacing w:val="-9"/>
          <w:w w:val="105"/>
        </w:rPr>
        <w:t xml:space="preserve"> </w:t>
      </w:r>
      <w:r>
        <w:rPr>
          <w:w w:val="105"/>
        </w:rPr>
        <w:t>who</w:t>
      </w:r>
      <w:r>
        <w:rPr>
          <w:spacing w:val="-9"/>
          <w:w w:val="105"/>
        </w:rPr>
        <w:t xml:space="preserve"> </w:t>
      </w:r>
      <w:r>
        <w:rPr>
          <w:w w:val="105"/>
        </w:rPr>
        <w:t>is</w:t>
      </w:r>
      <w:r>
        <w:rPr>
          <w:spacing w:val="-9"/>
          <w:w w:val="105"/>
        </w:rPr>
        <w:t xml:space="preserve"> </w:t>
      </w:r>
      <w:r>
        <w:rPr>
          <w:w w:val="105"/>
        </w:rPr>
        <w:t>not</w:t>
      </w:r>
      <w:r>
        <w:rPr>
          <w:spacing w:val="-9"/>
          <w:w w:val="105"/>
        </w:rPr>
        <w:t xml:space="preserve"> </w:t>
      </w:r>
      <w:r>
        <w:rPr>
          <w:w w:val="105"/>
        </w:rPr>
        <w:t>making</w:t>
      </w:r>
      <w:r>
        <w:rPr>
          <w:spacing w:val="-9"/>
          <w:w w:val="105"/>
        </w:rPr>
        <w:t xml:space="preserve"> </w:t>
      </w:r>
      <w:r>
        <w:rPr>
          <w:w w:val="105"/>
        </w:rPr>
        <w:t>satisfactory</w:t>
      </w:r>
      <w:r>
        <w:rPr>
          <w:spacing w:val="-9"/>
          <w:w w:val="105"/>
        </w:rPr>
        <w:t xml:space="preserve"> </w:t>
      </w:r>
      <w:r>
        <w:rPr>
          <w:w w:val="105"/>
        </w:rPr>
        <w:t>progress</w:t>
      </w:r>
      <w:r>
        <w:rPr>
          <w:spacing w:val="-9"/>
          <w:w w:val="105"/>
        </w:rPr>
        <w:t xml:space="preserve"> </w:t>
      </w:r>
      <w:r>
        <w:rPr>
          <w:w w:val="105"/>
        </w:rPr>
        <w:t>as</w:t>
      </w:r>
      <w:r>
        <w:rPr>
          <w:spacing w:val="-9"/>
          <w:w w:val="105"/>
        </w:rPr>
        <w:t xml:space="preserve"> </w:t>
      </w:r>
      <w:r>
        <w:rPr>
          <w:w w:val="105"/>
        </w:rPr>
        <w:t>defined</w:t>
      </w:r>
      <w:r>
        <w:rPr>
          <w:spacing w:val="-9"/>
          <w:w w:val="105"/>
        </w:rPr>
        <w:t xml:space="preserve"> </w:t>
      </w:r>
      <w:r>
        <w:rPr>
          <w:w w:val="105"/>
        </w:rPr>
        <w:t>above</w:t>
      </w:r>
      <w:r>
        <w:rPr>
          <w:spacing w:val="-9"/>
          <w:w w:val="105"/>
        </w:rPr>
        <w:t xml:space="preserve"> </w:t>
      </w:r>
      <w:r>
        <w:rPr>
          <w:w w:val="105"/>
        </w:rPr>
        <w:t>by</w:t>
      </w:r>
      <w:r>
        <w:rPr>
          <w:spacing w:val="-9"/>
          <w:w w:val="105"/>
        </w:rPr>
        <w:t xml:space="preserve"> </w:t>
      </w:r>
      <w:r>
        <w:rPr>
          <w:w w:val="105"/>
        </w:rPr>
        <w:t>course mid-point,</w:t>
      </w:r>
      <w:r>
        <w:rPr>
          <w:spacing w:val="-9"/>
          <w:w w:val="105"/>
        </w:rPr>
        <w:t xml:space="preserve"> </w:t>
      </w:r>
      <w:r>
        <w:rPr>
          <w:w w:val="105"/>
        </w:rPr>
        <w:t>they</w:t>
      </w:r>
      <w:r>
        <w:rPr>
          <w:spacing w:val="-9"/>
          <w:w w:val="105"/>
        </w:rPr>
        <w:t xml:space="preserve"> </w:t>
      </w:r>
      <w:r>
        <w:rPr>
          <w:w w:val="105"/>
        </w:rPr>
        <w:t>will</w:t>
      </w:r>
      <w:r>
        <w:rPr>
          <w:spacing w:val="-9"/>
          <w:w w:val="105"/>
        </w:rPr>
        <w:t xml:space="preserve"> </w:t>
      </w:r>
      <w:r>
        <w:rPr>
          <w:w w:val="105"/>
        </w:rPr>
        <w:t>be</w:t>
      </w:r>
      <w:r>
        <w:rPr>
          <w:spacing w:val="-9"/>
          <w:w w:val="105"/>
        </w:rPr>
        <w:t xml:space="preserve"> </w:t>
      </w:r>
      <w:r>
        <w:rPr>
          <w:w w:val="105"/>
        </w:rPr>
        <w:t>placed</w:t>
      </w:r>
      <w:r>
        <w:rPr>
          <w:spacing w:val="-9"/>
          <w:w w:val="105"/>
        </w:rPr>
        <w:t xml:space="preserve"> </w:t>
      </w:r>
      <w:r>
        <w:rPr>
          <w:w w:val="105"/>
        </w:rPr>
        <w:t>on</w:t>
      </w:r>
      <w:r>
        <w:rPr>
          <w:spacing w:val="-9"/>
          <w:w w:val="105"/>
        </w:rPr>
        <w:t xml:space="preserve"> </w:t>
      </w:r>
      <w:r>
        <w:rPr>
          <w:w w:val="105"/>
        </w:rPr>
        <w:t>academic</w:t>
      </w:r>
      <w:r>
        <w:rPr>
          <w:spacing w:val="-9"/>
          <w:w w:val="105"/>
        </w:rPr>
        <w:t xml:space="preserve"> </w:t>
      </w:r>
      <w:r>
        <w:rPr>
          <w:w w:val="105"/>
        </w:rPr>
        <w:t>probation.</w:t>
      </w:r>
      <w:r>
        <w:rPr>
          <w:spacing w:val="-9"/>
          <w:w w:val="105"/>
        </w:rPr>
        <w:t xml:space="preserve"> </w:t>
      </w:r>
      <w:r>
        <w:rPr>
          <w:w w:val="105"/>
        </w:rPr>
        <w:t>If</w:t>
      </w:r>
      <w:r>
        <w:rPr>
          <w:spacing w:val="-9"/>
          <w:w w:val="105"/>
        </w:rPr>
        <w:t xml:space="preserve"> </w:t>
      </w:r>
      <w:r>
        <w:rPr>
          <w:w w:val="105"/>
        </w:rPr>
        <w:t>a</w:t>
      </w:r>
      <w:r>
        <w:rPr>
          <w:spacing w:val="-9"/>
          <w:w w:val="105"/>
        </w:rPr>
        <w:t xml:space="preserve"> </w:t>
      </w:r>
      <w:r>
        <w:rPr>
          <w:w w:val="105"/>
        </w:rPr>
        <w:t>student</w:t>
      </w:r>
      <w:r>
        <w:rPr>
          <w:spacing w:val="-9"/>
          <w:w w:val="105"/>
        </w:rPr>
        <w:t xml:space="preserve"> </w:t>
      </w:r>
      <w:r>
        <w:rPr>
          <w:w w:val="105"/>
        </w:rPr>
        <w:t>on</w:t>
      </w:r>
      <w:r>
        <w:rPr>
          <w:spacing w:val="-9"/>
          <w:w w:val="105"/>
        </w:rPr>
        <w:t xml:space="preserve"> </w:t>
      </w:r>
      <w:r>
        <w:rPr>
          <w:w w:val="105"/>
        </w:rPr>
        <w:t>academic probation</w:t>
      </w:r>
      <w:r>
        <w:rPr>
          <w:spacing w:val="-4"/>
          <w:w w:val="105"/>
        </w:rPr>
        <w:t xml:space="preserve"> </w:t>
      </w:r>
      <w:r>
        <w:rPr>
          <w:w w:val="105"/>
        </w:rPr>
        <w:t>fails</w:t>
      </w:r>
      <w:r>
        <w:rPr>
          <w:spacing w:val="-4"/>
          <w:w w:val="105"/>
        </w:rPr>
        <w:t xml:space="preserve"> </w:t>
      </w:r>
      <w:r>
        <w:rPr>
          <w:w w:val="105"/>
        </w:rPr>
        <w:t>to</w:t>
      </w:r>
      <w:r>
        <w:rPr>
          <w:spacing w:val="-4"/>
          <w:w w:val="105"/>
        </w:rPr>
        <w:t xml:space="preserve"> </w:t>
      </w:r>
      <w:r>
        <w:rPr>
          <w:w w:val="105"/>
        </w:rPr>
        <w:t>achieve</w:t>
      </w:r>
      <w:r>
        <w:rPr>
          <w:spacing w:val="-4"/>
          <w:w w:val="105"/>
        </w:rPr>
        <w:t xml:space="preserve"> </w:t>
      </w:r>
      <w:r>
        <w:rPr>
          <w:w w:val="105"/>
        </w:rPr>
        <w:t>satisfactory</w:t>
      </w:r>
      <w:r>
        <w:rPr>
          <w:spacing w:val="-4"/>
          <w:w w:val="105"/>
        </w:rPr>
        <w:t xml:space="preserve"> </w:t>
      </w:r>
      <w:r>
        <w:rPr>
          <w:w w:val="105"/>
        </w:rPr>
        <w:t>progress</w:t>
      </w:r>
      <w:r>
        <w:rPr>
          <w:spacing w:val="-4"/>
          <w:w w:val="105"/>
        </w:rPr>
        <w:t xml:space="preserve"> </w:t>
      </w:r>
      <w:r>
        <w:rPr>
          <w:w w:val="105"/>
        </w:rPr>
        <w:t>the</w:t>
      </w:r>
      <w:r>
        <w:rPr>
          <w:spacing w:val="-4"/>
          <w:w w:val="105"/>
        </w:rPr>
        <w:t xml:space="preserve"> </w:t>
      </w:r>
      <w:r>
        <w:rPr>
          <w:w w:val="105"/>
        </w:rPr>
        <w:t>student's</w:t>
      </w:r>
      <w:r>
        <w:rPr>
          <w:spacing w:val="-4"/>
          <w:w w:val="105"/>
        </w:rPr>
        <w:t xml:space="preserve"> </w:t>
      </w:r>
      <w:r>
        <w:rPr>
          <w:w w:val="105"/>
        </w:rPr>
        <w:t>enrollment</w:t>
      </w:r>
      <w:r>
        <w:rPr>
          <w:spacing w:val="-4"/>
          <w:w w:val="105"/>
        </w:rPr>
        <w:t xml:space="preserve"> </w:t>
      </w:r>
      <w:r>
        <w:rPr>
          <w:w w:val="105"/>
        </w:rPr>
        <w:t>will</w:t>
      </w:r>
      <w:r>
        <w:rPr>
          <w:spacing w:val="-4"/>
          <w:w w:val="105"/>
        </w:rPr>
        <w:t xml:space="preserve"> </w:t>
      </w:r>
      <w:r>
        <w:rPr>
          <w:w w:val="105"/>
        </w:rPr>
        <w:t>be terminated.</w:t>
      </w:r>
      <w:r>
        <w:rPr>
          <w:spacing w:val="-20"/>
          <w:w w:val="105"/>
        </w:rPr>
        <w:t xml:space="preserve"> </w:t>
      </w:r>
      <w:r>
        <w:rPr>
          <w:w w:val="105"/>
        </w:rPr>
        <w:t>Students</w:t>
      </w:r>
      <w:r>
        <w:rPr>
          <w:spacing w:val="-20"/>
          <w:w w:val="105"/>
        </w:rPr>
        <w:t xml:space="preserve"> </w:t>
      </w:r>
      <w:r>
        <w:rPr>
          <w:w w:val="105"/>
        </w:rPr>
        <w:t>terminated</w:t>
      </w:r>
      <w:r>
        <w:rPr>
          <w:spacing w:val="-20"/>
          <w:w w:val="105"/>
        </w:rPr>
        <w:t xml:space="preserve"> </w:t>
      </w:r>
      <w:r>
        <w:rPr>
          <w:w w:val="105"/>
        </w:rPr>
        <w:t>for</w:t>
      </w:r>
      <w:r>
        <w:rPr>
          <w:spacing w:val="-20"/>
          <w:w w:val="105"/>
        </w:rPr>
        <w:t xml:space="preserve"> </w:t>
      </w:r>
      <w:r>
        <w:rPr>
          <w:w w:val="105"/>
        </w:rPr>
        <w:t>unsatisfactory</w:t>
      </w:r>
      <w:r>
        <w:rPr>
          <w:spacing w:val="-20"/>
          <w:w w:val="105"/>
        </w:rPr>
        <w:t xml:space="preserve"> </w:t>
      </w:r>
      <w:r>
        <w:rPr>
          <w:w w:val="105"/>
        </w:rPr>
        <w:t>progress</w:t>
      </w:r>
      <w:r>
        <w:rPr>
          <w:spacing w:val="-20"/>
          <w:w w:val="105"/>
        </w:rPr>
        <w:t xml:space="preserve"> </w:t>
      </w:r>
      <w:r>
        <w:rPr>
          <w:w w:val="105"/>
        </w:rPr>
        <w:t>cannot</w:t>
      </w:r>
      <w:r>
        <w:rPr>
          <w:spacing w:val="-20"/>
          <w:w w:val="105"/>
        </w:rPr>
        <w:t xml:space="preserve"> </w:t>
      </w:r>
      <w:r>
        <w:rPr>
          <w:w w:val="105"/>
        </w:rPr>
        <w:t>continue</w:t>
      </w:r>
      <w:r>
        <w:rPr>
          <w:spacing w:val="-20"/>
          <w:w w:val="105"/>
        </w:rPr>
        <w:t xml:space="preserve"> </w:t>
      </w:r>
      <w:r>
        <w:rPr>
          <w:w w:val="105"/>
        </w:rPr>
        <w:t>the course</w:t>
      </w:r>
      <w:r>
        <w:rPr>
          <w:spacing w:val="-10"/>
          <w:w w:val="105"/>
        </w:rPr>
        <w:t xml:space="preserve"> </w:t>
      </w:r>
      <w:r>
        <w:rPr>
          <w:w w:val="105"/>
        </w:rPr>
        <w:t>and</w:t>
      </w:r>
      <w:r>
        <w:rPr>
          <w:spacing w:val="-10"/>
          <w:w w:val="105"/>
        </w:rPr>
        <w:t xml:space="preserve"> </w:t>
      </w:r>
      <w:r>
        <w:rPr>
          <w:w w:val="105"/>
        </w:rPr>
        <w:t>will</w:t>
      </w:r>
      <w:r>
        <w:rPr>
          <w:spacing w:val="-10"/>
          <w:w w:val="105"/>
        </w:rPr>
        <w:t xml:space="preserve"> </w:t>
      </w:r>
      <w:r>
        <w:rPr>
          <w:w w:val="105"/>
        </w:rPr>
        <w:t>be</w:t>
      </w:r>
      <w:r>
        <w:rPr>
          <w:spacing w:val="-10"/>
          <w:w w:val="105"/>
        </w:rPr>
        <w:t xml:space="preserve"> </w:t>
      </w:r>
      <w:r>
        <w:rPr>
          <w:w w:val="105"/>
        </w:rPr>
        <w:t>allowed</w:t>
      </w:r>
      <w:r>
        <w:rPr>
          <w:spacing w:val="-10"/>
          <w:w w:val="105"/>
        </w:rPr>
        <w:t xml:space="preserve"> </w:t>
      </w:r>
      <w:r>
        <w:rPr>
          <w:w w:val="105"/>
        </w:rPr>
        <w:t>to</w:t>
      </w:r>
      <w:r>
        <w:rPr>
          <w:spacing w:val="-10"/>
          <w:w w:val="105"/>
        </w:rPr>
        <w:t xml:space="preserve"> </w:t>
      </w:r>
      <w:r>
        <w:rPr>
          <w:w w:val="105"/>
        </w:rPr>
        <w:t>re-enter</w:t>
      </w:r>
      <w:r>
        <w:rPr>
          <w:spacing w:val="-10"/>
          <w:w w:val="105"/>
        </w:rPr>
        <w:t xml:space="preserve"> </w:t>
      </w:r>
      <w:r>
        <w:rPr>
          <w:w w:val="105"/>
        </w:rPr>
        <w:t>the</w:t>
      </w:r>
      <w:r>
        <w:rPr>
          <w:spacing w:val="-10"/>
          <w:w w:val="105"/>
        </w:rPr>
        <w:t xml:space="preserve"> </w:t>
      </w:r>
      <w:r>
        <w:rPr>
          <w:w w:val="105"/>
        </w:rPr>
        <w:t>program</w:t>
      </w:r>
      <w:r>
        <w:rPr>
          <w:spacing w:val="-10"/>
          <w:w w:val="105"/>
        </w:rPr>
        <w:t xml:space="preserve"> </w:t>
      </w:r>
      <w:r>
        <w:rPr>
          <w:w w:val="105"/>
        </w:rPr>
        <w:t>one</w:t>
      </w:r>
      <w:r>
        <w:rPr>
          <w:spacing w:val="-10"/>
          <w:w w:val="105"/>
        </w:rPr>
        <w:t xml:space="preserve"> </w:t>
      </w:r>
      <w:r>
        <w:rPr>
          <w:w w:val="105"/>
        </w:rPr>
        <w:t>additional</w:t>
      </w:r>
      <w:r>
        <w:rPr>
          <w:spacing w:val="-10"/>
          <w:w w:val="105"/>
        </w:rPr>
        <w:t xml:space="preserve"> </w:t>
      </w:r>
      <w:r>
        <w:rPr>
          <w:w w:val="105"/>
        </w:rPr>
        <w:t>time</w:t>
      </w:r>
      <w:r>
        <w:rPr>
          <w:spacing w:val="-10"/>
          <w:w w:val="105"/>
        </w:rPr>
        <w:t xml:space="preserve"> </w:t>
      </w:r>
      <w:r>
        <w:rPr>
          <w:w w:val="105"/>
        </w:rPr>
        <w:t>upon</w:t>
      </w:r>
      <w:r>
        <w:rPr>
          <w:spacing w:val="-10"/>
          <w:w w:val="105"/>
        </w:rPr>
        <w:t xml:space="preserve"> </w:t>
      </w:r>
      <w:r>
        <w:rPr>
          <w:w w:val="105"/>
        </w:rPr>
        <w:t>the</w:t>
      </w:r>
    </w:p>
    <w:p w14:paraId="0A020EE2" w14:textId="77777777" w:rsidR="00A83A30" w:rsidRDefault="00C90333">
      <w:pPr>
        <w:pStyle w:val="BodyText"/>
        <w:spacing w:before="2" w:line="271" w:lineRule="auto"/>
        <w:ind w:left="519" w:right="525"/>
      </w:pPr>
      <w:r>
        <w:rPr>
          <w:spacing w:val="-2"/>
          <w:w w:val="105"/>
        </w:rPr>
        <w:t>next</w:t>
      </w:r>
      <w:r>
        <w:rPr>
          <w:spacing w:val="-23"/>
          <w:w w:val="105"/>
        </w:rPr>
        <w:t xml:space="preserve"> </w:t>
      </w:r>
      <w:r>
        <w:rPr>
          <w:spacing w:val="-2"/>
          <w:w w:val="105"/>
        </w:rPr>
        <w:t>course</w:t>
      </w:r>
      <w:r>
        <w:rPr>
          <w:spacing w:val="-23"/>
          <w:w w:val="105"/>
        </w:rPr>
        <w:t xml:space="preserve"> </w:t>
      </w:r>
      <w:r>
        <w:rPr>
          <w:spacing w:val="-2"/>
          <w:w w:val="105"/>
        </w:rPr>
        <w:t>offering.</w:t>
      </w:r>
      <w:r>
        <w:rPr>
          <w:spacing w:val="-23"/>
          <w:w w:val="105"/>
        </w:rPr>
        <w:t xml:space="preserve"> </w:t>
      </w:r>
      <w:r>
        <w:rPr>
          <w:spacing w:val="-2"/>
          <w:w w:val="105"/>
        </w:rPr>
        <w:t>Students</w:t>
      </w:r>
      <w:r>
        <w:rPr>
          <w:spacing w:val="-23"/>
          <w:w w:val="105"/>
        </w:rPr>
        <w:t xml:space="preserve"> </w:t>
      </w:r>
      <w:r>
        <w:rPr>
          <w:spacing w:val="-2"/>
          <w:w w:val="105"/>
        </w:rPr>
        <w:t>must</w:t>
      </w:r>
      <w:r>
        <w:rPr>
          <w:spacing w:val="-23"/>
          <w:w w:val="105"/>
        </w:rPr>
        <w:t xml:space="preserve"> </w:t>
      </w:r>
      <w:r>
        <w:rPr>
          <w:spacing w:val="-2"/>
          <w:w w:val="105"/>
        </w:rPr>
        <w:t>note</w:t>
      </w:r>
      <w:r>
        <w:rPr>
          <w:spacing w:val="-23"/>
          <w:w w:val="105"/>
        </w:rPr>
        <w:t xml:space="preserve"> </w:t>
      </w:r>
      <w:r>
        <w:rPr>
          <w:spacing w:val="-2"/>
          <w:w w:val="105"/>
        </w:rPr>
        <w:t>any</w:t>
      </w:r>
      <w:r>
        <w:rPr>
          <w:spacing w:val="-23"/>
          <w:w w:val="105"/>
        </w:rPr>
        <w:t xml:space="preserve"> </w:t>
      </w:r>
      <w:r>
        <w:rPr>
          <w:spacing w:val="-2"/>
          <w:w w:val="105"/>
        </w:rPr>
        <w:t>grades,</w:t>
      </w:r>
      <w:r>
        <w:rPr>
          <w:spacing w:val="-23"/>
          <w:w w:val="105"/>
        </w:rPr>
        <w:t xml:space="preserve"> </w:t>
      </w:r>
      <w:r>
        <w:rPr>
          <w:spacing w:val="-2"/>
          <w:w w:val="105"/>
        </w:rPr>
        <w:t>work,</w:t>
      </w:r>
      <w:r>
        <w:rPr>
          <w:spacing w:val="-23"/>
          <w:w w:val="105"/>
        </w:rPr>
        <w:t xml:space="preserve"> </w:t>
      </w:r>
      <w:r>
        <w:rPr>
          <w:spacing w:val="-2"/>
          <w:w w:val="105"/>
        </w:rPr>
        <w:t>or</w:t>
      </w:r>
      <w:r>
        <w:rPr>
          <w:spacing w:val="-23"/>
          <w:w w:val="105"/>
        </w:rPr>
        <w:t xml:space="preserve"> </w:t>
      </w:r>
      <w:r>
        <w:rPr>
          <w:spacing w:val="-2"/>
          <w:w w:val="105"/>
        </w:rPr>
        <w:t>payment</w:t>
      </w:r>
      <w:r>
        <w:rPr>
          <w:spacing w:val="-23"/>
          <w:w w:val="105"/>
        </w:rPr>
        <w:t xml:space="preserve"> </w:t>
      </w:r>
      <w:r>
        <w:rPr>
          <w:spacing w:val="-2"/>
          <w:w w:val="105"/>
        </w:rPr>
        <w:t>made</w:t>
      </w:r>
      <w:r>
        <w:rPr>
          <w:spacing w:val="-23"/>
          <w:w w:val="105"/>
        </w:rPr>
        <w:t xml:space="preserve"> </w:t>
      </w:r>
      <w:r>
        <w:rPr>
          <w:spacing w:val="-2"/>
          <w:w w:val="105"/>
        </w:rPr>
        <w:t xml:space="preserve">prior </w:t>
      </w:r>
      <w:r>
        <w:rPr>
          <w:w w:val="105"/>
        </w:rPr>
        <w:t>to</w:t>
      </w:r>
      <w:r>
        <w:rPr>
          <w:spacing w:val="-12"/>
          <w:w w:val="105"/>
        </w:rPr>
        <w:t xml:space="preserve"> </w:t>
      </w:r>
      <w:r>
        <w:rPr>
          <w:w w:val="105"/>
        </w:rPr>
        <w:t>termination</w:t>
      </w:r>
      <w:r>
        <w:rPr>
          <w:spacing w:val="-12"/>
          <w:w w:val="105"/>
        </w:rPr>
        <w:t xml:space="preserve"> </w:t>
      </w:r>
      <w:r>
        <w:rPr>
          <w:w w:val="105"/>
        </w:rPr>
        <w:t>to</w:t>
      </w:r>
      <w:r>
        <w:rPr>
          <w:spacing w:val="-12"/>
          <w:w w:val="105"/>
        </w:rPr>
        <w:t xml:space="preserve"> </w:t>
      </w:r>
      <w:r>
        <w:rPr>
          <w:w w:val="105"/>
        </w:rPr>
        <w:t>NOT</w:t>
      </w:r>
      <w:r>
        <w:rPr>
          <w:spacing w:val="-12"/>
          <w:w w:val="105"/>
        </w:rPr>
        <w:t xml:space="preserve"> </w:t>
      </w:r>
      <w:r>
        <w:rPr>
          <w:w w:val="105"/>
        </w:rPr>
        <w:t>carry</w:t>
      </w:r>
      <w:r>
        <w:rPr>
          <w:spacing w:val="-12"/>
          <w:w w:val="105"/>
        </w:rPr>
        <w:t xml:space="preserve"> </w:t>
      </w:r>
      <w:r>
        <w:rPr>
          <w:w w:val="105"/>
        </w:rPr>
        <w:t>over</w:t>
      </w:r>
      <w:r>
        <w:rPr>
          <w:spacing w:val="-12"/>
          <w:w w:val="105"/>
        </w:rPr>
        <w:t xml:space="preserve"> </w:t>
      </w:r>
      <w:r>
        <w:rPr>
          <w:w w:val="105"/>
        </w:rPr>
        <w:t>to</w:t>
      </w:r>
      <w:r>
        <w:rPr>
          <w:spacing w:val="-12"/>
          <w:w w:val="105"/>
        </w:rPr>
        <w:t xml:space="preserve"> </w:t>
      </w:r>
      <w:r>
        <w:rPr>
          <w:w w:val="105"/>
        </w:rPr>
        <w:t>the</w:t>
      </w:r>
      <w:r>
        <w:rPr>
          <w:spacing w:val="-12"/>
          <w:w w:val="105"/>
        </w:rPr>
        <w:t xml:space="preserve"> </w:t>
      </w:r>
      <w:r>
        <w:rPr>
          <w:w w:val="105"/>
        </w:rPr>
        <w:t>next</w:t>
      </w:r>
      <w:r>
        <w:rPr>
          <w:spacing w:val="-12"/>
          <w:w w:val="105"/>
        </w:rPr>
        <w:t xml:space="preserve"> </w:t>
      </w:r>
      <w:r>
        <w:rPr>
          <w:w w:val="105"/>
        </w:rPr>
        <w:t>course</w:t>
      </w:r>
      <w:r>
        <w:rPr>
          <w:spacing w:val="-12"/>
          <w:w w:val="105"/>
        </w:rPr>
        <w:t xml:space="preserve"> </w:t>
      </w:r>
      <w:r>
        <w:rPr>
          <w:w w:val="105"/>
        </w:rPr>
        <w:t>enrollment.</w:t>
      </w:r>
    </w:p>
    <w:p w14:paraId="0C019D17" w14:textId="77777777" w:rsidR="00A83A30" w:rsidRDefault="00A83A30">
      <w:pPr>
        <w:pStyle w:val="BodyText"/>
        <w:spacing w:before="39"/>
      </w:pPr>
    </w:p>
    <w:p w14:paraId="34F43C8B" w14:textId="77777777" w:rsidR="00A83A30" w:rsidRDefault="00C90333">
      <w:pPr>
        <w:pStyle w:val="BodyText"/>
        <w:spacing w:before="1" w:line="271" w:lineRule="auto"/>
        <w:ind w:left="519" w:right="525"/>
      </w:pPr>
      <w:r>
        <w:rPr>
          <w:w w:val="105"/>
        </w:rPr>
        <w:t>When</w:t>
      </w:r>
      <w:r>
        <w:rPr>
          <w:spacing w:val="-4"/>
          <w:w w:val="105"/>
        </w:rPr>
        <w:t xml:space="preserve"> </w:t>
      </w:r>
      <w:r>
        <w:rPr>
          <w:w w:val="105"/>
        </w:rPr>
        <w:t>a</w:t>
      </w:r>
      <w:r>
        <w:rPr>
          <w:spacing w:val="-4"/>
          <w:w w:val="105"/>
        </w:rPr>
        <w:t xml:space="preserve"> </w:t>
      </w:r>
      <w:r>
        <w:rPr>
          <w:w w:val="105"/>
        </w:rPr>
        <w:t>student</w:t>
      </w:r>
      <w:r>
        <w:rPr>
          <w:spacing w:val="-4"/>
          <w:w w:val="105"/>
        </w:rPr>
        <w:t xml:space="preserve"> </w:t>
      </w:r>
      <w:r>
        <w:rPr>
          <w:w w:val="105"/>
        </w:rPr>
        <w:t>is</w:t>
      </w:r>
      <w:r>
        <w:rPr>
          <w:spacing w:val="-4"/>
          <w:w w:val="105"/>
        </w:rPr>
        <w:t xml:space="preserve"> </w:t>
      </w:r>
      <w:r>
        <w:rPr>
          <w:w w:val="105"/>
        </w:rPr>
        <w:t>placed</w:t>
      </w:r>
      <w:r>
        <w:rPr>
          <w:spacing w:val="-4"/>
          <w:w w:val="105"/>
        </w:rPr>
        <w:t xml:space="preserve"> </w:t>
      </w:r>
      <w:r>
        <w:rPr>
          <w:w w:val="105"/>
        </w:rPr>
        <w:t>on</w:t>
      </w:r>
      <w:r>
        <w:rPr>
          <w:spacing w:val="-4"/>
          <w:w w:val="105"/>
        </w:rPr>
        <w:t xml:space="preserve"> </w:t>
      </w:r>
      <w:r>
        <w:rPr>
          <w:w w:val="105"/>
        </w:rPr>
        <w:t>academic</w:t>
      </w:r>
      <w:r>
        <w:rPr>
          <w:spacing w:val="-4"/>
          <w:w w:val="105"/>
        </w:rPr>
        <w:t xml:space="preserve"> </w:t>
      </w:r>
      <w:r>
        <w:rPr>
          <w:w w:val="105"/>
        </w:rPr>
        <w:t>probation,</w:t>
      </w:r>
      <w:r>
        <w:rPr>
          <w:spacing w:val="-4"/>
          <w:w w:val="105"/>
        </w:rPr>
        <w:t xml:space="preserve"> </w:t>
      </w:r>
      <w:r>
        <w:rPr>
          <w:w w:val="105"/>
        </w:rPr>
        <w:t>the</w:t>
      </w:r>
      <w:r>
        <w:rPr>
          <w:spacing w:val="-4"/>
          <w:w w:val="105"/>
        </w:rPr>
        <w:t xml:space="preserve"> </w:t>
      </w:r>
      <w:r>
        <w:rPr>
          <w:w w:val="105"/>
        </w:rPr>
        <w:t>school</w:t>
      </w:r>
      <w:r>
        <w:rPr>
          <w:spacing w:val="-4"/>
          <w:w w:val="105"/>
        </w:rPr>
        <w:t xml:space="preserve"> </w:t>
      </w:r>
      <w:r>
        <w:rPr>
          <w:w w:val="105"/>
        </w:rPr>
        <w:t>will</w:t>
      </w:r>
      <w:r>
        <w:rPr>
          <w:spacing w:val="-4"/>
          <w:w w:val="105"/>
        </w:rPr>
        <w:t xml:space="preserve"> </w:t>
      </w:r>
      <w:r>
        <w:rPr>
          <w:w w:val="105"/>
        </w:rPr>
        <w:t>counsel</w:t>
      </w:r>
      <w:r>
        <w:rPr>
          <w:spacing w:val="-4"/>
          <w:w w:val="105"/>
        </w:rPr>
        <w:t xml:space="preserve"> </w:t>
      </w:r>
      <w:r>
        <w:rPr>
          <w:w w:val="105"/>
        </w:rPr>
        <w:t>the student</w:t>
      </w:r>
      <w:r>
        <w:rPr>
          <w:spacing w:val="-29"/>
          <w:w w:val="105"/>
        </w:rPr>
        <w:t xml:space="preserve"> </w:t>
      </w:r>
      <w:r>
        <w:rPr>
          <w:w w:val="105"/>
        </w:rPr>
        <w:t>prior</w:t>
      </w:r>
      <w:r>
        <w:rPr>
          <w:spacing w:val="-29"/>
          <w:w w:val="105"/>
        </w:rPr>
        <w:t xml:space="preserve"> </w:t>
      </w:r>
      <w:r>
        <w:rPr>
          <w:w w:val="105"/>
        </w:rPr>
        <w:t>to</w:t>
      </w:r>
      <w:r>
        <w:rPr>
          <w:spacing w:val="-29"/>
          <w:w w:val="105"/>
        </w:rPr>
        <w:t xml:space="preserve"> </w:t>
      </w:r>
      <w:r>
        <w:rPr>
          <w:w w:val="105"/>
        </w:rPr>
        <w:t>the</w:t>
      </w:r>
      <w:r>
        <w:rPr>
          <w:spacing w:val="-29"/>
          <w:w w:val="105"/>
        </w:rPr>
        <w:t xml:space="preserve"> </w:t>
      </w:r>
      <w:r>
        <w:rPr>
          <w:w w:val="105"/>
        </w:rPr>
        <w:t>student</w:t>
      </w:r>
      <w:r>
        <w:rPr>
          <w:spacing w:val="-29"/>
          <w:w w:val="105"/>
        </w:rPr>
        <w:t xml:space="preserve"> </w:t>
      </w:r>
      <w:r>
        <w:rPr>
          <w:w w:val="105"/>
        </w:rPr>
        <w:t>resuming</w:t>
      </w:r>
      <w:r>
        <w:rPr>
          <w:spacing w:val="-29"/>
          <w:w w:val="105"/>
        </w:rPr>
        <w:t xml:space="preserve"> </w:t>
      </w:r>
      <w:r>
        <w:rPr>
          <w:w w:val="105"/>
        </w:rPr>
        <w:t>the</w:t>
      </w:r>
      <w:r>
        <w:rPr>
          <w:spacing w:val="-29"/>
          <w:w w:val="105"/>
        </w:rPr>
        <w:t xml:space="preserve"> </w:t>
      </w:r>
      <w:r>
        <w:rPr>
          <w:w w:val="105"/>
        </w:rPr>
        <w:t>class.</w:t>
      </w:r>
      <w:r>
        <w:rPr>
          <w:spacing w:val="-29"/>
          <w:w w:val="105"/>
        </w:rPr>
        <w:t xml:space="preserve"> </w:t>
      </w:r>
      <w:r>
        <w:rPr>
          <w:w w:val="105"/>
        </w:rPr>
        <w:t>The</w:t>
      </w:r>
      <w:r>
        <w:rPr>
          <w:spacing w:val="-29"/>
          <w:w w:val="105"/>
        </w:rPr>
        <w:t xml:space="preserve"> </w:t>
      </w:r>
      <w:r>
        <w:rPr>
          <w:w w:val="105"/>
        </w:rPr>
        <w:t>date,</w:t>
      </w:r>
      <w:r>
        <w:rPr>
          <w:spacing w:val="-29"/>
          <w:w w:val="105"/>
        </w:rPr>
        <w:t xml:space="preserve"> </w:t>
      </w:r>
      <w:r>
        <w:rPr>
          <w:w w:val="105"/>
        </w:rPr>
        <w:t>action</w:t>
      </w:r>
      <w:r>
        <w:rPr>
          <w:spacing w:val="-29"/>
          <w:w w:val="105"/>
        </w:rPr>
        <w:t xml:space="preserve"> </w:t>
      </w:r>
      <w:r>
        <w:rPr>
          <w:w w:val="105"/>
        </w:rPr>
        <w:t>taken,</w:t>
      </w:r>
      <w:r>
        <w:rPr>
          <w:spacing w:val="-29"/>
          <w:w w:val="105"/>
        </w:rPr>
        <w:t xml:space="preserve"> </w:t>
      </w:r>
      <w:r>
        <w:rPr>
          <w:w w:val="105"/>
        </w:rPr>
        <w:t>and</w:t>
      </w:r>
      <w:r>
        <w:rPr>
          <w:spacing w:val="-29"/>
          <w:w w:val="105"/>
        </w:rPr>
        <w:t xml:space="preserve"> </w:t>
      </w:r>
      <w:r>
        <w:rPr>
          <w:w w:val="105"/>
        </w:rPr>
        <w:t>terms of</w:t>
      </w:r>
      <w:r>
        <w:rPr>
          <w:spacing w:val="-7"/>
          <w:w w:val="105"/>
        </w:rPr>
        <w:t xml:space="preserve"> </w:t>
      </w:r>
      <w:r>
        <w:rPr>
          <w:w w:val="105"/>
        </w:rPr>
        <w:t>probation</w:t>
      </w:r>
      <w:r>
        <w:rPr>
          <w:spacing w:val="-7"/>
          <w:w w:val="105"/>
        </w:rPr>
        <w:t xml:space="preserve"> </w:t>
      </w:r>
      <w:r>
        <w:rPr>
          <w:w w:val="105"/>
        </w:rPr>
        <w:t>will</w:t>
      </w:r>
      <w:r>
        <w:rPr>
          <w:spacing w:val="-7"/>
          <w:w w:val="105"/>
        </w:rPr>
        <w:t xml:space="preserve"> </w:t>
      </w:r>
      <w:r>
        <w:rPr>
          <w:w w:val="105"/>
        </w:rPr>
        <w:t>be</w:t>
      </w:r>
      <w:r>
        <w:rPr>
          <w:spacing w:val="-7"/>
          <w:w w:val="105"/>
        </w:rPr>
        <w:t xml:space="preserve"> </w:t>
      </w:r>
      <w:r>
        <w:rPr>
          <w:w w:val="105"/>
        </w:rPr>
        <w:t>clearly</w:t>
      </w:r>
      <w:r>
        <w:rPr>
          <w:spacing w:val="-7"/>
          <w:w w:val="105"/>
        </w:rPr>
        <w:t xml:space="preserve"> </w:t>
      </w:r>
      <w:r>
        <w:rPr>
          <w:w w:val="105"/>
        </w:rPr>
        <w:t>indicated</w:t>
      </w:r>
      <w:r>
        <w:rPr>
          <w:spacing w:val="-7"/>
          <w:w w:val="105"/>
        </w:rPr>
        <w:t xml:space="preserve"> </w:t>
      </w:r>
      <w:r>
        <w:rPr>
          <w:w w:val="105"/>
        </w:rPr>
        <w:t>in</w:t>
      </w:r>
      <w:r>
        <w:rPr>
          <w:spacing w:val="-7"/>
          <w:w w:val="105"/>
        </w:rPr>
        <w:t xml:space="preserve"> </w:t>
      </w:r>
      <w:r>
        <w:rPr>
          <w:w w:val="105"/>
        </w:rPr>
        <w:t>the</w:t>
      </w:r>
      <w:r>
        <w:rPr>
          <w:spacing w:val="-7"/>
          <w:w w:val="105"/>
        </w:rPr>
        <w:t xml:space="preserve"> </w:t>
      </w:r>
      <w:r>
        <w:rPr>
          <w:w w:val="105"/>
        </w:rPr>
        <w:t>student's</w:t>
      </w:r>
      <w:r>
        <w:rPr>
          <w:spacing w:val="-7"/>
          <w:w w:val="105"/>
        </w:rPr>
        <w:t xml:space="preserve"> </w:t>
      </w:r>
      <w:r>
        <w:rPr>
          <w:w w:val="105"/>
        </w:rPr>
        <w:t>permanent</w:t>
      </w:r>
      <w:r>
        <w:rPr>
          <w:spacing w:val="-7"/>
          <w:w w:val="105"/>
        </w:rPr>
        <w:t xml:space="preserve"> </w:t>
      </w:r>
      <w:r>
        <w:rPr>
          <w:w w:val="105"/>
        </w:rPr>
        <w:t>file.</w:t>
      </w:r>
    </w:p>
    <w:p w14:paraId="18C37B63" w14:textId="77777777" w:rsidR="00A83A30" w:rsidRDefault="00A83A30">
      <w:pPr>
        <w:pStyle w:val="BodyText"/>
        <w:spacing w:before="39"/>
      </w:pPr>
    </w:p>
    <w:p w14:paraId="1E61451B" w14:textId="77777777" w:rsidR="00A83A30" w:rsidRDefault="00C90333">
      <w:pPr>
        <w:pStyle w:val="BodyText"/>
        <w:spacing w:line="271" w:lineRule="auto"/>
        <w:ind w:left="519" w:right="525"/>
      </w:pPr>
      <w:r>
        <w:rPr>
          <w:w w:val="105"/>
        </w:rPr>
        <w:t>The</w:t>
      </w:r>
      <w:r>
        <w:rPr>
          <w:spacing w:val="-9"/>
          <w:w w:val="105"/>
        </w:rPr>
        <w:t xml:space="preserve"> </w:t>
      </w:r>
      <w:r>
        <w:rPr>
          <w:w w:val="105"/>
        </w:rPr>
        <w:t>school</w:t>
      </w:r>
      <w:r>
        <w:rPr>
          <w:spacing w:val="-9"/>
          <w:w w:val="105"/>
        </w:rPr>
        <w:t xml:space="preserve"> </w:t>
      </w:r>
      <w:r>
        <w:rPr>
          <w:w w:val="105"/>
        </w:rPr>
        <w:t>will</w:t>
      </w:r>
      <w:r>
        <w:rPr>
          <w:spacing w:val="-9"/>
          <w:w w:val="105"/>
        </w:rPr>
        <w:t xml:space="preserve"> </w:t>
      </w:r>
      <w:r>
        <w:rPr>
          <w:w w:val="105"/>
        </w:rPr>
        <w:t>place</w:t>
      </w:r>
      <w:r>
        <w:rPr>
          <w:spacing w:val="-9"/>
          <w:w w:val="105"/>
        </w:rPr>
        <w:t xml:space="preserve"> </w:t>
      </w:r>
      <w:r>
        <w:rPr>
          <w:w w:val="105"/>
        </w:rPr>
        <w:t>a</w:t>
      </w:r>
      <w:r>
        <w:rPr>
          <w:spacing w:val="-9"/>
          <w:w w:val="105"/>
        </w:rPr>
        <w:t xml:space="preserve"> </w:t>
      </w:r>
      <w:r>
        <w:rPr>
          <w:w w:val="105"/>
        </w:rPr>
        <w:t>student</w:t>
      </w:r>
      <w:r>
        <w:rPr>
          <w:spacing w:val="-9"/>
          <w:w w:val="105"/>
        </w:rPr>
        <w:t xml:space="preserve"> </w:t>
      </w:r>
      <w:r>
        <w:rPr>
          <w:w w:val="105"/>
        </w:rPr>
        <w:t>who</w:t>
      </w:r>
      <w:r>
        <w:rPr>
          <w:spacing w:val="-9"/>
          <w:w w:val="105"/>
        </w:rPr>
        <w:t xml:space="preserve"> </w:t>
      </w:r>
      <w:r>
        <w:rPr>
          <w:w w:val="105"/>
        </w:rPr>
        <w:t>returns</w:t>
      </w:r>
      <w:r>
        <w:rPr>
          <w:spacing w:val="-9"/>
          <w:w w:val="105"/>
        </w:rPr>
        <w:t xml:space="preserve"> </w:t>
      </w:r>
      <w:r>
        <w:rPr>
          <w:w w:val="105"/>
        </w:rPr>
        <w:t>after</w:t>
      </w:r>
      <w:r>
        <w:rPr>
          <w:spacing w:val="-9"/>
          <w:w w:val="105"/>
        </w:rPr>
        <w:t xml:space="preserve"> </w:t>
      </w:r>
      <w:r>
        <w:rPr>
          <w:w w:val="105"/>
        </w:rPr>
        <w:t>his/her</w:t>
      </w:r>
      <w:r>
        <w:rPr>
          <w:spacing w:val="-9"/>
          <w:w w:val="105"/>
        </w:rPr>
        <w:t xml:space="preserve"> </w:t>
      </w:r>
      <w:r>
        <w:rPr>
          <w:w w:val="105"/>
        </w:rPr>
        <w:t>enrollment</w:t>
      </w:r>
      <w:r>
        <w:rPr>
          <w:spacing w:val="-9"/>
          <w:w w:val="105"/>
        </w:rPr>
        <w:t xml:space="preserve"> </w:t>
      </w:r>
      <w:r>
        <w:rPr>
          <w:w w:val="105"/>
        </w:rPr>
        <w:t>was terminated</w:t>
      </w:r>
      <w:r>
        <w:rPr>
          <w:spacing w:val="-14"/>
          <w:w w:val="105"/>
        </w:rPr>
        <w:t xml:space="preserve"> </w:t>
      </w:r>
      <w:r>
        <w:rPr>
          <w:w w:val="105"/>
        </w:rPr>
        <w:t>for</w:t>
      </w:r>
      <w:r>
        <w:rPr>
          <w:spacing w:val="-14"/>
          <w:w w:val="105"/>
        </w:rPr>
        <w:t xml:space="preserve"> </w:t>
      </w:r>
      <w:r>
        <w:rPr>
          <w:w w:val="105"/>
        </w:rPr>
        <w:t>unsatisfactory</w:t>
      </w:r>
      <w:r>
        <w:rPr>
          <w:spacing w:val="-14"/>
          <w:w w:val="105"/>
        </w:rPr>
        <w:t xml:space="preserve"> </w:t>
      </w:r>
      <w:r>
        <w:rPr>
          <w:w w:val="105"/>
        </w:rPr>
        <w:t>progress</w:t>
      </w:r>
      <w:r>
        <w:rPr>
          <w:spacing w:val="-14"/>
          <w:w w:val="105"/>
        </w:rPr>
        <w:t xml:space="preserve"> </w:t>
      </w:r>
      <w:r>
        <w:rPr>
          <w:w w:val="105"/>
        </w:rPr>
        <w:t>on</w:t>
      </w:r>
      <w:r>
        <w:rPr>
          <w:spacing w:val="-14"/>
          <w:w w:val="105"/>
        </w:rPr>
        <w:t xml:space="preserve"> </w:t>
      </w:r>
      <w:r>
        <w:rPr>
          <w:w w:val="105"/>
        </w:rPr>
        <w:t>academic</w:t>
      </w:r>
      <w:r>
        <w:rPr>
          <w:spacing w:val="-14"/>
          <w:w w:val="105"/>
        </w:rPr>
        <w:t xml:space="preserve"> </w:t>
      </w:r>
      <w:r>
        <w:rPr>
          <w:w w:val="105"/>
        </w:rPr>
        <w:t>probation</w:t>
      </w:r>
      <w:r>
        <w:rPr>
          <w:spacing w:val="-14"/>
          <w:w w:val="105"/>
        </w:rPr>
        <w:t xml:space="preserve"> </w:t>
      </w:r>
      <w:r>
        <w:rPr>
          <w:w w:val="105"/>
        </w:rPr>
        <w:t>until</w:t>
      </w:r>
      <w:r>
        <w:rPr>
          <w:spacing w:val="-14"/>
          <w:w w:val="105"/>
        </w:rPr>
        <w:t xml:space="preserve"> </w:t>
      </w:r>
      <w:r>
        <w:rPr>
          <w:w w:val="105"/>
        </w:rPr>
        <w:t>the</w:t>
      </w:r>
      <w:r>
        <w:rPr>
          <w:spacing w:val="-14"/>
          <w:w w:val="105"/>
        </w:rPr>
        <w:t xml:space="preserve"> </w:t>
      </w:r>
      <w:r>
        <w:rPr>
          <w:w w:val="105"/>
        </w:rPr>
        <w:t>mid-point evaluation.</w:t>
      </w:r>
      <w:r>
        <w:rPr>
          <w:spacing w:val="-17"/>
          <w:w w:val="105"/>
        </w:rPr>
        <w:t xml:space="preserve"> </w:t>
      </w:r>
      <w:r>
        <w:rPr>
          <w:w w:val="105"/>
        </w:rPr>
        <w:t>The</w:t>
      </w:r>
      <w:r>
        <w:rPr>
          <w:spacing w:val="-17"/>
          <w:w w:val="105"/>
        </w:rPr>
        <w:t xml:space="preserve"> </w:t>
      </w:r>
      <w:r>
        <w:rPr>
          <w:w w:val="105"/>
        </w:rPr>
        <w:t>school</w:t>
      </w:r>
      <w:r>
        <w:rPr>
          <w:spacing w:val="-17"/>
          <w:w w:val="105"/>
        </w:rPr>
        <w:t xml:space="preserve"> </w:t>
      </w:r>
      <w:r>
        <w:rPr>
          <w:w w:val="105"/>
        </w:rPr>
        <w:t>will</w:t>
      </w:r>
      <w:r>
        <w:rPr>
          <w:spacing w:val="-17"/>
          <w:w w:val="105"/>
        </w:rPr>
        <w:t xml:space="preserve"> </w:t>
      </w:r>
      <w:r>
        <w:rPr>
          <w:w w:val="105"/>
        </w:rPr>
        <w:t>advise</w:t>
      </w:r>
      <w:r>
        <w:rPr>
          <w:spacing w:val="-17"/>
          <w:w w:val="105"/>
        </w:rPr>
        <w:t xml:space="preserve"> </w:t>
      </w:r>
      <w:r>
        <w:rPr>
          <w:w w:val="105"/>
        </w:rPr>
        <w:t>the</w:t>
      </w:r>
      <w:r>
        <w:rPr>
          <w:spacing w:val="-17"/>
          <w:w w:val="105"/>
        </w:rPr>
        <w:t xml:space="preserve"> </w:t>
      </w:r>
      <w:r>
        <w:rPr>
          <w:w w:val="105"/>
        </w:rPr>
        <w:t>student</w:t>
      </w:r>
      <w:r>
        <w:rPr>
          <w:spacing w:val="-17"/>
          <w:w w:val="105"/>
        </w:rPr>
        <w:t xml:space="preserve"> </w:t>
      </w:r>
      <w:r>
        <w:rPr>
          <w:w w:val="105"/>
        </w:rPr>
        <w:t>of</w:t>
      </w:r>
      <w:r>
        <w:rPr>
          <w:spacing w:val="-17"/>
          <w:w w:val="105"/>
        </w:rPr>
        <w:t xml:space="preserve"> </w:t>
      </w:r>
      <w:r>
        <w:rPr>
          <w:w w:val="105"/>
        </w:rPr>
        <w:t>this</w:t>
      </w:r>
      <w:r>
        <w:rPr>
          <w:spacing w:val="-17"/>
          <w:w w:val="105"/>
        </w:rPr>
        <w:t xml:space="preserve"> </w:t>
      </w:r>
      <w:r>
        <w:rPr>
          <w:w w:val="105"/>
        </w:rPr>
        <w:t>action,</w:t>
      </w:r>
      <w:r>
        <w:rPr>
          <w:spacing w:val="-17"/>
          <w:w w:val="105"/>
        </w:rPr>
        <w:t xml:space="preserve"> </w:t>
      </w:r>
      <w:r>
        <w:rPr>
          <w:w w:val="105"/>
        </w:rPr>
        <w:t>and</w:t>
      </w:r>
      <w:r>
        <w:rPr>
          <w:spacing w:val="-17"/>
          <w:w w:val="105"/>
        </w:rPr>
        <w:t xml:space="preserve"> </w:t>
      </w:r>
      <w:r>
        <w:rPr>
          <w:w w:val="105"/>
        </w:rPr>
        <w:t>it</w:t>
      </w:r>
      <w:r>
        <w:rPr>
          <w:spacing w:val="-17"/>
          <w:w w:val="105"/>
        </w:rPr>
        <w:t xml:space="preserve"> </w:t>
      </w:r>
      <w:r>
        <w:rPr>
          <w:w w:val="105"/>
        </w:rPr>
        <w:t>will</w:t>
      </w:r>
      <w:r>
        <w:rPr>
          <w:spacing w:val="-17"/>
          <w:w w:val="105"/>
        </w:rPr>
        <w:t xml:space="preserve"> </w:t>
      </w:r>
      <w:r>
        <w:rPr>
          <w:w w:val="105"/>
        </w:rPr>
        <w:t>be documented</w:t>
      </w:r>
      <w:r>
        <w:rPr>
          <w:spacing w:val="-23"/>
          <w:w w:val="105"/>
        </w:rPr>
        <w:t xml:space="preserve"> </w:t>
      </w:r>
      <w:r>
        <w:rPr>
          <w:w w:val="105"/>
        </w:rPr>
        <w:t>in</w:t>
      </w:r>
      <w:r>
        <w:rPr>
          <w:spacing w:val="-23"/>
          <w:w w:val="105"/>
        </w:rPr>
        <w:t xml:space="preserve"> </w:t>
      </w:r>
      <w:r>
        <w:rPr>
          <w:w w:val="105"/>
        </w:rPr>
        <w:t>the</w:t>
      </w:r>
      <w:r>
        <w:rPr>
          <w:spacing w:val="-23"/>
          <w:w w:val="105"/>
        </w:rPr>
        <w:t xml:space="preserve"> </w:t>
      </w:r>
      <w:r>
        <w:rPr>
          <w:w w:val="105"/>
        </w:rPr>
        <w:t>student's</w:t>
      </w:r>
      <w:r>
        <w:rPr>
          <w:spacing w:val="-23"/>
          <w:w w:val="105"/>
        </w:rPr>
        <w:t xml:space="preserve"> </w:t>
      </w:r>
      <w:r>
        <w:rPr>
          <w:w w:val="105"/>
        </w:rPr>
        <w:t>file.</w:t>
      </w:r>
      <w:r>
        <w:rPr>
          <w:spacing w:val="-23"/>
          <w:w w:val="105"/>
        </w:rPr>
        <w:t xml:space="preserve"> </w:t>
      </w:r>
      <w:r>
        <w:rPr>
          <w:w w:val="105"/>
        </w:rPr>
        <w:t>If</w:t>
      </w:r>
      <w:r>
        <w:rPr>
          <w:spacing w:val="-23"/>
          <w:w w:val="105"/>
        </w:rPr>
        <w:t xml:space="preserve"> </w:t>
      </w:r>
      <w:r>
        <w:rPr>
          <w:w w:val="105"/>
        </w:rPr>
        <w:t>the</w:t>
      </w:r>
      <w:r>
        <w:rPr>
          <w:spacing w:val="-23"/>
          <w:w w:val="105"/>
        </w:rPr>
        <w:t xml:space="preserve"> </w:t>
      </w:r>
      <w:r>
        <w:rPr>
          <w:w w:val="105"/>
        </w:rPr>
        <w:t>student</w:t>
      </w:r>
      <w:r>
        <w:rPr>
          <w:spacing w:val="-23"/>
          <w:w w:val="105"/>
        </w:rPr>
        <w:t xml:space="preserve"> </w:t>
      </w:r>
      <w:r>
        <w:rPr>
          <w:w w:val="105"/>
        </w:rPr>
        <w:t>does</w:t>
      </w:r>
      <w:r>
        <w:rPr>
          <w:spacing w:val="-23"/>
          <w:w w:val="105"/>
        </w:rPr>
        <w:t xml:space="preserve"> </w:t>
      </w:r>
      <w:r>
        <w:rPr>
          <w:w w:val="105"/>
        </w:rPr>
        <w:t>not</w:t>
      </w:r>
      <w:r>
        <w:rPr>
          <w:spacing w:val="-23"/>
          <w:w w:val="105"/>
        </w:rPr>
        <w:t xml:space="preserve"> </w:t>
      </w:r>
      <w:r>
        <w:rPr>
          <w:w w:val="105"/>
        </w:rPr>
        <w:t>demonstrate</w:t>
      </w:r>
      <w:r>
        <w:rPr>
          <w:spacing w:val="-23"/>
          <w:w w:val="105"/>
        </w:rPr>
        <w:t xml:space="preserve"> </w:t>
      </w:r>
      <w:r>
        <w:rPr>
          <w:w w:val="105"/>
        </w:rPr>
        <w:t>satisfactory progress</w:t>
      </w:r>
      <w:r>
        <w:rPr>
          <w:spacing w:val="-12"/>
          <w:w w:val="105"/>
        </w:rPr>
        <w:t xml:space="preserve"> </w:t>
      </w:r>
      <w:r>
        <w:rPr>
          <w:w w:val="105"/>
        </w:rPr>
        <w:t>by</w:t>
      </w:r>
      <w:r>
        <w:rPr>
          <w:spacing w:val="-12"/>
          <w:w w:val="105"/>
        </w:rPr>
        <w:t xml:space="preserve"> </w:t>
      </w:r>
      <w:r>
        <w:rPr>
          <w:w w:val="105"/>
        </w:rPr>
        <w:t>mid-point,</w:t>
      </w:r>
      <w:r>
        <w:rPr>
          <w:spacing w:val="-12"/>
          <w:w w:val="105"/>
        </w:rPr>
        <w:t xml:space="preserve"> </w:t>
      </w:r>
      <w:r>
        <w:rPr>
          <w:w w:val="105"/>
        </w:rPr>
        <w:t>that</w:t>
      </w:r>
      <w:r>
        <w:rPr>
          <w:spacing w:val="-12"/>
          <w:w w:val="105"/>
        </w:rPr>
        <w:t xml:space="preserve"> </w:t>
      </w:r>
      <w:r>
        <w:rPr>
          <w:w w:val="105"/>
        </w:rPr>
        <w:t>student's</w:t>
      </w:r>
      <w:r>
        <w:rPr>
          <w:spacing w:val="-12"/>
          <w:w w:val="105"/>
        </w:rPr>
        <w:t xml:space="preserve"> </w:t>
      </w:r>
      <w:r>
        <w:rPr>
          <w:w w:val="105"/>
        </w:rPr>
        <w:t>enrollment</w:t>
      </w:r>
      <w:r>
        <w:rPr>
          <w:spacing w:val="-12"/>
          <w:w w:val="105"/>
        </w:rPr>
        <w:t xml:space="preserve"> </w:t>
      </w:r>
      <w:r>
        <w:rPr>
          <w:w w:val="105"/>
        </w:rPr>
        <w:t>will</w:t>
      </w:r>
      <w:r>
        <w:rPr>
          <w:spacing w:val="-12"/>
          <w:w w:val="105"/>
        </w:rPr>
        <w:t xml:space="preserve"> </w:t>
      </w:r>
      <w:r>
        <w:rPr>
          <w:w w:val="105"/>
        </w:rPr>
        <w:t>be</w:t>
      </w:r>
      <w:r>
        <w:rPr>
          <w:spacing w:val="-12"/>
          <w:w w:val="105"/>
        </w:rPr>
        <w:t xml:space="preserve"> </w:t>
      </w:r>
      <w:r>
        <w:rPr>
          <w:w w:val="105"/>
        </w:rPr>
        <w:t>terminated.</w:t>
      </w:r>
      <w:r>
        <w:rPr>
          <w:spacing w:val="-12"/>
          <w:w w:val="105"/>
        </w:rPr>
        <w:t xml:space="preserve"> </w:t>
      </w:r>
      <w:r>
        <w:rPr>
          <w:w w:val="105"/>
        </w:rPr>
        <w:t>Students terminated</w:t>
      </w:r>
      <w:r>
        <w:rPr>
          <w:spacing w:val="-8"/>
          <w:w w:val="105"/>
        </w:rPr>
        <w:t xml:space="preserve"> </w:t>
      </w:r>
      <w:r>
        <w:rPr>
          <w:w w:val="105"/>
        </w:rPr>
        <w:t>due</w:t>
      </w:r>
      <w:r>
        <w:rPr>
          <w:spacing w:val="-8"/>
          <w:w w:val="105"/>
        </w:rPr>
        <w:t xml:space="preserve"> </w:t>
      </w:r>
      <w:r>
        <w:rPr>
          <w:w w:val="105"/>
        </w:rPr>
        <w:t>to</w:t>
      </w:r>
      <w:r>
        <w:rPr>
          <w:spacing w:val="-8"/>
          <w:w w:val="105"/>
        </w:rPr>
        <w:t xml:space="preserve"> </w:t>
      </w:r>
      <w:r>
        <w:rPr>
          <w:w w:val="105"/>
        </w:rPr>
        <w:t>academic</w:t>
      </w:r>
      <w:r>
        <w:rPr>
          <w:spacing w:val="-8"/>
          <w:w w:val="105"/>
        </w:rPr>
        <w:t xml:space="preserve"> </w:t>
      </w:r>
      <w:r>
        <w:rPr>
          <w:w w:val="105"/>
        </w:rPr>
        <w:t>reasons</w:t>
      </w:r>
      <w:r>
        <w:rPr>
          <w:spacing w:val="-8"/>
          <w:w w:val="105"/>
        </w:rPr>
        <w:t xml:space="preserve"> </w:t>
      </w:r>
      <w:r>
        <w:rPr>
          <w:w w:val="105"/>
        </w:rPr>
        <w:t>are</w:t>
      </w:r>
      <w:r>
        <w:rPr>
          <w:spacing w:val="-8"/>
          <w:w w:val="105"/>
        </w:rPr>
        <w:t xml:space="preserve"> </w:t>
      </w:r>
      <w:r>
        <w:rPr>
          <w:w w:val="105"/>
        </w:rPr>
        <w:t>responsible</w:t>
      </w:r>
      <w:r>
        <w:rPr>
          <w:spacing w:val="-8"/>
          <w:w w:val="105"/>
        </w:rPr>
        <w:t xml:space="preserve"> </w:t>
      </w:r>
      <w:r>
        <w:rPr>
          <w:w w:val="105"/>
        </w:rPr>
        <w:t>for</w:t>
      </w:r>
      <w:r>
        <w:rPr>
          <w:spacing w:val="-8"/>
          <w:w w:val="105"/>
        </w:rPr>
        <w:t xml:space="preserve"> </w:t>
      </w:r>
      <w:r>
        <w:rPr>
          <w:w w:val="105"/>
        </w:rPr>
        <w:t>tuition</w:t>
      </w:r>
      <w:r>
        <w:rPr>
          <w:spacing w:val="-8"/>
          <w:w w:val="105"/>
        </w:rPr>
        <w:t xml:space="preserve"> </w:t>
      </w:r>
      <w:r>
        <w:rPr>
          <w:w w:val="105"/>
        </w:rPr>
        <w:t>in</w:t>
      </w:r>
      <w:r>
        <w:rPr>
          <w:spacing w:val="-8"/>
          <w:w w:val="105"/>
        </w:rPr>
        <w:t xml:space="preserve"> </w:t>
      </w:r>
      <w:r>
        <w:rPr>
          <w:w w:val="105"/>
        </w:rPr>
        <w:t>full</w:t>
      </w:r>
      <w:r>
        <w:rPr>
          <w:spacing w:val="-8"/>
          <w:w w:val="105"/>
        </w:rPr>
        <w:t xml:space="preserve"> </w:t>
      </w:r>
      <w:r>
        <w:rPr>
          <w:w w:val="105"/>
        </w:rPr>
        <w:t>if</w:t>
      </w:r>
      <w:r>
        <w:rPr>
          <w:spacing w:val="-8"/>
          <w:w w:val="105"/>
        </w:rPr>
        <w:t xml:space="preserve"> </w:t>
      </w:r>
      <w:r>
        <w:rPr>
          <w:w w:val="105"/>
        </w:rPr>
        <w:t>they choose</w:t>
      </w:r>
      <w:r>
        <w:rPr>
          <w:spacing w:val="-12"/>
          <w:w w:val="105"/>
        </w:rPr>
        <w:t xml:space="preserve"> </w:t>
      </w:r>
      <w:r>
        <w:rPr>
          <w:w w:val="105"/>
        </w:rPr>
        <w:t>to</w:t>
      </w:r>
      <w:r>
        <w:rPr>
          <w:spacing w:val="-12"/>
          <w:w w:val="105"/>
        </w:rPr>
        <w:t xml:space="preserve"> </w:t>
      </w:r>
      <w:r>
        <w:rPr>
          <w:w w:val="105"/>
        </w:rPr>
        <w:t>re-enroll.</w:t>
      </w:r>
      <w:r>
        <w:rPr>
          <w:spacing w:val="-12"/>
          <w:w w:val="105"/>
        </w:rPr>
        <w:t xml:space="preserve"> </w:t>
      </w:r>
      <w:r>
        <w:rPr>
          <w:w w:val="105"/>
        </w:rPr>
        <w:t>Tuition</w:t>
      </w:r>
      <w:r>
        <w:rPr>
          <w:spacing w:val="-12"/>
          <w:w w:val="105"/>
        </w:rPr>
        <w:t xml:space="preserve"> </w:t>
      </w:r>
      <w:r>
        <w:rPr>
          <w:w w:val="105"/>
        </w:rPr>
        <w:t>from</w:t>
      </w:r>
      <w:r>
        <w:rPr>
          <w:spacing w:val="-12"/>
          <w:w w:val="105"/>
        </w:rPr>
        <w:t xml:space="preserve"> </w:t>
      </w:r>
      <w:r>
        <w:rPr>
          <w:w w:val="105"/>
        </w:rPr>
        <w:t>the</w:t>
      </w:r>
      <w:r>
        <w:rPr>
          <w:spacing w:val="-12"/>
          <w:w w:val="105"/>
        </w:rPr>
        <w:t xml:space="preserve"> </w:t>
      </w:r>
      <w:r>
        <w:rPr>
          <w:w w:val="105"/>
        </w:rPr>
        <w:t>prior</w:t>
      </w:r>
      <w:r>
        <w:rPr>
          <w:spacing w:val="-12"/>
          <w:w w:val="105"/>
        </w:rPr>
        <w:t xml:space="preserve"> </w:t>
      </w:r>
      <w:r>
        <w:rPr>
          <w:w w:val="105"/>
        </w:rPr>
        <w:t>course</w:t>
      </w:r>
      <w:r>
        <w:rPr>
          <w:spacing w:val="-12"/>
          <w:w w:val="105"/>
        </w:rPr>
        <w:t xml:space="preserve"> </w:t>
      </w:r>
      <w:r>
        <w:rPr>
          <w:w w:val="105"/>
        </w:rPr>
        <w:t>will</w:t>
      </w:r>
      <w:r>
        <w:rPr>
          <w:spacing w:val="-12"/>
          <w:w w:val="105"/>
        </w:rPr>
        <w:t xml:space="preserve"> </w:t>
      </w:r>
      <w:r>
        <w:rPr>
          <w:w w:val="105"/>
        </w:rPr>
        <w:t>not</w:t>
      </w:r>
      <w:r>
        <w:rPr>
          <w:spacing w:val="-12"/>
          <w:w w:val="105"/>
        </w:rPr>
        <w:t xml:space="preserve"> </w:t>
      </w:r>
      <w:r>
        <w:rPr>
          <w:w w:val="105"/>
        </w:rPr>
        <w:t>be</w:t>
      </w:r>
      <w:r>
        <w:rPr>
          <w:spacing w:val="-12"/>
          <w:w w:val="105"/>
        </w:rPr>
        <w:t xml:space="preserve"> </w:t>
      </w:r>
      <w:r>
        <w:rPr>
          <w:w w:val="105"/>
        </w:rPr>
        <w:t>transferred.</w:t>
      </w:r>
    </w:p>
    <w:p w14:paraId="14A4E2DF" w14:textId="77777777" w:rsidR="00A83A30" w:rsidRDefault="00A83A30">
      <w:pPr>
        <w:spacing w:line="271" w:lineRule="auto"/>
        <w:sectPr w:rsidR="00A83A30">
          <w:pgSz w:w="12240" w:h="15840"/>
          <w:pgMar w:top="1060" w:right="460" w:bottom="800" w:left="460" w:header="0" w:footer="603" w:gutter="0"/>
          <w:cols w:space="720"/>
        </w:sectPr>
      </w:pPr>
    </w:p>
    <w:p w14:paraId="14A0321F" w14:textId="77777777" w:rsidR="00A83A30" w:rsidRDefault="00C90333">
      <w:pPr>
        <w:pStyle w:val="Heading1"/>
        <w:spacing w:before="65"/>
        <w:rPr>
          <w:u w:val="none"/>
        </w:rPr>
      </w:pPr>
      <w:r>
        <w:rPr>
          <w:color w:val="0924DD"/>
          <w:w w:val="90"/>
          <w:u w:val="thick" w:color="0924DD"/>
        </w:rPr>
        <w:lastRenderedPageBreak/>
        <w:t>INCOMPLETES</w:t>
      </w:r>
      <w:r>
        <w:rPr>
          <w:color w:val="0924DD"/>
          <w:spacing w:val="-16"/>
          <w:w w:val="90"/>
          <w:u w:val="thick" w:color="0924DD"/>
        </w:rPr>
        <w:t xml:space="preserve"> </w:t>
      </w:r>
      <w:r>
        <w:rPr>
          <w:color w:val="0924DD"/>
          <w:w w:val="90"/>
          <w:u w:val="thick" w:color="0924DD"/>
        </w:rPr>
        <w:t>&amp;</w:t>
      </w:r>
      <w:r>
        <w:rPr>
          <w:color w:val="0924DD"/>
          <w:spacing w:val="-16"/>
          <w:w w:val="90"/>
          <w:u w:val="thick" w:color="0924DD"/>
        </w:rPr>
        <w:t xml:space="preserve"> </w:t>
      </w:r>
      <w:r>
        <w:rPr>
          <w:color w:val="0924DD"/>
          <w:spacing w:val="-2"/>
          <w:w w:val="90"/>
          <w:u w:val="thick" w:color="0924DD"/>
        </w:rPr>
        <w:t>WITHDRAWAL:</w:t>
      </w:r>
    </w:p>
    <w:p w14:paraId="60AF9013" w14:textId="77777777" w:rsidR="00A83A30" w:rsidRDefault="00C90333">
      <w:pPr>
        <w:pStyle w:val="BodyText"/>
        <w:spacing w:before="7" w:line="271" w:lineRule="auto"/>
        <w:ind w:left="519" w:right="525"/>
      </w:pPr>
      <w:r>
        <w:rPr>
          <w:w w:val="105"/>
        </w:rPr>
        <w:t>An</w:t>
      </w:r>
      <w:r>
        <w:rPr>
          <w:spacing w:val="-17"/>
          <w:w w:val="105"/>
        </w:rPr>
        <w:t xml:space="preserve"> </w:t>
      </w:r>
      <w:r>
        <w:rPr>
          <w:w w:val="105"/>
        </w:rPr>
        <w:t>"I"</w:t>
      </w:r>
      <w:r>
        <w:rPr>
          <w:spacing w:val="-17"/>
          <w:w w:val="105"/>
        </w:rPr>
        <w:t xml:space="preserve"> </w:t>
      </w:r>
      <w:r>
        <w:rPr>
          <w:w w:val="105"/>
        </w:rPr>
        <w:t>for</w:t>
      </w:r>
      <w:r>
        <w:rPr>
          <w:spacing w:val="-17"/>
          <w:w w:val="105"/>
        </w:rPr>
        <w:t xml:space="preserve"> </w:t>
      </w:r>
      <w:r>
        <w:rPr>
          <w:w w:val="105"/>
        </w:rPr>
        <w:t>incomplete</w:t>
      </w:r>
      <w:r>
        <w:rPr>
          <w:spacing w:val="-17"/>
          <w:w w:val="105"/>
        </w:rPr>
        <w:t xml:space="preserve"> </w:t>
      </w:r>
      <w:r>
        <w:rPr>
          <w:w w:val="105"/>
        </w:rPr>
        <w:t>is</w:t>
      </w:r>
      <w:r>
        <w:rPr>
          <w:spacing w:val="-17"/>
          <w:w w:val="105"/>
        </w:rPr>
        <w:t xml:space="preserve"> </w:t>
      </w:r>
      <w:r>
        <w:rPr>
          <w:w w:val="105"/>
        </w:rPr>
        <w:t>assigned</w:t>
      </w:r>
      <w:r>
        <w:rPr>
          <w:spacing w:val="-17"/>
          <w:w w:val="105"/>
        </w:rPr>
        <w:t xml:space="preserve"> </w:t>
      </w:r>
      <w:r>
        <w:rPr>
          <w:w w:val="105"/>
        </w:rPr>
        <w:t>when</w:t>
      </w:r>
      <w:r>
        <w:rPr>
          <w:spacing w:val="-17"/>
          <w:w w:val="105"/>
        </w:rPr>
        <w:t xml:space="preserve"> </w:t>
      </w:r>
      <w:r>
        <w:rPr>
          <w:w w:val="105"/>
        </w:rPr>
        <w:t>all</w:t>
      </w:r>
      <w:r>
        <w:rPr>
          <w:spacing w:val="-17"/>
          <w:w w:val="105"/>
        </w:rPr>
        <w:t xml:space="preserve"> </w:t>
      </w:r>
      <w:r>
        <w:rPr>
          <w:w w:val="105"/>
        </w:rPr>
        <w:t>the</w:t>
      </w:r>
      <w:r>
        <w:rPr>
          <w:spacing w:val="-17"/>
          <w:w w:val="105"/>
        </w:rPr>
        <w:t xml:space="preserve"> </w:t>
      </w:r>
      <w:r>
        <w:rPr>
          <w:w w:val="105"/>
        </w:rPr>
        <w:t>work</w:t>
      </w:r>
      <w:r>
        <w:rPr>
          <w:spacing w:val="-17"/>
          <w:w w:val="105"/>
        </w:rPr>
        <w:t xml:space="preserve"> </w:t>
      </w:r>
      <w:r>
        <w:rPr>
          <w:w w:val="105"/>
        </w:rPr>
        <w:t>of</w:t>
      </w:r>
      <w:r>
        <w:rPr>
          <w:spacing w:val="-17"/>
          <w:w w:val="105"/>
        </w:rPr>
        <w:t xml:space="preserve"> </w:t>
      </w:r>
      <w:r>
        <w:rPr>
          <w:w w:val="105"/>
        </w:rPr>
        <w:t>a</w:t>
      </w:r>
      <w:r>
        <w:rPr>
          <w:spacing w:val="-17"/>
          <w:w w:val="105"/>
        </w:rPr>
        <w:t xml:space="preserve"> </w:t>
      </w:r>
      <w:r>
        <w:rPr>
          <w:w w:val="105"/>
        </w:rPr>
        <w:t>subject</w:t>
      </w:r>
      <w:r>
        <w:rPr>
          <w:spacing w:val="-17"/>
          <w:w w:val="105"/>
        </w:rPr>
        <w:t xml:space="preserve"> </w:t>
      </w:r>
      <w:r>
        <w:rPr>
          <w:w w:val="105"/>
        </w:rPr>
        <w:t>class</w:t>
      </w:r>
      <w:r>
        <w:rPr>
          <w:spacing w:val="-17"/>
          <w:w w:val="105"/>
        </w:rPr>
        <w:t xml:space="preserve"> </w:t>
      </w:r>
      <w:r>
        <w:rPr>
          <w:w w:val="105"/>
        </w:rPr>
        <w:t>cannot</w:t>
      </w:r>
      <w:r>
        <w:rPr>
          <w:spacing w:val="-17"/>
          <w:w w:val="105"/>
        </w:rPr>
        <w:t xml:space="preserve"> </w:t>
      </w:r>
      <w:r>
        <w:rPr>
          <w:w w:val="105"/>
        </w:rPr>
        <w:t>be completed</w:t>
      </w:r>
      <w:r>
        <w:rPr>
          <w:spacing w:val="-19"/>
          <w:w w:val="105"/>
        </w:rPr>
        <w:t xml:space="preserve"> </w:t>
      </w:r>
      <w:r>
        <w:rPr>
          <w:w w:val="105"/>
        </w:rPr>
        <w:t>due</w:t>
      </w:r>
      <w:r>
        <w:rPr>
          <w:spacing w:val="-19"/>
          <w:w w:val="105"/>
        </w:rPr>
        <w:t xml:space="preserve"> </w:t>
      </w:r>
      <w:r>
        <w:rPr>
          <w:w w:val="105"/>
        </w:rPr>
        <w:t>to</w:t>
      </w:r>
      <w:r>
        <w:rPr>
          <w:spacing w:val="-19"/>
          <w:w w:val="105"/>
        </w:rPr>
        <w:t xml:space="preserve"> </w:t>
      </w:r>
      <w:r>
        <w:rPr>
          <w:w w:val="105"/>
        </w:rPr>
        <w:t>circumstances</w:t>
      </w:r>
      <w:r>
        <w:rPr>
          <w:spacing w:val="-19"/>
          <w:w w:val="105"/>
        </w:rPr>
        <w:t xml:space="preserve"> </w:t>
      </w:r>
      <w:r>
        <w:rPr>
          <w:w w:val="105"/>
        </w:rPr>
        <w:t>beyond</w:t>
      </w:r>
      <w:r>
        <w:rPr>
          <w:spacing w:val="-19"/>
          <w:w w:val="105"/>
        </w:rPr>
        <w:t xml:space="preserve"> </w:t>
      </w:r>
      <w:r>
        <w:rPr>
          <w:w w:val="105"/>
        </w:rPr>
        <w:t>the</w:t>
      </w:r>
      <w:r>
        <w:rPr>
          <w:spacing w:val="-19"/>
          <w:w w:val="105"/>
        </w:rPr>
        <w:t xml:space="preserve"> </w:t>
      </w:r>
      <w:r>
        <w:rPr>
          <w:w w:val="105"/>
        </w:rPr>
        <w:t>control</w:t>
      </w:r>
      <w:r>
        <w:rPr>
          <w:spacing w:val="-19"/>
          <w:w w:val="105"/>
        </w:rPr>
        <w:t xml:space="preserve"> </w:t>
      </w:r>
      <w:r>
        <w:rPr>
          <w:w w:val="105"/>
        </w:rPr>
        <w:t>of</w:t>
      </w:r>
      <w:r>
        <w:rPr>
          <w:spacing w:val="-19"/>
          <w:w w:val="105"/>
        </w:rPr>
        <w:t xml:space="preserve"> </w:t>
      </w:r>
      <w:r>
        <w:rPr>
          <w:w w:val="105"/>
        </w:rPr>
        <w:t>the</w:t>
      </w:r>
      <w:r>
        <w:rPr>
          <w:spacing w:val="-19"/>
          <w:w w:val="105"/>
        </w:rPr>
        <w:t xml:space="preserve"> </w:t>
      </w:r>
      <w:r>
        <w:rPr>
          <w:w w:val="105"/>
        </w:rPr>
        <w:t>student.</w:t>
      </w:r>
      <w:r>
        <w:rPr>
          <w:spacing w:val="-19"/>
          <w:w w:val="105"/>
        </w:rPr>
        <w:t xml:space="preserve"> </w:t>
      </w:r>
      <w:r>
        <w:rPr>
          <w:w w:val="105"/>
        </w:rPr>
        <w:t>Situations</w:t>
      </w:r>
      <w:r>
        <w:rPr>
          <w:spacing w:val="-19"/>
          <w:w w:val="105"/>
        </w:rPr>
        <w:t xml:space="preserve"> </w:t>
      </w:r>
      <w:r>
        <w:rPr>
          <w:w w:val="105"/>
        </w:rPr>
        <w:t>will be</w:t>
      </w:r>
      <w:r>
        <w:rPr>
          <w:spacing w:val="-4"/>
          <w:w w:val="105"/>
        </w:rPr>
        <w:t xml:space="preserve"> </w:t>
      </w:r>
      <w:r>
        <w:rPr>
          <w:w w:val="105"/>
        </w:rPr>
        <w:t>assessed</w:t>
      </w:r>
      <w:r>
        <w:rPr>
          <w:spacing w:val="-4"/>
          <w:w w:val="105"/>
        </w:rPr>
        <w:t xml:space="preserve"> </w:t>
      </w:r>
      <w:r>
        <w:rPr>
          <w:w w:val="105"/>
        </w:rPr>
        <w:t>by</w:t>
      </w:r>
      <w:r>
        <w:rPr>
          <w:spacing w:val="-4"/>
          <w:w w:val="105"/>
        </w:rPr>
        <w:t xml:space="preserve"> </w:t>
      </w:r>
      <w:r>
        <w:rPr>
          <w:w w:val="105"/>
        </w:rPr>
        <w:t>the</w:t>
      </w:r>
      <w:r>
        <w:rPr>
          <w:spacing w:val="-4"/>
          <w:w w:val="105"/>
        </w:rPr>
        <w:t xml:space="preserve"> </w:t>
      </w:r>
      <w:r>
        <w:rPr>
          <w:w w:val="105"/>
        </w:rPr>
        <w:t>program</w:t>
      </w:r>
      <w:r>
        <w:rPr>
          <w:spacing w:val="-4"/>
          <w:w w:val="105"/>
        </w:rPr>
        <w:t xml:space="preserve"> </w:t>
      </w:r>
      <w:r>
        <w:rPr>
          <w:w w:val="105"/>
        </w:rPr>
        <w:t>coordinator</w:t>
      </w:r>
      <w:r>
        <w:rPr>
          <w:spacing w:val="-4"/>
          <w:w w:val="105"/>
        </w:rPr>
        <w:t xml:space="preserve"> </w:t>
      </w:r>
      <w:r>
        <w:rPr>
          <w:w w:val="105"/>
        </w:rPr>
        <w:t>on</w:t>
      </w:r>
      <w:r>
        <w:rPr>
          <w:spacing w:val="-4"/>
          <w:w w:val="105"/>
        </w:rPr>
        <w:t xml:space="preserve"> </w:t>
      </w:r>
      <w:r>
        <w:rPr>
          <w:w w:val="105"/>
        </w:rPr>
        <w:t>a</w:t>
      </w:r>
      <w:r>
        <w:rPr>
          <w:spacing w:val="-4"/>
          <w:w w:val="105"/>
        </w:rPr>
        <w:t xml:space="preserve"> </w:t>
      </w:r>
      <w:r>
        <w:rPr>
          <w:w w:val="105"/>
        </w:rPr>
        <w:t>case-by-case</w:t>
      </w:r>
      <w:r>
        <w:rPr>
          <w:spacing w:val="-4"/>
          <w:w w:val="105"/>
        </w:rPr>
        <w:t xml:space="preserve"> </w:t>
      </w:r>
      <w:r>
        <w:rPr>
          <w:w w:val="105"/>
        </w:rPr>
        <w:t>basis.</w:t>
      </w:r>
    </w:p>
    <w:p w14:paraId="4A370750" w14:textId="77777777" w:rsidR="00A83A30" w:rsidRDefault="00A83A30">
      <w:pPr>
        <w:pStyle w:val="BodyText"/>
        <w:spacing w:before="40"/>
      </w:pPr>
    </w:p>
    <w:p w14:paraId="3C205CCF" w14:textId="77777777" w:rsidR="00A83A30" w:rsidRDefault="00C90333">
      <w:pPr>
        <w:pStyle w:val="BodyText"/>
        <w:spacing w:line="271" w:lineRule="auto"/>
        <w:ind w:left="519" w:right="683"/>
      </w:pPr>
      <w:r>
        <w:rPr>
          <w:w w:val="105"/>
        </w:rPr>
        <w:t>A</w:t>
      </w:r>
      <w:r>
        <w:rPr>
          <w:spacing w:val="-8"/>
          <w:w w:val="105"/>
        </w:rPr>
        <w:t xml:space="preserve"> </w:t>
      </w:r>
      <w:r>
        <w:rPr>
          <w:w w:val="105"/>
        </w:rPr>
        <w:t>"W"</w:t>
      </w:r>
      <w:r>
        <w:rPr>
          <w:spacing w:val="-8"/>
          <w:w w:val="105"/>
        </w:rPr>
        <w:t xml:space="preserve"> </w:t>
      </w:r>
      <w:r>
        <w:rPr>
          <w:w w:val="105"/>
        </w:rPr>
        <w:t>for</w:t>
      </w:r>
      <w:r>
        <w:rPr>
          <w:spacing w:val="-8"/>
          <w:w w:val="105"/>
        </w:rPr>
        <w:t xml:space="preserve"> </w:t>
      </w:r>
      <w:r>
        <w:rPr>
          <w:w w:val="105"/>
        </w:rPr>
        <w:t>Withdrawal</w:t>
      </w:r>
      <w:r>
        <w:rPr>
          <w:spacing w:val="-8"/>
          <w:w w:val="105"/>
        </w:rPr>
        <w:t xml:space="preserve"> </w:t>
      </w:r>
      <w:r>
        <w:rPr>
          <w:w w:val="105"/>
        </w:rPr>
        <w:t>indicates</w:t>
      </w:r>
      <w:r>
        <w:rPr>
          <w:spacing w:val="-8"/>
          <w:w w:val="105"/>
        </w:rPr>
        <w:t xml:space="preserve"> </w:t>
      </w:r>
      <w:r>
        <w:rPr>
          <w:w w:val="105"/>
        </w:rPr>
        <w:t>that</w:t>
      </w:r>
      <w:r>
        <w:rPr>
          <w:spacing w:val="-8"/>
          <w:w w:val="105"/>
        </w:rPr>
        <w:t xml:space="preserve"> </w:t>
      </w:r>
      <w:r>
        <w:rPr>
          <w:w w:val="105"/>
        </w:rPr>
        <w:t>the</w:t>
      </w:r>
      <w:r>
        <w:rPr>
          <w:spacing w:val="-8"/>
          <w:w w:val="105"/>
        </w:rPr>
        <w:t xml:space="preserve"> </w:t>
      </w:r>
      <w:r>
        <w:rPr>
          <w:w w:val="105"/>
        </w:rPr>
        <w:t>student</w:t>
      </w:r>
      <w:r>
        <w:rPr>
          <w:spacing w:val="-8"/>
          <w:w w:val="105"/>
        </w:rPr>
        <w:t xml:space="preserve"> </w:t>
      </w:r>
      <w:r>
        <w:rPr>
          <w:w w:val="105"/>
        </w:rPr>
        <w:t>officially</w:t>
      </w:r>
      <w:r>
        <w:rPr>
          <w:spacing w:val="-8"/>
          <w:w w:val="105"/>
        </w:rPr>
        <w:t xml:space="preserve"> </w:t>
      </w:r>
      <w:r>
        <w:rPr>
          <w:w w:val="105"/>
        </w:rPr>
        <w:t>withdrew</w:t>
      </w:r>
      <w:r>
        <w:rPr>
          <w:spacing w:val="-8"/>
          <w:w w:val="105"/>
        </w:rPr>
        <w:t xml:space="preserve"> </w:t>
      </w:r>
      <w:r>
        <w:rPr>
          <w:w w:val="105"/>
        </w:rPr>
        <w:t>or</w:t>
      </w:r>
      <w:r>
        <w:rPr>
          <w:spacing w:val="-8"/>
          <w:w w:val="105"/>
        </w:rPr>
        <w:t xml:space="preserve"> </w:t>
      </w:r>
      <w:r>
        <w:rPr>
          <w:w w:val="105"/>
        </w:rPr>
        <w:t xml:space="preserve">was </w:t>
      </w:r>
      <w:r>
        <w:rPr>
          <w:spacing w:val="-2"/>
          <w:w w:val="105"/>
        </w:rPr>
        <w:t>administratively</w:t>
      </w:r>
      <w:r>
        <w:rPr>
          <w:spacing w:val="-21"/>
          <w:w w:val="105"/>
        </w:rPr>
        <w:t xml:space="preserve"> </w:t>
      </w:r>
      <w:r>
        <w:rPr>
          <w:spacing w:val="-2"/>
          <w:w w:val="105"/>
        </w:rPr>
        <w:t>withdrawn</w:t>
      </w:r>
      <w:r>
        <w:rPr>
          <w:spacing w:val="-21"/>
          <w:w w:val="105"/>
        </w:rPr>
        <w:t xml:space="preserve"> </w:t>
      </w:r>
      <w:r>
        <w:rPr>
          <w:spacing w:val="-2"/>
          <w:w w:val="105"/>
        </w:rPr>
        <w:t>from</w:t>
      </w:r>
      <w:r>
        <w:rPr>
          <w:spacing w:val="-21"/>
          <w:w w:val="105"/>
        </w:rPr>
        <w:t xml:space="preserve"> </w:t>
      </w:r>
      <w:r>
        <w:rPr>
          <w:spacing w:val="-2"/>
          <w:w w:val="105"/>
        </w:rPr>
        <w:t>the</w:t>
      </w:r>
      <w:r>
        <w:rPr>
          <w:spacing w:val="-21"/>
          <w:w w:val="105"/>
        </w:rPr>
        <w:t xml:space="preserve"> </w:t>
      </w:r>
      <w:r>
        <w:rPr>
          <w:spacing w:val="-2"/>
          <w:w w:val="105"/>
        </w:rPr>
        <w:t>subject</w:t>
      </w:r>
      <w:r>
        <w:rPr>
          <w:spacing w:val="-21"/>
          <w:w w:val="105"/>
        </w:rPr>
        <w:t xml:space="preserve"> </w:t>
      </w:r>
      <w:r>
        <w:rPr>
          <w:spacing w:val="-2"/>
          <w:w w:val="105"/>
        </w:rPr>
        <w:t>class.</w:t>
      </w:r>
      <w:r>
        <w:rPr>
          <w:spacing w:val="-21"/>
          <w:w w:val="105"/>
        </w:rPr>
        <w:t xml:space="preserve"> </w:t>
      </w:r>
      <w:r>
        <w:rPr>
          <w:spacing w:val="-2"/>
          <w:w w:val="105"/>
        </w:rPr>
        <w:t>A</w:t>
      </w:r>
      <w:r>
        <w:rPr>
          <w:spacing w:val="-21"/>
          <w:w w:val="105"/>
        </w:rPr>
        <w:t xml:space="preserve"> </w:t>
      </w:r>
      <w:r>
        <w:rPr>
          <w:spacing w:val="-2"/>
          <w:w w:val="105"/>
        </w:rPr>
        <w:t>student</w:t>
      </w:r>
      <w:r>
        <w:rPr>
          <w:spacing w:val="-21"/>
          <w:w w:val="105"/>
        </w:rPr>
        <w:t xml:space="preserve"> </w:t>
      </w:r>
      <w:r>
        <w:rPr>
          <w:spacing w:val="-2"/>
          <w:w w:val="105"/>
        </w:rPr>
        <w:t>with</w:t>
      </w:r>
      <w:r>
        <w:rPr>
          <w:spacing w:val="-21"/>
          <w:w w:val="105"/>
        </w:rPr>
        <w:t xml:space="preserve"> </w:t>
      </w:r>
      <w:r>
        <w:rPr>
          <w:spacing w:val="-2"/>
          <w:w w:val="105"/>
        </w:rPr>
        <w:t>a</w:t>
      </w:r>
      <w:r>
        <w:rPr>
          <w:spacing w:val="-21"/>
          <w:w w:val="105"/>
        </w:rPr>
        <w:t xml:space="preserve"> </w:t>
      </w:r>
      <w:r>
        <w:rPr>
          <w:spacing w:val="-2"/>
          <w:w w:val="105"/>
        </w:rPr>
        <w:t>grade</w:t>
      </w:r>
      <w:r>
        <w:rPr>
          <w:spacing w:val="-21"/>
          <w:w w:val="105"/>
        </w:rPr>
        <w:t xml:space="preserve"> </w:t>
      </w:r>
      <w:r>
        <w:rPr>
          <w:spacing w:val="-2"/>
          <w:w w:val="105"/>
        </w:rPr>
        <w:t>of</w:t>
      </w:r>
      <w:r>
        <w:rPr>
          <w:spacing w:val="-21"/>
          <w:w w:val="105"/>
        </w:rPr>
        <w:t xml:space="preserve"> </w:t>
      </w:r>
      <w:r>
        <w:rPr>
          <w:spacing w:val="-2"/>
          <w:w w:val="105"/>
        </w:rPr>
        <w:t xml:space="preserve">"W" </w:t>
      </w:r>
      <w:r>
        <w:rPr>
          <w:w w:val="105"/>
        </w:rPr>
        <w:t>cannot</w:t>
      </w:r>
      <w:r>
        <w:rPr>
          <w:spacing w:val="-11"/>
          <w:w w:val="105"/>
        </w:rPr>
        <w:t xml:space="preserve"> </w:t>
      </w:r>
      <w:r>
        <w:rPr>
          <w:w w:val="105"/>
        </w:rPr>
        <w:t>complete</w:t>
      </w:r>
      <w:r>
        <w:rPr>
          <w:spacing w:val="-11"/>
          <w:w w:val="105"/>
        </w:rPr>
        <w:t xml:space="preserve"> </w:t>
      </w:r>
      <w:r>
        <w:rPr>
          <w:w w:val="105"/>
        </w:rPr>
        <w:t>the</w:t>
      </w:r>
      <w:r>
        <w:rPr>
          <w:spacing w:val="-11"/>
          <w:w w:val="105"/>
        </w:rPr>
        <w:t xml:space="preserve"> </w:t>
      </w:r>
      <w:r>
        <w:rPr>
          <w:w w:val="105"/>
        </w:rPr>
        <w:t>course</w:t>
      </w:r>
      <w:r>
        <w:rPr>
          <w:spacing w:val="-11"/>
          <w:w w:val="105"/>
        </w:rPr>
        <w:t xml:space="preserve"> </w:t>
      </w:r>
      <w:r>
        <w:rPr>
          <w:w w:val="105"/>
        </w:rPr>
        <w:t>of</w:t>
      </w:r>
      <w:r>
        <w:rPr>
          <w:spacing w:val="-11"/>
          <w:w w:val="105"/>
        </w:rPr>
        <w:t xml:space="preserve"> </w:t>
      </w:r>
      <w:proofErr w:type="gramStart"/>
      <w:r>
        <w:rPr>
          <w:w w:val="105"/>
        </w:rPr>
        <w:t>study,</w:t>
      </w:r>
      <w:r>
        <w:rPr>
          <w:spacing w:val="-11"/>
          <w:w w:val="105"/>
        </w:rPr>
        <w:t xml:space="preserve"> </w:t>
      </w:r>
      <w:r>
        <w:rPr>
          <w:w w:val="105"/>
        </w:rPr>
        <w:t>and</w:t>
      </w:r>
      <w:proofErr w:type="gramEnd"/>
      <w:r>
        <w:rPr>
          <w:spacing w:val="-11"/>
          <w:w w:val="105"/>
        </w:rPr>
        <w:t xml:space="preserve"> </w:t>
      </w:r>
      <w:r>
        <w:rPr>
          <w:w w:val="105"/>
        </w:rPr>
        <w:t>will</w:t>
      </w:r>
      <w:r>
        <w:rPr>
          <w:spacing w:val="-11"/>
          <w:w w:val="105"/>
        </w:rPr>
        <w:t xml:space="preserve"> </w:t>
      </w:r>
      <w:r>
        <w:rPr>
          <w:w w:val="105"/>
        </w:rPr>
        <w:t>be</w:t>
      </w:r>
      <w:r>
        <w:rPr>
          <w:spacing w:val="-11"/>
          <w:w w:val="105"/>
        </w:rPr>
        <w:t xml:space="preserve"> </w:t>
      </w:r>
      <w:r>
        <w:rPr>
          <w:w w:val="105"/>
        </w:rPr>
        <w:t>issued</w:t>
      </w:r>
      <w:r>
        <w:rPr>
          <w:spacing w:val="-11"/>
          <w:w w:val="105"/>
        </w:rPr>
        <w:t xml:space="preserve"> </w:t>
      </w:r>
      <w:r>
        <w:rPr>
          <w:w w:val="105"/>
        </w:rPr>
        <w:t>a</w:t>
      </w:r>
      <w:r>
        <w:rPr>
          <w:spacing w:val="-11"/>
          <w:w w:val="105"/>
        </w:rPr>
        <w:t xml:space="preserve"> </w:t>
      </w:r>
      <w:r>
        <w:rPr>
          <w:w w:val="105"/>
        </w:rPr>
        <w:t>refund</w:t>
      </w:r>
      <w:r>
        <w:rPr>
          <w:spacing w:val="-11"/>
          <w:w w:val="105"/>
        </w:rPr>
        <w:t xml:space="preserve"> </w:t>
      </w:r>
      <w:r>
        <w:rPr>
          <w:w w:val="105"/>
        </w:rPr>
        <w:t>in</w:t>
      </w:r>
      <w:r>
        <w:rPr>
          <w:spacing w:val="-11"/>
          <w:w w:val="105"/>
        </w:rPr>
        <w:t xml:space="preserve"> </w:t>
      </w:r>
      <w:r>
        <w:rPr>
          <w:w w:val="105"/>
        </w:rPr>
        <w:t>accordance with the refund policy below.</w:t>
      </w:r>
    </w:p>
    <w:p w14:paraId="40953562" w14:textId="77777777" w:rsidR="00A83A30" w:rsidRDefault="00A83A30">
      <w:pPr>
        <w:pStyle w:val="BodyText"/>
        <w:spacing w:before="20"/>
      </w:pPr>
    </w:p>
    <w:p w14:paraId="372DD5AE" w14:textId="77777777" w:rsidR="00A83A30" w:rsidRDefault="00C90333">
      <w:pPr>
        <w:pStyle w:val="Heading1"/>
        <w:rPr>
          <w:u w:val="none"/>
        </w:rPr>
      </w:pPr>
      <w:bookmarkStart w:id="15" w:name="_TOC_250007"/>
      <w:r>
        <w:rPr>
          <w:color w:val="0924DD"/>
          <w:w w:val="90"/>
          <w:u w:val="thick" w:color="0924DD"/>
        </w:rPr>
        <w:t>REMEDIAL</w:t>
      </w:r>
      <w:r>
        <w:rPr>
          <w:color w:val="0924DD"/>
          <w:spacing w:val="-12"/>
          <w:u w:val="thick" w:color="0924DD"/>
        </w:rPr>
        <w:t xml:space="preserve"> </w:t>
      </w:r>
      <w:r>
        <w:rPr>
          <w:color w:val="0924DD"/>
          <w:w w:val="90"/>
          <w:u w:val="thick" w:color="0924DD"/>
        </w:rPr>
        <w:t>WORK</w:t>
      </w:r>
      <w:r>
        <w:rPr>
          <w:color w:val="0924DD"/>
          <w:spacing w:val="-11"/>
          <w:u w:val="thick" w:color="0924DD"/>
        </w:rPr>
        <w:t xml:space="preserve"> </w:t>
      </w:r>
      <w:r>
        <w:rPr>
          <w:color w:val="0924DD"/>
          <w:w w:val="90"/>
          <w:u w:val="thick" w:color="0924DD"/>
        </w:rPr>
        <w:t>AND</w:t>
      </w:r>
      <w:r>
        <w:rPr>
          <w:color w:val="0924DD"/>
          <w:spacing w:val="-11"/>
          <w:u w:val="thick" w:color="0924DD"/>
        </w:rPr>
        <w:t xml:space="preserve"> </w:t>
      </w:r>
      <w:r>
        <w:rPr>
          <w:color w:val="0924DD"/>
          <w:w w:val="90"/>
          <w:u w:val="thick" w:color="0924DD"/>
        </w:rPr>
        <w:t>REPEAT</w:t>
      </w:r>
      <w:r>
        <w:rPr>
          <w:color w:val="0924DD"/>
          <w:spacing w:val="-12"/>
          <w:u w:val="thick" w:color="0924DD"/>
        </w:rPr>
        <w:t xml:space="preserve"> </w:t>
      </w:r>
      <w:bookmarkEnd w:id="15"/>
      <w:r>
        <w:rPr>
          <w:color w:val="0924DD"/>
          <w:spacing w:val="-2"/>
          <w:w w:val="90"/>
          <w:u w:val="thick" w:color="0924DD"/>
        </w:rPr>
        <w:t>COURSES</w:t>
      </w:r>
    </w:p>
    <w:p w14:paraId="746B4F52" w14:textId="77777777" w:rsidR="00A83A30" w:rsidRDefault="00C90333">
      <w:pPr>
        <w:pStyle w:val="BodyText"/>
        <w:spacing w:before="7" w:line="271" w:lineRule="auto"/>
        <w:ind w:left="519" w:right="369"/>
      </w:pPr>
      <w:r>
        <w:t xml:space="preserve">H.E.R.O Institute does not offer remedial work. Students who miss class must attend </w:t>
      </w:r>
      <w:r>
        <w:rPr>
          <w:w w:val="105"/>
        </w:rPr>
        <w:t>a</w:t>
      </w:r>
      <w:r>
        <w:rPr>
          <w:spacing w:val="-26"/>
          <w:w w:val="105"/>
        </w:rPr>
        <w:t xml:space="preserve"> </w:t>
      </w:r>
      <w:r>
        <w:rPr>
          <w:w w:val="105"/>
        </w:rPr>
        <w:t>make-up</w:t>
      </w:r>
      <w:r>
        <w:rPr>
          <w:spacing w:val="-26"/>
          <w:w w:val="105"/>
        </w:rPr>
        <w:t xml:space="preserve"> </w:t>
      </w:r>
      <w:r>
        <w:rPr>
          <w:w w:val="105"/>
        </w:rPr>
        <w:t>session</w:t>
      </w:r>
      <w:r>
        <w:rPr>
          <w:spacing w:val="-26"/>
          <w:w w:val="105"/>
        </w:rPr>
        <w:t xml:space="preserve"> </w:t>
      </w:r>
      <w:r>
        <w:rPr>
          <w:w w:val="105"/>
        </w:rPr>
        <w:t>and</w:t>
      </w:r>
      <w:r>
        <w:rPr>
          <w:spacing w:val="-26"/>
          <w:w w:val="105"/>
        </w:rPr>
        <w:t xml:space="preserve"> </w:t>
      </w:r>
      <w:r>
        <w:rPr>
          <w:w w:val="105"/>
        </w:rPr>
        <w:t>must</w:t>
      </w:r>
      <w:r>
        <w:rPr>
          <w:spacing w:val="-26"/>
          <w:w w:val="105"/>
        </w:rPr>
        <w:t xml:space="preserve"> </w:t>
      </w:r>
      <w:r>
        <w:rPr>
          <w:w w:val="105"/>
        </w:rPr>
        <w:t>complete</w:t>
      </w:r>
      <w:r>
        <w:rPr>
          <w:spacing w:val="-26"/>
          <w:w w:val="105"/>
        </w:rPr>
        <w:t xml:space="preserve"> </w:t>
      </w:r>
      <w:r>
        <w:rPr>
          <w:w w:val="105"/>
        </w:rPr>
        <w:t>the</w:t>
      </w:r>
      <w:r>
        <w:rPr>
          <w:spacing w:val="-26"/>
          <w:w w:val="105"/>
        </w:rPr>
        <w:t xml:space="preserve"> </w:t>
      </w:r>
      <w:r>
        <w:rPr>
          <w:w w:val="105"/>
        </w:rPr>
        <w:t>work</w:t>
      </w:r>
      <w:r>
        <w:rPr>
          <w:spacing w:val="-26"/>
          <w:w w:val="105"/>
        </w:rPr>
        <w:t xml:space="preserve"> </w:t>
      </w:r>
      <w:r>
        <w:rPr>
          <w:w w:val="105"/>
        </w:rPr>
        <w:t>they</w:t>
      </w:r>
      <w:r>
        <w:rPr>
          <w:spacing w:val="-26"/>
          <w:w w:val="105"/>
        </w:rPr>
        <w:t xml:space="preserve"> </w:t>
      </w:r>
      <w:r>
        <w:rPr>
          <w:w w:val="105"/>
        </w:rPr>
        <w:t>missed</w:t>
      </w:r>
      <w:r>
        <w:rPr>
          <w:spacing w:val="-26"/>
          <w:w w:val="105"/>
        </w:rPr>
        <w:t xml:space="preserve"> </w:t>
      </w:r>
      <w:r>
        <w:rPr>
          <w:w w:val="105"/>
        </w:rPr>
        <w:t>from</w:t>
      </w:r>
      <w:r>
        <w:rPr>
          <w:spacing w:val="-26"/>
          <w:w w:val="105"/>
        </w:rPr>
        <w:t xml:space="preserve"> </w:t>
      </w:r>
      <w:r>
        <w:rPr>
          <w:w w:val="105"/>
        </w:rPr>
        <w:t>the</w:t>
      </w:r>
      <w:r>
        <w:rPr>
          <w:spacing w:val="-26"/>
          <w:w w:val="105"/>
        </w:rPr>
        <w:t xml:space="preserve"> </w:t>
      </w:r>
      <w:r>
        <w:rPr>
          <w:w w:val="105"/>
        </w:rPr>
        <w:t>missed</w:t>
      </w:r>
      <w:r>
        <w:rPr>
          <w:spacing w:val="-26"/>
          <w:w w:val="105"/>
        </w:rPr>
        <w:t xml:space="preserve"> </w:t>
      </w:r>
      <w:r>
        <w:rPr>
          <w:w w:val="105"/>
        </w:rPr>
        <w:t>class. Student</w:t>
      </w:r>
      <w:r>
        <w:rPr>
          <w:spacing w:val="-8"/>
          <w:w w:val="105"/>
        </w:rPr>
        <w:t xml:space="preserve"> </w:t>
      </w:r>
      <w:r>
        <w:rPr>
          <w:w w:val="105"/>
        </w:rPr>
        <w:t>who</w:t>
      </w:r>
      <w:r>
        <w:rPr>
          <w:spacing w:val="-8"/>
          <w:w w:val="105"/>
        </w:rPr>
        <w:t xml:space="preserve"> </w:t>
      </w:r>
      <w:r>
        <w:rPr>
          <w:w w:val="105"/>
        </w:rPr>
        <w:t>must</w:t>
      </w:r>
      <w:r>
        <w:rPr>
          <w:spacing w:val="-8"/>
          <w:w w:val="105"/>
        </w:rPr>
        <w:t xml:space="preserve"> </w:t>
      </w:r>
      <w:r>
        <w:rPr>
          <w:w w:val="105"/>
        </w:rPr>
        <w:t>repeat</w:t>
      </w:r>
      <w:r>
        <w:rPr>
          <w:spacing w:val="-8"/>
          <w:w w:val="105"/>
        </w:rPr>
        <w:t xml:space="preserve"> </w:t>
      </w:r>
      <w:r>
        <w:rPr>
          <w:w w:val="105"/>
        </w:rPr>
        <w:t>the</w:t>
      </w:r>
      <w:r>
        <w:rPr>
          <w:spacing w:val="-8"/>
          <w:w w:val="105"/>
        </w:rPr>
        <w:t xml:space="preserve"> </w:t>
      </w:r>
      <w:r>
        <w:rPr>
          <w:w w:val="105"/>
        </w:rPr>
        <w:t>course</w:t>
      </w:r>
      <w:r>
        <w:rPr>
          <w:spacing w:val="-8"/>
          <w:w w:val="105"/>
        </w:rPr>
        <w:t xml:space="preserve"> </w:t>
      </w:r>
      <w:r>
        <w:rPr>
          <w:w w:val="105"/>
        </w:rPr>
        <w:t>due</w:t>
      </w:r>
      <w:r>
        <w:rPr>
          <w:spacing w:val="-8"/>
          <w:w w:val="105"/>
        </w:rPr>
        <w:t xml:space="preserve"> </w:t>
      </w:r>
      <w:r>
        <w:rPr>
          <w:w w:val="105"/>
        </w:rPr>
        <w:t>to</w:t>
      </w:r>
      <w:r>
        <w:rPr>
          <w:spacing w:val="-8"/>
          <w:w w:val="105"/>
        </w:rPr>
        <w:t xml:space="preserve"> </w:t>
      </w:r>
      <w:r>
        <w:rPr>
          <w:w w:val="105"/>
        </w:rPr>
        <w:t>termination</w:t>
      </w:r>
      <w:r>
        <w:rPr>
          <w:spacing w:val="-8"/>
          <w:w w:val="105"/>
        </w:rPr>
        <w:t xml:space="preserve"> </w:t>
      </w:r>
      <w:r>
        <w:rPr>
          <w:w w:val="105"/>
        </w:rPr>
        <w:t>or</w:t>
      </w:r>
      <w:r>
        <w:rPr>
          <w:spacing w:val="-8"/>
          <w:w w:val="105"/>
        </w:rPr>
        <w:t xml:space="preserve"> </w:t>
      </w:r>
      <w:r>
        <w:rPr>
          <w:w w:val="105"/>
        </w:rPr>
        <w:t>withdraw</w:t>
      </w:r>
      <w:r>
        <w:rPr>
          <w:spacing w:val="-8"/>
          <w:w w:val="105"/>
        </w:rPr>
        <w:t xml:space="preserve"> </w:t>
      </w:r>
      <w:r>
        <w:rPr>
          <w:w w:val="105"/>
        </w:rPr>
        <w:t>must</w:t>
      </w:r>
      <w:r>
        <w:rPr>
          <w:spacing w:val="-8"/>
          <w:w w:val="105"/>
        </w:rPr>
        <w:t xml:space="preserve"> </w:t>
      </w:r>
      <w:r>
        <w:rPr>
          <w:w w:val="105"/>
        </w:rPr>
        <w:t>repeat the</w:t>
      </w:r>
      <w:r>
        <w:rPr>
          <w:spacing w:val="-16"/>
          <w:w w:val="105"/>
        </w:rPr>
        <w:t xml:space="preserve"> </w:t>
      </w:r>
      <w:r>
        <w:rPr>
          <w:w w:val="105"/>
        </w:rPr>
        <w:t>course</w:t>
      </w:r>
      <w:r>
        <w:rPr>
          <w:spacing w:val="-16"/>
          <w:w w:val="105"/>
        </w:rPr>
        <w:t xml:space="preserve"> </w:t>
      </w:r>
      <w:r>
        <w:rPr>
          <w:w w:val="105"/>
        </w:rPr>
        <w:t>in</w:t>
      </w:r>
      <w:r>
        <w:rPr>
          <w:spacing w:val="-16"/>
          <w:w w:val="105"/>
        </w:rPr>
        <w:t xml:space="preserve"> </w:t>
      </w:r>
      <w:r>
        <w:rPr>
          <w:w w:val="105"/>
        </w:rPr>
        <w:t>its</w:t>
      </w:r>
      <w:r>
        <w:rPr>
          <w:spacing w:val="-16"/>
          <w:w w:val="105"/>
        </w:rPr>
        <w:t xml:space="preserve"> </w:t>
      </w:r>
      <w:r>
        <w:rPr>
          <w:w w:val="105"/>
        </w:rPr>
        <w:t>entirety.</w:t>
      </w:r>
      <w:r>
        <w:rPr>
          <w:spacing w:val="-16"/>
          <w:w w:val="105"/>
        </w:rPr>
        <w:t xml:space="preserve"> </w:t>
      </w:r>
      <w:r>
        <w:rPr>
          <w:w w:val="105"/>
        </w:rPr>
        <w:t>Students</w:t>
      </w:r>
      <w:r>
        <w:rPr>
          <w:spacing w:val="-16"/>
          <w:w w:val="105"/>
        </w:rPr>
        <w:t xml:space="preserve"> </w:t>
      </w:r>
      <w:r>
        <w:rPr>
          <w:w w:val="105"/>
        </w:rPr>
        <w:t>who</w:t>
      </w:r>
      <w:r>
        <w:rPr>
          <w:spacing w:val="-16"/>
          <w:w w:val="105"/>
        </w:rPr>
        <w:t xml:space="preserve"> </w:t>
      </w:r>
      <w:r>
        <w:rPr>
          <w:w w:val="105"/>
        </w:rPr>
        <w:t>fail</w:t>
      </w:r>
      <w:r>
        <w:rPr>
          <w:spacing w:val="-16"/>
          <w:w w:val="105"/>
        </w:rPr>
        <w:t xml:space="preserve"> </w:t>
      </w:r>
      <w:r>
        <w:rPr>
          <w:w w:val="105"/>
        </w:rPr>
        <w:t>the</w:t>
      </w:r>
      <w:r>
        <w:rPr>
          <w:spacing w:val="-16"/>
          <w:w w:val="105"/>
        </w:rPr>
        <w:t xml:space="preserve"> </w:t>
      </w:r>
      <w:r>
        <w:rPr>
          <w:w w:val="105"/>
        </w:rPr>
        <w:t>nursing</w:t>
      </w:r>
      <w:r>
        <w:rPr>
          <w:spacing w:val="-16"/>
          <w:w w:val="105"/>
        </w:rPr>
        <w:t xml:space="preserve"> </w:t>
      </w:r>
      <w:r>
        <w:rPr>
          <w:w w:val="105"/>
        </w:rPr>
        <w:t>assistant</w:t>
      </w:r>
      <w:r>
        <w:rPr>
          <w:spacing w:val="-16"/>
          <w:w w:val="105"/>
        </w:rPr>
        <w:t xml:space="preserve"> </w:t>
      </w:r>
      <w:r>
        <w:rPr>
          <w:w w:val="105"/>
        </w:rPr>
        <w:t>training</w:t>
      </w:r>
      <w:r>
        <w:rPr>
          <w:spacing w:val="-16"/>
          <w:w w:val="105"/>
        </w:rPr>
        <w:t xml:space="preserve"> </w:t>
      </w:r>
      <w:r>
        <w:rPr>
          <w:w w:val="105"/>
        </w:rPr>
        <w:t>program only</w:t>
      </w:r>
      <w:r>
        <w:rPr>
          <w:spacing w:val="-10"/>
          <w:w w:val="105"/>
        </w:rPr>
        <w:t xml:space="preserve"> </w:t>
      </w:r>
      <w:r>
        <w:rPr>
          <w:w w:val="105"/>
        </w:rPr>
        <w:t>have</w:t>
      </w:r>
      <w:r>
        <w:rPr>
          <w:spacing w:val="-10"/>
          <w:w w:val="105"/>
        </w:rPr>
        <w:t xml:space="preserve"> </w:t>
      </w:r>
      <w:r>
        <w:rPr>
          <w:w w:val="105"/>
        </w:rPr>
        <w:t>two</w:t>
      </w:r>
      <w:r>
        <w:rPr>
          <w:spacing w:val="-10"/>
          <w:w w:val="105"/>
        </w:rPr>
        <w:t xml:space="preserve"> </w:t>
      </w:r>
      <w:r>
        <w:rPr>
          <w:w w:val="105"/>
        </w:rPr>
        <w:t>attempts</w:t>
      </w:r>
      <w:r>
        <w:rPr>
          <w:spacing w:val="-10"/>
          <w:w w:val="105"/>
        </w:rPr>
        <w:t xml:space="preserve"> </w:t>
      </w:r>
      <w:r>
        <w:rPr>
          <w:w w:val="105"/>
        </w:rPr>
        <w:t>to</w:t>
      </w:r>
      <w:r>
        <w:rPr>
          <w:spacing w:val="-10"/>
          <w:w w:val="105"/>
        </w:rPr>
        <w:t xml:space="preserve"> </w:t>
      </w:r>
      <w:r>
        <w:rPr>
          <w:w w:val="105"/>
        </w:rPr>
        <w:t>re-take</w:t>
      </w:r>
      <w:r>
        <w:rPr>
          <w:spacing w:val="-10"/>
          <w:w w:val="105"/>
        </w:rPr>
        <w:t xml:space="preserve"> </w:t>
      </w:r>
      <w:r>
        <w:rPr>
          <w:w w:val="105"/>
        </w:rPr>
        <w:t>the</w:t>
      </w:r>
      <w:r>
        <w:rPr>
          <w:spacing w:val="-10"/>
          <w:w w:val="105"/>
        </w:rPr>
        <w:t xml:space="preserve"> </w:t>
      </w:r>
      <w:r>
        <w:rPr>
          <w:w w:val="105"/>
        </w:rPr>
        <w:t>course.</w:t>
      </w:r>
      <w:r>
        <w:rPr>
          <w:spacing w:val="-10"/>
          <w:w w:val="105"/>
        </w:rPr>
        <w:t xml:space="preserve"> </w:t>
      </w:r>
      <w:r>
        <w:rPr>
          <w:w w:val="105"/>
        </w:rPr>
        <w:t>After</w:t>
      </w:r>
      <w:r>
        <w:rPr>
          <w:spacing w:val="-10"/>
          <w:w w:val="105"/>
        </w:rPr>
        <w:t xml:space="preserve"> </w:t>
      </w:r>
      <w:r>
        <w:rPr>
          <w:w w:val="105"/>
        </w:rPr>
        <w:t>the</w:t>
      </w:r>
      <w:r>
        <w:rPr>
          <w:spacing w:val="-10"/>
          <w:w w:val="105"/>
        </w:rPr>
        <w:t xml:space="preserve"> </w:t>
      </w:r>
      <w:r>
        <w:rPr>
          <w:w w:val="105"/>
        </w:rPr>
        <w:t>second</w:t>
      </w:r>
      <w:r>
        <w:rPr>
          <w:spacing w:val="-10"/>
          <w:w w:val="105"/>
        </w:rPr>
        <w:t xml:space="preserve"> </w:t>
      </w:r>
      <w:r>
        <w:rPr>
          <w:w w:val="105"/>
        </w:rPr>
        <w:t>attempt</w:t>
      </w:r>
      <w:r>
        <w:rPr>
          <w:spacing w:val="-10"/>
          <w:w w:val="105"/>
        </w:rPr>
        <w:t xml:space="preserve"> </w:t>
      </w:r>
      <w:r>
        <w:rPr>
          <w:w w:val="105"/>
        </w:rPr>
        <w:t>and</w:t>
      </w:r>
      <w:r>
        <w:rPr>
          <w:spacing w:val="-10"/>
          <w:w w:val="105"/>
        </w:rPr>
        <w:t xml:space="preserve"> </w:t>
      </w:r>
      <w:r>
        <w:rPr>
          <w:w w:val="105"/>
        </w:rPr>
        <w:t>if</w:t>
      </w:r>
      <w:r>
        <w:rPr>
          <w:spacing w:val="-10"/>
          <w:w w:val="105"/>
        </w:rPr>
        <w:t xml:space="preserve"> </w:t>
      </w:r>
      <w:r>
        <w:rPr>
          <w:w w:val="105"/>
        </w:rPr>
        <w:t>the student</w:t>
      </w:r>
      <w:r>
        <w:rPr>
          <w:spacing w:val="-12"/>
          <w:w w:val="105"/>
        </w:rPr>
        <w:t xml:space="preserve"> </w:t>
      </w:r>
      <w:r>
        <w:rPr>
          <w:w w:val="105"/>
        </w:rPr>
        <w:t>fails,</w:t>
      </w:r>
      <w:r>
        <w:rPr>
          <w:spacing w:val="-12"/>
          <w:w w:val="105"/>
        </w:rPr>
        <w:t xml:space="preserve"> </w:t>
      </w:r>
      <w:r>
        <w:rPr>
          <w:w w:val="105"/>
        </w:rPr>
        <w:t>they</w:t>
      </w:r>
      <w:r>
        <w:rPr>
          <w:spacing w:val="-12"/>
          <w:w w:val="105"/>
        </w:rPr>
        <w:t xml:space="preserve"> </w:t>
      </w:r>
      <w:r>
        <w:rPr>
          <w:w w:val="105"/>
        </w:rPr>
        <w:t>are</w:t>
      </w:r>
      <w:r>
        <w:rPr>
          <w:spacing w:val="-12"/>
          <w:w w:val="105"/>
        </w:rPr>
        <w:t xml:space="preserve"> </w:t>
      </w:r>
      <w:r>
        <w:rPr>
          <w:w w:val="105"/>
        </w:rPr>
        <w:t>unable</w:t>
      </w:r>
      <w:r>
        <w:rPr>
          <w:spacing w:val="-12"/>
          <w:w w:val="105"/>
        </w:rPr>
        <w:t xml:space="preserve"> </w:t>
      </w:r>
      <w:r>
        <w:rPr>
          <w:w w:val="105"/>
        </w:rPr>
        <w:t>to</w:t>
      </w:r>
      <w:r>
        <w:rPr>
          <w:spacing w:val="-12"/>
          <w:w w:val="105"/>
        </w:rPr>
        <w:t xml:space="preserve"> </w:t>
      </w:r>
      <w:r>
        <w:rPr>
          <w:w w:val="105"/>
        </w:rPr>
        <w:t>re-enter</w:t>
      </w:r>
      <w:r>
        <w:rPr>
          <w:spacing w:val="-12"/>
          <w:w w:val="105"/>
        </w:rPr>
        <w:t xml:space="preserve"> </w:t>
      </w:r>
      <w:r>
        <w:rPr>
          <w:w w:val="105"/>
        </w:rPr>
        <w:t>the</w:t>
      </w:r>
      <w:r>
        <w:rPr>
          <w:spacing w:val="-12"/>
          <w:w w:val="105"/>
        </w:rPr>
        <w:t xml:space="preserve"> </w:t>
      </w:r>
      <w:r>
        <w:rPr>
          <w:w w:val="105"/>
        </w:rPr>
        <w:t>course</w:t>
      </w:r>
      <w:r>
        <w:rPr>
          <w:spacing w:val="-12"/>
          <w:w w:val="105"/>
        </w:rPr>
        <w:t xml:space="preserve"> </w:t>
      </w:r>
      <w:r>
        <w:rPr>
          <w:w w:val="105"/>
        </w:rPr>
        <w:t>again.</w:t>
      </w:r>
    </w:p>
    <w:p w14:paraId="53CEF832" w14:textId="77777777" w:rsidR="00A83A30" w:rsidRDefault="00A83A30">
      <w:pPr>
        <w:pStyle w:val="BodyText"/>
        <w:spacing w:before="21"/>
      </w:pPr>
    </w:p>
    <w:p w14:paraId="4614764C" w14:textId="77777777" w:rsidR="00A83A30" w:rsidRDefault="00C90333">
      <w:pPr>
        <w:pStyle w:val="Heading1"/>
        <w:rPr>
          <w:u w:val="none"/>
        </w:rPr>
      </w:pPr>
      <w:bookmarkStart w:id="16" w:name="_TOC_250006"/>
      <w:r>
        <w:rPr>
          <w:color w:val="0924DD"/>
          <w:w w:val="90"/>
          <w:u w:val="thick" w:color="0924DD"/>
        </w:rPr>
        <w:t>ATTENDANCE</w:t>
      </w:r>
      <w:r>
        <w:rPr>
          <w:color w:val="0924DD"/>
          <w:spacing w:val="14"/>
          <w:u w:val="thick" w:color="0924DD"/>
        </w:rPr>
        <w:t xml:space="preserve"> </w:t>
      </w:r>
      <w:bookmarkEnd w:id="16"/>
      <w:r>
        <w:rPr>
          <w:color w:val="0924DD"/>
          <w:spacing w:val="-2"/>
          <w:u w:val="thick" w:color="0924DD"/>
        </w:rPr>
        <w:t>POLICY</w:t>
      </w:r>
    </w:p>
    <w:p w14:paraId="1A0B1D2D" w14:textId="77777777" w:rsidR="00A83A30" w:rsidRDefault="00C90333">
      <w:pPr>
        <w:pStyle w:val="BodyText"/>
        <w:spacing w:before="7" w:line="271" w:lineRule="auto"/>
        <w:ind w:left="519" w:right="525"/>
      </w:pPr>
      <w:r>
        <w:rPr>
          <w:w w:val="105"/>
        </w:rPr>
        <w:t>Students</w:t>
      </w:r>
      <w:r>
        <w:rPr>
          <w:spacing w:val="-25"/>
          <w:w w:val="105"/>
        </w:rPr>
        <w:t xml:space="preserve"> </w:t>
      </w:r>
      <w:r>
        <w:rPr>
          <w:w w:val="105"/>
        </w:rPr>
        <w:t>are</w:t>
      </w:r>
      <w:r>
        <w:rPr>
          <w:spacing w:val="-25"/>
          <w:w w:val="105"/>
        </w:rPr>
        <w:t xml:space="preserve"> </w:t>
      </w:r>
      <w:r>
        <w:rPr>
          <w:w w:val="105"/>
        </w:rPr>
        <w:t>expected</w:t>
      </w:r>
      <w:r>
        <w:rPr>
          <w:spacing w:val="-25"/>
          <w:w w:val="105"/>
        </w:rPr>
        <w:t xml:space="preserve"> </w:t>
      </w:r>
      <w:r>
        <w:rPr>
          <w:w w:val="105"/>
        </w:rPr>
        <w:t>to</w:t>
      </w:r>
      <w:r>
        <w:rPr>
          <w:spacing w:val="-25"/>
          <w:w w:val="105"/>
        </w:rPr>
        <w:t xml:space="preserve"> </w:t>
      </w:r>
      <w:r>
        <w:rPr>
          <w:w w:val="105"/>
        </w:rPr>
        <w:t>attend</w:t>
      </w:r>
      <w:r>
        <w:rPr>
          <w:spacing w:val="-25"/>
          <w:w w:val="105"/>
        </w:rPr>
        <w:t xml:space="preserve"> </w:t>
      </w:r>
      <w:r>
        <w:rPr>
          <w:w w:val="105"/>
        </w:rPr>
        <w:t>all</w:t>
      </w:r>
      <w:r>
        <w:rPr>
          <w:spacing w:val="-25"/>
          <w:w w:val="105"/>
        </w:rPr>
        <w:t xml:space="preserve"> </w:t>
      </w:r>
      <w:r>
        <w:rPr>
          <w:w w:val="105"/>
        </w:rPr>
        <w:t>lectures</w:t>
      </w:r>
      <w:r>
        <w:rPr>
          <w:spacing w:val="-25"/>
          <w:w w:val="105"/>
        </w:rPr>
        <w:t xml:space="preserve"> </w:t>
      </w:r>
      <w:r>
        <w:rPr>
          <w:w w:val="105"/>
        </w:rPr>
        <w:t>and</w:t>
      </w:r>
      <w:r>
        <w:rPr>
          <w:spacing w:val="-25"/>
          <w:w w:val="105"/>
        </w:rPr>
        <w:t xml:space="preserve"> </w:t>
      </w:r>
      <w:r>
        <w:rPr>
          <w:w w:val="105"/>
        </w:rPr>
        <w:t>labs</w:t>
      </w:r>
      <w:r>
        <w:rPr>
          <w:spacing w:val="-25"/>
          <w:w w:val="105"/>
        </w:rPr>
        <w:t xml:space="preserve"> </w:t>
      </w:r>
      <w:r>
        <w:rPr>
          <w:w w:val="105"/>
        </w:rPr>
        <w:t>as</w:t>
      </w:r>
      <w:r>
        <w:rPr>
          <w:spacing w:val="-25"/>
          <w:w w:val="105"/>
        </w:rPr>
        <w:t xml:space="preserve"> </w:t>
      </w:r>
      <w:r>
        <w:rPr>
          <w:w w:val="105"/>
        </w:rPr>
        <w:t>scheduled.</w:t>
      </w:r>
      <w:r>
        <w:rPr>
          <w:spacing w:val="-25"/>
          <w:w w:val="105"/>
        </w:rPr>
        <w:t xml:space="preserve"> </w:t>
      </w:r>
      <w:r>
        <w:rPr>
          <w:w w:val="105"/>
        </w:rPr>
        <w:t>Instructors</w:t>
      </w:r>
      <w:r>
        <w:rPr>
          <w:spacing w:val="-25"/>
          <w:w w:val="105"/>
        </w:rPr>
        <w:t xml:space="preserve"> </w:t>
      </w:r>
      <w:r>
        <w:rPr>
          <w:w w:val="105"/>
        </w:rPr>
        <w:t>will maintain</w:t>
      </w:r>
      <w:r>
        <w:rPr>
          <w:spacing w:val="-8"/>
          <w:w w:val="105"/>
        </w:rPr>
        <w:t xml:space="preserve"> </w:t>
      </w:r>
      <w:r>
        <w:rPr>
          <w:w w:val="105"/>
        </w:rPr>
        <w:t>a</w:t>
      </w:r>
      <w:r>
        <w:rPr>
          <w:spacing w:val="-8"/>
          <w:w w:val="105"/>
        </w:rPr>
        <w:t xml:space="preserve"> </w:t>
      </w:r>
      <w:r>
        <w:rPr>
          <w:w w:val="105"/>
        </w:rPr>
        <w:t>daily</w:t>
      </w:r>
      <w:r>
        <w:rPr>
          <w:spacing w:val="-8"/>
          <w:w w:val="105"/>
        </w:rPr>
        <w:t xml:space="preserve"> </w:t>
      </w:r>
      <w:r>
        <w:rPr>
          <w:w w:val="105"/>
        </w:rPr>
        <w:t>record</w:t>
      </w:r>
      <w:r>
        <w:rPr>
          <w:spacing w:val="-8"/>
          <w:w w:val="105"/>
        </w:rPr>
        <w:t xml:space="preserve"> </w:t>
      </w:r>
      <w:r>
        <w:rPr>
          <w:w w:val="105"/>
        </w:rPr>
        <w:t>of</w:t>
      </w:r>
      <w:r>
        <w:rPr>
          <w:spacing w:val="-8"/>
          <w:w w:val="105"/>
        </w:rPr>
        <w:t xml:space="preserve"> </w:t>
      </w:r>
      <w:r>
        <w:rPr>
          <w:w w:val="105"/>
        </w:rPr>
        <w:t>attendance</w:t>
      </w:r>
      <w:r>
        <w:rPr>
          <w:spacing w:val="-8"/>
          <w:w w:val="105"/>
        </w:rPr>
        <w:t xml:space="preserve"> </w:t>
      </w:r>
      <w:r>
        <w:rPr>
          <w:w w:val="105"/>
        </w:rPr>
        <w:t>for</w:t>
      </w:r>
      <w:r>
        <w:rPr>
          <w:spacing w:val="-8"/>
          <w:w w:val="105"/>
        </w:rPr>
        <w:t xml:space="preserve"> </w:t>
      </w:r>
      <w:r>
        <w:rPr>
          <w:w w:val="105"/>
        </w:rPr>
        <w:t>each</w:t>
      </w:r>
      <w:r>
        <w:rPr>
          <w:spacing w:val="-8"/>
          <w:w w:val="105"/>
        </w:rPr>
        <w:t xml:space="preserve"> </w:t>
      </w:r>
      <w:r>
        <w:rPr>
          <w:w w:val="105"/>
        </w:rPr>
        <w:t>class</w:t>
      </w:r>
      <w:r>
        <w:rPr>
          <w:spacing w:val="-8"/>
          <w:w w:val="105"/>
        </w:rPr>
        <w:t xml:space="preserve"> </w:t>
      </w:r>
      <w:r>
        <w:rPr>
          <w:w w:val="105"/>
        </w:rPr>
        <w:t>at</w:t>
      </w:r>
      <w:r>
        <w:rPr>
          <w:spacing w:val="-8"/>
          <w:w w:val="105"/>
        </w:rPr>
        <w:t xml:space="preserve"> </w:t>
      </w:r>
      <w:r>
        <w:rPr>
          <w:w w:val="105"/>
        </w:rPr>
        <w:t>the</w:t>
      </w:r>
      <w:r>
        <w:rPr>
          <w:spacing w:val="-8"/>
          <w:w w:val="105"/>
        </w:rPr>
        <w:t xml:space="preserve"> </w:t>
      </w:r>
      <w:r>
        <w:rPr>
          <w:w w:val="105"/>
        </w:rPr>
        <w:t>beginning</w:t>
      </w:r>
      <w:r>
        <w:rPr>
          <w:spacing w:val="-8"/>
          <w:w w:val="105"/>
        </w:rPr>
        <w:t xml:space="preserve"> </w:t>
      </w:r>
      <w:r>
        <w:rPr>
          <w:w w:val="105"/>
        </w:rPr>
        <w:t>of</w:t>
      </w:r>
      <w:r>
        <w:rPr>
          <w:spacing w:val="-8"/>
          <w:w w:val="105"/>
        </w:rPr>
        <w:t xml:space="preserve"> </w:t>
      </w:r>
      <w:r>
        <w:rPr>
          <w:w w:val="105"/>
        </w:rPr>
        <w:t>class</w:t>
      </w:r>
      <w:r>
        <w:rPr>
          <w:spacing w:val="-8"/>
          <w:w w:val="105"/>
        </w:rPr>
        <w:t xml:space="preserve"> </w:t>
      </w:r>
      <w:r>
        <w:rPr>
          <w:w w:val="105"/>
        </w:rPr>
        <w:t>and after</w:t>
      </w:r>
      <w:r>
        <w:rPr>
          <w:spacing w:val="-27"/>
          <w:w w:val="105"/>
        </w:rPr>
        <w:t xml:space="preserve"> </w:t>
      </w:r>
      <w:r>
        <w:rPr>
          <w:w w:val="105"/>
        </w:rPr>
        <w:t>each</w:t>
      </w:r>
      <w:r>
        <w:rPr>
          <w:spacing w:val="-27"/>
          <w:w w:val="105"/>
        </w:rPr>
        <w:t xml:space="preserve"> </w:t>
      </w:r>
      <w:r>
        <w:rPr>
          <w:w w:val="105"/>
        </w:rPr>
        <w:t>break.</w:t>
      </w:r>
      <w:r>
        <w:rPr>
          <w:spacing w:val="-27"/>
          <w:w w:val="105"/>
        </w:rPr>
        <w:t xml:space="preserve"> </w:t>
      </w:r>
      <w:r>
        <w:rPr>
          <w:w w:val="105"/>
        </w:rPr>
        <w:t>A</w:t>
      </w:r>
      <w:r>
        <w:rPr>
          <w:spacing w:val="-27"/>
          <w:w w:val="105"/>
        </w:rPr>
        <w:t xml:space="preserve"> </w:t>
      </w:r>
      <w:r>
        <w:rPr>
          <w:w w:val="105"/>
        </w:rPr>
        <w:t>tardy</w:t>
      </w:r>
      <w:r>
        <w:rPr>
          <w:spacing w:val="-27"/>
          <w:w w:val="105"/>
        </w:rPr>
        <w:t xml:space="preserve"> </w:t>
      </w:r>
      <w:r>
        <w:rPr>
          <w:w w:val="105"/>
        </w:rPr>
        <w:t>is</w:t>
      </w:r>
      <w:r>
        <w:rPr>
          <w:spacing w:val="-27"/>
          <w:w w:val="105"/>
        </w:rPr>
        <w:t xml:space="preserve"> </w:t>
      </w:r>
      <w:r>
        <w:rPr>
          <w:w w:val="105"/>
        </w:rPr>
        <w:t>defined</w:t>
      </w:r>
      <w:r>
        <w:rPr>
          <w:spacing w:val="-27"/>
          <w:w w:val="105"/>
        </w:rPr>
        <w:t xml:space="preserve"> </w:t>
      </w:r>
      <w:r>
        <w:rPr>
          <w:w w:val="105"/>
        </w:rPr>
        <w:t>as</w:t>
      </w:r>
      <w:r>
        <w:rPr>
          <w:spacing w:val="-27"/>
          <w:w w:val="105"/>
        </w:rPr>
        <w:t xml:space="preserve"> </w:t>
      </w:r>
      <w:r>
        <w:rPr>
          <w:w w:val="105"/>
        </w:rPr>
        <w:t>arriving</w:t>
      </w:r>
      <w:r>
        <w:rPr>
          <w:spacing w:val="-27"/>
          <w:w w:val="105"/>
        </w:rPr>
        <w:t xml:space="preserve"> </w:t>
      </w:r>
      <w:r>
        <w:rPr>
          <w:w w:val="105"/>
        </w:rPr>
        <w:t>in</w:t>
      </w:r>
      <w:r>
        <w:rPr>
          <w:spacing w:val="-27"/>
          <w:w w:val="105"/>
        </w:rPr>
        <w:t xml:space="preserve"> </w:t>
      </w:r>
      <w:r>
        <w:rPr>
          <w:w w:val="105"/>
        </w:rPr>
        <w:t>class</w:t>
      </w:r>
      <w:r>
        <w:rPr>
          <w:spacing w:val="-27"/>
          <w:w w:val="105"/>
        </w:rPr>
        <w:t xml:space="preserve"> </w:t>
      </w:r>
      <w:r>
        <w:rPr>
          <w:w w:val="105"/>
        </w:rPr>
        <w:t>10</w:t>
      </w:r>
      <w:r>
        <w:rPr>
          <w:spacing w:val="-27"/>
          <w:w w:val="105"/>
        </w:rPr>
        <w:t xml:space="preserve"> </w:t>
      </w:r>
      <w:r>
        <w:rPr>
          <w:w w:val="105"/>
        </w:rPr>
        <w:t>minutes</w:t>
      </w:r>
      <w:r>
        <w:rPr>
          <w:spacing w:val="-27"/>
          <w:w w:val="105"/>
        </w:rPr>
        <w:t xml:space="preserve"> </w:t>
      </w:r>
      <w:r>
        <w:rPr>
          <w:w w:val="105"/>
        </w:rPr>
        <w:t>after</w:t>
      </w:r>
      <w:r>
        <w:rPr>
          <w:spacing w:val="-27"/>
          <w:w w:val="105"/>
        </w:rPr>
        <w:t xml:space="preserve"> </w:t>
      </w:r>
      <w:r>
        <w:rPr>
          <w:w w:val="105"/>
        </w:rPr>
        <w:t>the</w:t>
      </w:r>
      <w:r>
        <w:rPr>
          <w:spacing w:val="-27"/>
          <w:w w:val="105"/>
        </w:rPr>
        <w:t xml:space="preserve"> </w:t>
      </w:r>
      <w:r>
        <w:rPr>
          <w:w w:val="105"/>
        </w:rPr>
        <w:t>start</w:t>
      </w:r>
      <w:r>
        <w:rPr>
          <w:spacing w:val="-27"/>
          <w:w w:val="105"/>
        </w:rPr>
        <w:t xml:space="preserve"> </w:t>
      </w:r>
      <w:r>
        <w:rPr>
          <w:w w:val="105"/>
        </w:rPr>
        <w:t>of class.</w:t>
      </w:r>
      <w:r>
        <w:rPr>
          <w:spacing w:val="-13"/>
          <w:w w:val="105"/>
        </w:rPr>
        <w:t xml:space="preserve"> </w:t>
      </w:r>
      <w:r>
        <w:rPr>
          <w:w w:val="105"/>
        </w:rPr>
        <w:t>Students</w:t>
      </w:r>
      <w:r>
        <w:rPr>
          <w:spacing w:val="-13"/>
          <w:w w:val="105"/>
        </w:rPr>
        <w:t xml:space="preserve"> </w:t>
      </w:r>
      <w:r>
        <w:rPr>
          <w:w w:val="105"/>
        </w:rPr>
        <w:t>are</w:t>
      </w:r>
      <w:r>
        <w:rPr>
          <w:spacing w:val="-13"/>
          <w:w w:val="105"/>
        </w:rPr>
        <w:t xml:space="preserve"> </w:t>
      </w:r>
      <w:r>
        <w:rPr>
          <w:w w:val="105"/>
        </w:rPr>
        <w:t>considered</w:t>
      </w:r>
      <w:r>
        <w:rPr>
          <w:spacing w:val="-13"/>
          <w:w w:val="105"/>
        </w:rPr>
        <w:t xml:space="preserve"> </w:t>
      </w:r>
      <w:r>
        <w:rPr>
          <w:w w:val="105"/>
        </w:rPr>
        <w:t>late</w:t>
      </w:r>
      <w:r>
        <w:rPr>
          <w:spacing w:val="-13"/>
          <w:w w:val="105"/>
        </w:rPr>
        <w:t xml:space="preserve"> </w:t>
      </w:r>
      <w:r>
        <w:rPr>
          <w:w w:val="105"/>
        </w:rPr>
        <w:t>from</w:t>
      </w:r>
      <w:r>
        <w:rPr>
          <w:spacing w:val="-13"/>
          <w:w w:val="105"/>
        </w:rPr>
        <w:t xml:space="preserve"> </w:t>
      </w:r>
      <w:r>
        <w:rPr>
          <w:w w:val="105"/>
        </w:rPr>
        <w:t>breaks</w:t>
      </w:r>
      <w:r>
        <w:rPr>
          <w:spacing w:val="-13"/>
          <w:w w:val="105"/>
        </w:rPr>
        <w:t xml:space="preserve"> </w:t>
      </w:r>
      <w:r>
        <w:rPr>
          <w:w w:val="105"/>
        </w:rPr>
        <w:t>when</w:t>
      </w:r>
      <w:r>
        <w:rPr>
          <w:spacing w:val="-13"/>
          <w:w w:val="105"/>
        </w:rPr>
        <w:t xml:space="preserve"> </w:t>
      </w:r>
      <w:r>
        <w:rPr>
          <w:w w:val="105"/>
        </w:rPr>
        <w:t>returning</w:t>
      </w:r>
      <w:r>
        <w:rPr>
          <w:spacing w:val="-13"/>
          <w:w w:val="105"/>
        </w:rPr>
        <w:t xml:space="preserve"> </w:t>
      </w:r>
      <w:r>
        <w:rPr>
          <w:w w:val="105"/>
        </w:rPr>
        <w:t>more</w:t>
      </w:r>
      <w:r>
        <w:rPr>
          <w:spacing w:val="-13"/>
          <w:w w:val="105"/>
        </w:rPr>
        <w:t xml:space="preserve"> </w:t>
      </w:r>
      <w:r>
        <w:rPr>
          <w:w w:val="105"/>
        </w:rPr>
        <w:t>than</w:t>
      </w:r>
      <w:r>
        <w:rPr>
          <w:spacing w:val="-13"/>
          <w:w w:val="105"/>
        </w:rPr>
        <w:t xml:space="preserve"> </w:t>
      </w:r>
      <w:r>
        <w:rPr>
          <w:w w:val="105"/>
        </w:rPr>
        <w:t>5 minutes</w:t>
      </w:r>
      <w:r>
        <w:rPr>
          <w:spacing w:val="-16"/>
          <w:w w:val="105"/>
        </w:rPr>
        <w:t xml:space="preserve"> </w:t>
      </w:r>
      <w:r>
        <w:rPr>
          <w:w w:val="105"/>
        </w:rPr>
        <w:t>late</w:t>
      </w:r>
      <w:r>
        <w:rPr>
          <w:spacing w:val="-16"/>
          <w:w w:val="105"/>
        </w:rPr>
        <w:t xml:space="preserve"> </w:t>
      </w:r>
      <w:r>
        <w:rPr>
          <w:w w:val="105"/>
        </w:rPr>
        <w:t>from</w:t>
      </w:r>
      <w:r>
        <w:rPr>
          <w:spacing w:val="-16"/>
          <w:w w:val="105"/>
        </w:rPr>
        <w:t xml:space="preserve"> </w:t>
      </w:r>
      <w:r>
        <w:rPr>
          <w:w w:val="105"/>
        </w:rPr>
        <w:t>the</w:t>
      </w:r>
      <w:r>
        <w:rPr>
          <w:spacing w:val="-16"/>
          <w:w w:val="105"/>
        </w:rPr>
        <w:t xml:space="preserve"> </w:t>
      </w:r>
      <w:r>
        <w:rPr>
          <w:w w:val="105"/>
        </w:rPr>
        <w:t>start</w:t>
      </w:r>
      <w:r>
        <w:rPr>
          <w:spacing w:val="-16"/>
          <w:w w:val="105"/>
        </w:rPr>
        <w:t xml:space="preserve"> </w:t>
      </w:r>
      <w:r>
        <w:rPr>
          <w:w w:val="105"/>
        </w:rPr>
        <w:t>of</w:t>
      </w:r>
      <w:r>
        <w:rPr>
          <w:spacing w:val="-16"/>
          <w:w w:val="105"/>
        </w:rPr>
        <w:t xml:space="preserve"> </w:t>
      </w:r>
      <w:r>
        <w:rPr>
          <w:w w:val="105"/>
        </w:rPr>
        <w:t>class.</w:t>
      </w:r>
      <w:r>
        <w:rPr>
          <w:spacing w:val="-16"/>
          <w:w w:val="105"/>
        </w:rPr>
        <w:t xml:space="preserve"> </w:t>
      </w:r>
      <w:r>
        <w:rPr>
          <w:w w:val="105"/>
        </w:rPr>
        <w:t>Any</w:t>
      </w:r>
      <w:r>
        <w:rPr>
          <w:spacing w:val="-16"/>
          <w:w w:val="105"/>
        </w:rPr>
        <w:t xml:space="preserve"> </w:t>
      </w:r>
      <w:r>
        <w:rPr>
          <w:w w:val="105"/>
        </w:rPr>
        <w:t>student</w:t>
      </w:r>
      <w:r>
        <w:rPr>
          <w:spacing w:val="-16"/>
          <w:w w:val="105"/>
        </w:rPr>
        <w:t xml:space="preserve"> </w:t>
      </w:r>
      <w:r>
        <w:rPr>
          <w:w w:val="105"/>
        </w:rPr>
        <w:t>that</w:t>
      </w:r>
      <w:r>
        <w:rPr>
          <w:spacing w:val="-16"/>
          <w:w w:val="105"/>
        </w:rPr>
        <w:t xml:space="preserve"> </w:t>
      </w:r>
      <w:r>
        <w:rPr>
          <w:w w:val="105"/>
        </w:rPr>
        <w:t>has</w:t>
      </w:r>
      <w:r>
        <w:rPr>
          <w:spacing w:val="-16"/>
          <w:w w:val="105"/>
        </w:rPr>
        <w:t xml:space="preserve"> </w:t>
      </w:r>
      <w:r>
        <w:rPr>
          <w:w w:val="105"/>
        </w:rPr>
        <w:t>been</w:t>
      </w:r>
      <w:r>
        <w:rPr>
          <w:spacing w:val="-16"/>
          <w:w w:val="105"/>
        </w:rPr>
        <w:t xml:space="preserve"> </w:t>
      </w:r>
      <w:r>
        <w:rPr>
          <w:w w:val="105"/>
        </w:rPr>
        <w:t>marked</w:t>
      </w:r>
      <w:r>
        <w:rPr>
          <w:spacing w:val="-16"/>
          <w:w w:val="105"/>
        </w:rPr>
        <w:t xml:space="preserve"> </w:t>
      </w:r>
      <w:r>
        <w:rPr>
          <w:w w:val="105"/>
        </w:rPr>
        <w:t>tardy</w:t>
      </w:r>
      <w:r>
        <w:rPr>
          <w:spacing w:val="-16"/>
          <w:w w:val="105"/>
        </w:rPr>
        <w:t xml:space="preserve"> </w:t>
      </w:r>
      <w:r>
        <w:rPr>
          <w:w w:val="105"/>
        </w:rPr>
        <w:t>3 times</w:t>
      </w:r>
      <w:r>
        <w:rPr>
          <w:spacing w:val="-25"/>
          <w:w w:val="105"/>
        </w:rPr>
        <w:t xml:space="preserve"> </w:t>
      </w:r>
      <w:r>
        <w:rPr>
          <w:w w:val="105"/>
        </w:rPr>
        <w:t>must</w:t>
      </w:r>
      <w:r>
        <w:rPr>
          <w:spacing w:val="-25"/>
          <w:w w:val="105"/>
        </w:rPr>
        <w:t xml:space="preserve"> </w:t>
      </w:r>
      <w:r>
        <w:rPr>
          <w:w w:val="105"/>
        </w:rPr>
        <w:t>attend</w:t>
      </w:r>
      <w:r>
        <w:rPr>
          <w:spacing w:val="-25"/>
          <w:w w:val="105"/>
        </w:rPr>
        <w:t xml:space="preserve"> </w:t>
      </w:r>
      <w:r>
        <w:rPr>
          <w:w w:val="105"/>
        </w:rPr>
        <w:t>the</w:t>
      </w:r>
      <w:r>
        <w:rPr>
          <w:spacing w:val="-25"/>
          <w:w w:val="105"/>
        </w:rPr>
        <w:t xml:space="preserve"> </w:t>
      </w:r>
      <w:r>
        <w:rPr>
          <w:w w:val="105"/>
        </w:rPr>
        <w:t>make-up</w:t>
      </w:r>
      <w:r>
        <w:rPr>
          <w:spacing w:val="-25"/>
          <w:w w:val="105"/>
        </w:rPr>
        <w:t xml:space="preserve"> </w:t>
      </w:r>
      <w:r>
        <w:rPr>
          <w:w w:val="105"/>
        </w:rPr>
        <w:t>session</w:t>
      </w:r>
      <w:r>
        <w:rPr>
          <w:spacing w:val="-25"/>
          <w:w w:val="105"/>
        </w:rPr>
        <w:t xml:space="preserve"> </w:t>
      </w:r>
      <w:r>
        <w:rPr>
          <w:w w:val="105"/>
        </w:rPr>
        <w:t>designated</w:t>
      </w:r>
      <w:r>
        <w:rPr>
          <w:spacing w:val="-25"/>
          <w:w w:val="105"/>
        </w:rPr>
        <w:t xml:space="preserve"> </w:t>
      </w:r>
      <w:r>
        <w:rPr>
          <w:w w:val="105"/>
        </w:rPr>
        <w:t>at</w:t>
      </w:r>
      <w:r>
        <w:rPr>
          <w:spacing w:val="-25"/>
          <w:w w:val="105"/>
        </w:rPr>
        <w:t xml:space="preserve"> </w:t>
      </w:r>
      <w:r>
        <w:rPr>
          <w:w w:val="105"/>
        </w:rPr>
        <w:t>the</w:t>
      </w:r>
      <w:r>
        <w:rPr>
          <w:spacing w:val="-25"/>
          <w:w w:val="105"/>
        </w:rPr>
        <w:t xml:space="preserve"> </w:t>
      </w:r>
      <w:r>
        <w:rPr>
          <w:w w:val="105"/>
        </w:rPr>
        <w:t>beginning</w:t>
      </w:r>
      <w:r>
        <w:rPr>
          <w:spacing w:val="-25"/>
          <w:w w:val="105"/>
        </w:rPr>
        <w:t xml:space="preserve"> </w:t>
      </w:r>
      <w:r>
        <w:rPr>
          <w:w w:val="105"/>
        </w:rPr>
        <w:t>of</w:t>
      </w:r>
      <w:r>
        <w:rPr>
          <w:spacing w:val="-25"/>
          <w:w w:val="105"/>
        </w:rPr>
        <w:t xml:space="preserve"> </w:t>
      </w:r>
      <w:r>
        <w:rPr>
          <w:w w:val="105"/>
        </w:rPr>
        <w:t>the</w:t>
      </w:r>
      <w:r>
        <w:rPr>
          <w:spacing w:val="-25"/>
          <w:w w:val="105"/>
        </w:rPr>
        <w:t xml:space="preserve"> </w:t>
      </w:r>
      <w:r>
        <w:rPr>
          <w:w w:val="105"/>
        </w:rPr>
        <w:t>course. Students</w:t>
      </w:r>
      <w:r>
        <w:rPr>
          <w:spacing w:val="-15"/>
          <w:w w:val="105"/>
        </w:rPr>
        <w:t xml:space="preserve"> </w:t>
      </w:r>
      <w:r>
        <w:rPr>
          <w:w w:val="105"/>
        </w:rPr>
        <w:t>may</w:t>
      </w:r>
      <w:r>
        <w:rPr>
          <w:spacing w:val="-15"/>
          <w:w w:val="105"/>
        </w:rPr>
        <w:t xml:space="preserve"> </w:t>
      </w:r>
      <w:r>
        <w:rPr>
          <w:w w:val="105"/>
        </w:rPr>
        <w:t>only</w:t>
      </w:r>
      <w:r>
        <w:rPr>
          <w:spacing w:val="-15"/>
          <w:w w:val="105"/>
        </w:rPr>
        <w:t xml:space="preserve"> </w:t>
      </w:r>
      <w:r>
        <w:rPr>
          <w:w w:val="105"/>
        </w:rPr>
        <w:t>attend</w:t>
      </w:r>
      <w:r>
        <w:rPr>
          <w:spacing w:val="-15"/>
          <w:w w:val="105"/>
        </w:rPr>
        <w:t xml:space="preserve"> </w:t>
      </w:r>
      <w:r>
        <w:rPr>
          <w:w w:val="105"/>
        </w:rPr>
        <w:t>the</w:t>
      </w:r>
      <w:r>
        <w:rPr>
          <w:spacing w:val="-15"/>
          <w:w w:val="105"/>
        </w:rPr>
        <w:t xml:space="preserve"> </w:t>
      </w:r>
      <w:r>
        <w:rPr>
          <w:w w:val="105"/>
        </w:rPr>
        <w:t>predesignated</w:t>
      </w:r>
      <w:r>
        <w:rPr>
          <w:spacing w:val="-15"/>
          <w:w w:val="105"/>
        </w:rPr>
        <w:t xml:space="preserve"> </w:t>
      </w:r>
      <w:r>
        <w:rPr>
          <w:w w:val="105"/>
        </w:rPr>
        <w:t>make-up</w:t>
      </w:r>
      <w:r>
        <w:rPr>
          <w:spacing w:val="-15"/>
          <w:w w:val="105"/>
        </w:rPr>
        <w:t xml:space="preserve"> </w:t>
      </w:r>
      <w:r>
        <w:rPr>
          <w:w w:val="105"/>
        </w:rPr>
        <w:t>day</w:t>
      </w:r>
      <w:r>
        <w:rPr>
          <w:spacing w:val="-15"/>
          <w:w w:val="105"/>
        </w:rPr>
        <w:t xml:space="preserve"> </w:t>
      </w:r>
      <w:r>
        <w:rPr>
          <w:w w:val="105"/>
        </w:rPr>
        <w:t>as</w:t>
      </w:r>
      <w:r>
        <w:rPr>
          <w:spacing w:val="-15"/>
          <w:w w:val="105"/>
        </w:rPr>
        <w:t xml:space="preserve"> </w:t>
      </w:r>
      <w:r>
        <w:rPr>
          <w:w w:val="105"/>
        </w:rPr>
        <w:t>seen</w:t>
      </w:r>
      <w:r>
        <w:rPr>
          <w:spacing w:val="-15"/>
          <w:w w:val="105"/>
        </w:rPr>
        <w:t xml:space="preserve"> </w:t>
      </w:r>
      <w:r>
        <w:rPr>
          <w:w w:val="105"/>
        </w:rPr>
        <w:t>in</w:t>
      </w:r>
      <w:r>
        <w:rPr>
          <w:spacing w:val="-15"/>
          <w:w w:val="105"/>
        </w:rPr>
        <w:t xml:space="preserve"> </w:t>
      </w:r>
      <w:r>
        <w:rPr>
          <w:w w:val="105"/>
        </w:rPr>
        <w:t>the</w:t>
      </w:r>
      <w:r>
        <w:rPr>
          <w:spacing w:val="-15"/>
          <w:w w:val="105"/>
        </w:rPr>
        <w:t xml:space="preserve"> </w:t>
      </w:r>
      <w:r>
        <w:rPr>
          <w:w w:val="105"/>
        </w:rPr>
        <w:t>above course</w:t>
      </w:r>
      <w:r>
        <w:rPr>
          <w:spacing w:val="-21"/>
          <w:w w:val="105"/>
        </w:rPr>
        <w:t xml:space="preserve"> </w:t>
      </w:r>
      <w:r>
        <w:rPr>
          <w:w w:val="105"/>
        </w:rPr>
        <w:t>schedule</w:t>
      </w:r>
      <w:r>
        <w:rPr>
          <w:spacing w:val="-21"/>
          <w:w w:val="105"/>
        </w:rPr>
        <w:t xml:space="preserve"> </w:t>
      </w:r>
      <w:r>
        <w:rPr>
          <w:w w:val="105"/>
        </w:rPr>
        <w:t>and</w:t>
      </w:r>
      <w:r>
        <w:rPr>
          <w:spacing w:val="-21"/>
          <w:w w:val="105"/>
        </w:rPr>
        <w:t xml:space="preserve"> </w:t>
      </w:r>
      <w:r>
        <w:rPr>
          <w:w w:val="105"/>
        </w:rPr>
        <w:t>no</w:t>
      </w:r>
      <w:r>
        <w:rPr>
          <w:spacing w:val="-21"/>
          <w:w w:val="105"/>
        </w:rPr>
        <w:t xml:space="preserve"> </w:t>
      </w:r>
      <w:r>
        <w:rPr>
          <w:w w:val="105"/>
        </w:rPr>
        <w:t>additional</w:t>
      </w:r>
      <w:r>
        <w:rPr>
          <w:spacing w:val="-21"/>
          <w:w w:val="105"/>
        </w:rPr>
        <w:t xml:space="preserve"> </w:t>
      </w:r>
      <w:r>
        <w:rPr>
          <w:w w:val="105"/>
        </w:rPr>
        <w:t>make</w:t>
      </w:r>
      <w:r>
        <w:rPr>
          <w:spacing w:val="-21"/>
          <w:w w:val="105"/>
        </w:rPr>
        <w:t xml:space="preserve"> </w:t>
      </w:r>
      <w:r>
        <w:rPr>
          <w:w w:val="105"/>
        </w:rPr>
        <w:t>up</w:t>
      </w:r>
      <w:r>
        <w:rPr>
          <w:spacing w:val="-21"/>
          <w:w w:val="105"/>
        </w:rPr>
        <w:t xml:space="preserve"> </w:t>
      </w:r>
      <w:r>
        <w:rPr>
          <w:w w:val="105"/>
        </w:rPr>
        <w:t>day</w:t>
      </w:r>
      <w:r>
        <w:rPr>
          <w:spacing w:val="-21"/>
          <w:w w:val="105"/>
        </w:rPr>
        <w:t xml:space="preserve"> </w:t>
      </w:r>
      <w:r>
        <w:rPr>
          <w:w w:val="105"/>
        </w:rPr>
        <w:t>will</w:t>
      </w:r>
      <w:r>
        <w:rPr>
          <w:spacing w:val="-21"/>
          <w:w w:val="105"/>
        </w:rPr>
        <w:t xml:space="preserve"> </w:t>
      </w:r>
      <w:r>
        <w:rPr>
          <w:w w:val="105"/>
        </w:rPr>
        <w:t>be</w:t>
      </w:r>
      <w:r>
        <w:rPr>
          <w:spacing w:val="-21"/>
          <w:w w:val="105"/>
        </w:rPr>
        <w:t xml:space="preserve"> </w:t>
      </w:r>
      <w:r>
        <w:rPr>
          <w:w w:val="105"/>
        </w:rPr>
        <w:t>arranged.</w:t>
      </w:r>
      <w:r>
        <w:rPr>
          <w:spacing w:val="-21"/>
          <w:w w:val="105"/>
        </w:rPr>
        <w:t xml:space="preserve"> </w:t>
      </w:r>
      <w:r>
        <w:rPr>
          <w:w w:val="105"/>
        </w:rPr>
        <w:t>Students</w:t>
      </w:r>
      <w:r>
        <w:rPr>
          <w:spacing w:val="-21"/>
          <w:w w:val="105"/>
        </w:rPr>
        <w:t xml:space="preserve"> </w:t>
      </w:r>
      <w:r>
        <w:rPr>
          <w:w w:val="105"/>
        </w:rPr>
        <w:t>who</w:t>
      </w:r>
      <w:r>
        <w:rPr>
          <w:spacing w:val="-21"/>
          <w:w w:val="105"/>
        </w:rPr>
        <w:t xml:space="preserve"> </w:t>
      </w:r>
      <w:r>
        <w:rPr>
          <w:w w:val="105"/>
        </w:rPr>
        <w:t>do not</w:t>
      </w:r>
      <w:r>
        <w:rPr>
          <w:spacing w:val="-7"/>
          <w:w w:val="105"/>
        </w:rPr>
        <w:t xml:space="preserve"> </w:t>
      </w:r>
      <w:r>
        <w:rPr>
          <w:w w:val="105"/>
        </w:rPr>
        <w:t>attend</w:t>
      </w:r>
      <w:r>
        <w:rPr>
          <w:spacing w:val="-7"/>
          <w:w w:val="105"/>
        </w:rPr>
        <w:t xml:space="preserve"> </w:t>
      </w:r>
      <w:r>
        <w:rPr>
          <w:w w:val="105"/>
        </w:rPr>
        <w:t>the</w:t>
      </w:r>
      <w:r>
        <w:rPr>
          <w:spacing w:val="-7"/>
          <w:w w:val="105"/>
        </w:rPr>
        <w:t xml:space="preserve"> </w:t>
      </w:r>
      <w:r>
        <w:rPr>
          <w:w w:val="105"/>
        </w:rPr>
        <w:t>predesignated</w:t>
      </w:r>
      <w:r>
        <w:rPr>
          <w:spacing w:val="-7"/>
          <w:w w:val="105"/>
        </w:rPr>
        <w:t xml:space="preserve"> </w:t>
      </w:r>
      <w:r>
        <w:rPr>
          <w:w w:val="105"/>
        </w:rPr>
        <w:t>make-up</w:t>
      </w:r>
      <w:r>
        <w:rPr>
          <w:spacing w:val="-7"/>
          <w:w w:val="105"/>
        </w:rPr>
        <w:t xml:space="preserve"> </w:t>
      </w:r>
      <w:r>
        <w:rPr>
          <w:w w:val="105"/>
        </w:rPr>
        <w:t>day</w:t>
      </w:r>
      <w:r>
        <w:rPr>
          <w:spacing w:val="-7"/>
          <w:w w:val="105"/>
        </w:rPr>
        <w:t xml:space="preserve"> </w:t>
      </w:r>
      <w:r>
        <w:rPr>
          <w:w w:val="105"/>
        </w:rPr>
        <w:t>will</w:t>
      </w:r>
      <w:r>
        <w:rPr>
          <w:spacing w:val="-7"/>
          <w:w w:val="105"/>
        </w:rPr>
        <w:t xml:space="preserve"> </w:t>
      </w:r>
      <w:r>
        <w:rPr>
          <w:w w:val="105"/>
        </w:rPr>
        <w:t>be</w:t>
      </w:r>
      <w:r>
        <w:rPr>
          <w:spacing w:val="-7"/>
          <w:w w:val="105"/>
        </w:rPr>
        <w:t xml:space="preserve"> </w:t>
      </w:r>
      <w:r>
        <w:rPr>
          <w:w w:val="105"/>
        </w:rPr>
        <w:t>terminated</w:t>
      </w:r>
      <w:r>
        <w:rPr>
          <w:spacing w:val="-7"/>
          <w:w w:val="105"/>
        </w:rPr>
        <w:t xml:space="preserve"> </w:t>
      </w:r>
      <w:r>
        <w:rPr>
          <w:w w:val="105"/>
        </w:rPr>
        <w:t>from</w:t>
      </w:r>
      <w:r>
        <w:rPr>
          <w:spacing w:val="-7"/>
          <w:w w:val="105"/>
        </w:rPr>
        <w:t xml:space="preserve"> </w:t>
      </w:r>
      <w:r>
        <w:rPr>
          <w:w w:val="105"/>
        </w:rPr>
        <w:t>the</w:t>
      </w:r>
      <w:r>
        <w:rPr>
          <w:spacing w:val="-7"/>
          <w:w w:val="105"/>
        </w:rPr>
        <w:t xml:space="preserve"> </w:t>
      </w:r>
      <w:r>
        <w:rPr>
          <w:w w:val="105"/>
        </w:rPr>
        <w:t>course.</w:t>
      </w:r>
    </w:p>
    <w:p w14:paraId="376AF97A" w14:textId="77777777" w:rsidR="00A83A30" w:rsidRDefault="00C90333">
      <w:pPr>
        <w:pStyle w:val="BodyText"/>
        <w:spacing w:line="235" w:lineRule="auto"/>
        <w:ind w:left="519" w:right="369"/>
        <w:rPr>
          <w:rFonts w:ascii="Arial Black"/>
        </w:rPr>
      </w:pPr>
      <w:r>
        <w:rPr>
          <w:rFonts w:ascii="Arial Black"/>
          <w:spacing w:val="-2"/>
        </w:rPr>
        <w:t>Students</w:t>
      </w:r>
      <w:r>
        <w:rPr>
          <w:rFonts w:ascii="Arial Black"/>
          <w:spacing w:val="-23"/>
        </w:rPr>
        <w:t xml:space="preserve"> </w:t>
      </w:r>
      <w:r>
        <w:rPr>
          <w:rFonts w:ascii="Arial Black"/>
          <w:spacing w:val="-2"/>
        </w:rPr>
        <w:t>whose</w:t>
      </w:r>
      <w:r>
        <w:rPr>
          <w:rFonts w:ascii="Arial Black"/>
          <w:spacing w:val="-23"/>
        </w:rPr>
        <w:t xml:space="preserve"> </w:t>
      </w:r>
      <w:r>
        <w:rPr>
          <w:rFonts w:ascii="Arial Black"/>
          <w:spacing w:val="-2"/>
        </w:rPr>
        <w:t>enrollments</w:t>
      </w:r>
      <w:r>
        <w:rPr>
          <w:rFonts w:ascii="Arial Black"/>
          <w:spacing w:val="-23"/>
        </w:rPr>
        <w:t xml:space="preserve"> </w:t>
      </w:r>
      <w:r>
        <w:rPr>
          <w:rFonts w:ascii="Arial Black"/>
          <w:spacing w:val="-2"/>
        </w:rPr>
        <w:t>are</w:t>
      </w:r>
      <w:r>
        <w:rPr>
          <w:rFonts w:ascii="Arial Black"/>
          <w:spacing w:val="-23"/>
        </w:rPr>
        <w:t xml:space="preserve"> </w:t>
      </w:r>
      <w:r>
        <w:rPr>
          <w:rFonts w:ascii="Arial Black"/>
          <w:spacing w:val="-2"/>
        </w:rPr>
        <w:t>terminated</w:t>
      </w:r>
      <w:r>
        <w:rPr>
          <w:rFonts w:ascii="Arial Black"/>
          <w:spacing w:val="-23"/>
        </w:rPr>
        <w:t xml:space="preserve"> </w:t>
      </w:r>
      <w:r>
        <w:rPr>
          <w:rFonts w:ascii="Arial Black"/>
          <w:spacing w:val="-2"/>
        </w:rPr>
        <w:t>for</w:t>
      </w:r>
      <w:r>
        <w:rPr>
          <w:rFonts w:ascii="Arial Black"/>
          <w:spacing w:val="-23"/>
        </w:rPr>
        <w:t xml:space="preserve"> </w:t>
      </w:r>
      <w:r>
        <w:rPr>
          <w:rFonts w:ascii="Arial Black"/>
          <w:spacing w:val="-2"/>
        </w:rPr>
        <w:t>violation</w:t>
      </w:r>
      <w:r>
        <w:rPr>
          <w:rFonts w:ascii="Arial Black"/>
          <w:spacing w:val="-23"/>
        </w:rPr>
        <w:t xml:space="preserve"> </w:t>
      </w:r>
      <w:r>
        <w:rPr>
          <w:rFonts w:ascii="Arial Black"/>
          <w:spacing w:val="-2"/>
        </w:rPr>
        <w:t>of</w:t>
      </w:r>
      <w:r>
        <w:rPr>
          <w:rFonts w:ascii="Arial Black"/>
          <w:spacing w:val="-23"/>
        </w:rPr>
        <w:t xml:space="preserve"> </w:t>
      </w:r>
      <w:r>
        <w:rPr>
          <w:rFonts w:ascii="Arial Black"/>
          <w:spacing w:val="-2"/>
        </w:rPr>
        <w:t>the</w:t>
      </w:r>
      <w:r>
        <w:rPr>
          <w:rFonts w:ascii="Arial Black"/>
          <w:spacing w:val="-23"/>
        </w:rPr>
        <w:t xml:space="preserve"> </w:t>
      </w:r>
      <w:r>
        <w:rPr>
          <w:rFonts w:ascii="Arial Black"/>
          <w:spacing w:val="-2"/>
        </w:rPr>
        <w:t>attendance</w:t>
      </w:r>
      <w:r>
        <w:rPr>
          <w:rFonts w:ascii="Arial Black"/>
          <w:spacing w:val="-23"/>
        </w:rPr>
        <w:t xml:space="preserve"> </w:t>
      </w:r>
      <w:r>
        <w:rPr>
          <w:rFonts w:ascii="Arial Black"/>
          <w:spacing w:val="-2"/>
        </w:rPr>
        <w:t xml:space="preserve">policy </w:t>
      </w:r>
      <w:r>
        <w:rPr>
          <w:rFonts w:ascii="Arial Black"/>
        </w:rPr>
        <w:t>will</w:t>
      </w:r>
      <w:r>
        <w:rPr>
          <w:rFonts w:ascii="Arial Black"/>
          <w:spacing w:val="-24"/>
        </w:rPr>
        <w:t xml:space="preserve"> </w:t>
      </w:r>
      <w:r>
        <w:rPr>
          <w:rFonts w:ascii="Arial Black"/>
        </w:rPr>
        <w:t>only</w:t>
      </w:r>
      <w:r>
        <w:rPr>
          <w:rFonts w:ascii="Arial Black"/>
          <w:spacing w:val="-24"/>
        </w:rPr>
        <w:t xml:space="preserve"> </w:t>
      </w:r>
      <w:r>
        <w:rPr>
          <w:rFonts w:ascii="Arial Black"/>
        </w:rPr>
        <w:t>have</w:t>
      </w:r>
      <w:r>
        <w:rPr>
          <w:rFonts w:ascii="Arial Black"/>
          <w:spacing w:val="-24"/>
        </w:rPr>
        <w:t xml:space="preserve"> </w:t>
      </w:r>
      <w:r>
        <w:rPr>
          <w:rFonts w:ascii="Arial Black"/>
        </w:rPr>
        <w:t>one</w:t>
      </w:r>
      <w:r>
        <w:rPr>
          <w:rFonts w:ascii="Arial Black"/>
          <w:spacing w:val="-24"/>
        </w:rPr>
        <w:t xml:space="preserve"> </w:t>
      </w:r>
      <w:r>
        <w:rPr>
          <w:rFonts w:ascii="Arial Black"/>
        </w:rPr>
        <w:t>attempt</w:t>
      </w:r>
      <w:r>
        <w:rPr>
          <w:rFonts w:ascii="Arial Black"/>
          <w:spacing w:val="-24"/>
        </w:rPr>
        <w:t xml:space="preserve"> </w:t>
      </w:r>
      <w:r>
        <w:rPr>
          <w:rFonts w:ascii="Arial Black"/>
        </w:rPr>
        <w:t>to</w:t>
      </w:r>
      <w:r>
        <w:rPr>
          <w:rFonts w:ascii="Arial Black"/>
          <w:spacing w:val="-24"/>
        </w:rPr>
        <w:t xml:space="preserve"> </w:t>
      </w:r>
      <w:r>
        <w:rPr>
          <w:rFonts w:ascii="Arial Black"/>
        </w:rPr>
        <w:t>re-enter</w:t>
      </w:r>
      <w:r>
        <w:rPr>
          <w:rFonts w:ascii="Arial Black"/>
          <w:spacing w:val="-24"/>
        </w:rPr>
        <w:t xml:space="preserve"> </w:t>
      </w:r>
      <w:r>
        <w:rPr>
          <w:rFonts w:ascii="Arial Black"/>
        </w:rPr>
        <w:t>the</w:t>
      </w:r>
      <w:r>
        <w:rPr>
          <w:rFonts w:ascii="Arial Black"/>
          <w:spacing w:val="-24"/>
        </w:rPr>
        <w:t xml:space="preserve"> </w:t>
      </w:r>
      <w:r>
        <w:rPr>
          <w:rFonts w:ascii="Arial Black"/>
        </w:rPr>
        <w:t>course</w:t>
      </w:r>
      <w:r>
        <w:rPr>
          <w:rFonts w:ascii="Arial Black"/>
          <w:spacing w:val="-24"/>
        </w:rPr>
        <w:t xml:space="preserve"> </w:t>
      </w:r>
      <w:r>
        <w:rPr>
          <w:rFonts w:ascii="Arial Black"/>
        </w:rPr>
        <w:t>during</w:t>
      </w:r>
      <w:r>
        <w:rPr>
          <w:rFonts w:ascii="Arial Black"/>
          <w:spacing w:val="-24"/>
        </w:rPr>
        <w:t xml:space="preserve"> </w:t>
      </w:r>
      <w:r>
        <w:rPr>
          <w:rFonts w:ascii="Arial Black"/>
        </w:rPr>
        <w:t>the</w:t>
      </w:r>
      <w:r>
        <w:rPr>
          <w:rFonts w:ascii="Arial Black"/>
          <w:spacing w:val="-24"/>
        </w:rPr>
        <w:t xml:space="preserve"> </w:t>
      </w:r>
      <w:r>
        <w:rPr>
          <w:rFonts w:ascii="Arial Black"/>
        </w:rPr>
        <w:t>next</w:t>
      </w:r>
      <w:r>
        <w:rPr>
          <w:rFonts w:ascii="Arial Black"/>
          <w:spacing w:val="-24"/>
        </w:rPr>
        <w:t xml:space="preserve"> </w:t>
      </w:r>
      <w:r>
        <w:rPr>
          <w:rFonts w:ascii="Arial Black"/>
        </w:rPr>
        <w:t>course</w:t>
      </w:r>
      <w:r>
        <w:rPr>
          <w:rFonts w:ascii="Arial Black"/>
          <w:spacing w:val="-24"/>
        </w:rPr>
        <w:t xml:space="preserve"> </w:t>
      </w:r>
      <w:r>
        <w:rPr>
          <w:rFonts w:ascii="Arial Black"/>
        </w:rPr>
        <w:t>offering.</w:t>
      </w:r>
    </w:p>
    <w:p w14:paraId="1DF184A8" w14:textId="77777777" w:rsidR="00A83A30" w:rsidRDefault="00C90333">
      <w:pPr>
        <w:pStyle w:val="BodyText"/>
        <w:spacing w:before="308" w:line="249" w:lineRule="auto"/>
        <w:ind w:left="519"/>
      </w:pPr>
      <w:r>
        <w:rPr>
          <w:spacing w:val="-2"/>
          <w:w w:val="105"/>
        </w:rPr>
        <w:t>If</w:t>
      </w:r>
      <w:r>
        <w:rPr>
          <w:spacing w:val="-23"/>
          <w:w w:val="105"/>
        </w:rPr>
        <w:t xml:space="preserve"> </w:t>
      </w:r>
      <w:r>
        <w:rPr>
          <w:spacing w:val="-2"/>
          <w:w w:val="105"/>
        </w:rPr>
        <w:t>a</w:t>
      </w:r>
      <w:r>
        <w:rPr>
          <w:spacing w:val="-23"/>
          <w:w w:val="105"/>
        </w:rPr>
        <w:t xml:space="preserve"> </w:t>
      </w:r>
      <w:r>
        <w:rPr>
          <w:spacing w:val="-2"/>
          <w:w w:val="105"/>
        </w:rPr>
        <w:t>student</w:t>
      </w:r>
      <w:r>
        <w:rPr>
          <w:spacing w:val="-23"/>
          <w:w w:val="105"/>
        </w:rPr>
        <w:t xml:space="preserve"> </w:t>
      </w:r>
      <w:r>
        <w:rPr>
          <w:spacing w:val="-2"/>
          <w:w w:val="105"/>
        </w:rPr>
        <w:t>misses</w:t>
      </w:r>
      <w:r>
        <w:rPr>
          <w:spacing w:val="-23"/>
          <w:w w:val="105"/>
        </w:rPr>
        <w:t xml:space="preserve"> </w:t>
      </w:r>
      <w:r>
        <w:rPr>
          <w:spacing w:val="-2"/>
          <w:w w:val="105"/>
        </w:rPr>
        <w:t>a</w:t>
      </w:r>
      <w:r>
        <w:rPr>
          <w:spacing w:val="-23"/>
          <w:w w:val="105"/>
        </w:rPr>
        <w:t xml:space="preserve"> </w:t>
      </w:r>
      <w:r>
        <w:rPr>
          <w:spacing w:val="-2"/>
          <w:w w:val="105"/>
        </w:rPr>
        <w:t>day</w:t>
      </w:r>
      <w:r>
        <w:rPr>
          <w:spacing w:val="-23"/>
          <w:w w:val="105"/>
        </w:rPr>
        <w:t xml:space="preserve"> </w:t>
      </w:r>
      <w:r>
        <w:rPr>
          <w:spacing w:val="-2"/>
          <w:w w:val="105"/>
        </w:rPr>
        <w:t>of</w:t>
      </w:r>
      <w:r>
        <w:rPr>
          <w:spacing w:val="-23"/>
          <w:w w:val="105"/>
        </w:rPr>
        <w:t xml:space="preserve"> </w:t>
      </w:r>
      <w:r>
        <w:rPr>
          <w:spacing w:val="-2"/>
          <w:w w:val="105"/>
        </w:rPr>
        <w:t>class</w:t>
      </w:r>
      <w:r>
        <w:rPr>
          <w:spacing w:val="-23"/>
          <w:w w:val="105"/>
        </w:rPr>
        <w:t xml:space="preserve"> </w:t>
      </w:r>
      <w:r>
        <w:rPr>
          <w:rFonts w:ascii="Arial Black"/>
          <w:spacing w:val="-2"/>
          <w:w w:val="105"/>
        </w:rPr>
        <w:t>(absence)</w:t>
      </w:r>
      <w:r>
        <w:rPr>
          <w:spacing w:val="-2"/>
          <w:w w:val="105"/>
        </w:rPr>
        <w:t>,</w:t>
      </w:r>
      <w:r>
        <w:rPr>
          <w:spacing w:val="-23"/>
          <w:w w:val="105"/>
        </w:rPr>
        <w:t xml:space="preserve"> </w:t>
      </w:r>
      <w:r>
        <w:rPr>
          <w:spacing w:val="-2"/>
          <w:w w:val="105"/>
        </w:rPr>
        <w:t>the</w:t>
      </w:r>
      <w:r>
        <w:rPr>
          <w:spacing w:val="-23"/>
          <w:w w:val="105"/>
        </w:rPr>
        <w:t xml:space="preserve"> </w:t>
      </w:r>
      <w:r>
        <w:rPr>
          <w:spacing w:val="-2"/>
          <w:w w:val="105"/>
        </w:rPr>
        <w:t>student</w:t>
      </w:r>
      <w:r>
        <w:rPr>
          <w:spacing w:val="-23"/>
          <w:w w:val="105"/>
        </w:rPr>
        <w:t xml:space="preserve"> </w:t>
      </w:r>
      <w:r>
        <w:rPr>
          <w:spacing w:val="-2"/>
          <w:w w:val="105"/>
        </w:rPr>
        <w:t>must</w:t>
      </w:r>
      <w:r>
        <w:rPr>
          <w:spacing w:val="-23"/>
          <w:w w:val="105"/>
        </w:rPr>
        <w:t xml:space="preserve"> </w:t>
      </w:r>
      <w:r>
        <w:rPr>
          <w:spacing w:val="-2"/>
          <w:w w:val="105"/>
        </w:rPr>
        <w:t>attend</w:t>
      </w:r>
      <w:r>
        <w:rPr>
          <w:spacing w:val="-23"/>
          <w:w w:val="105"/>
        </w:rPr>
        <w:t xml:space="preserve"> </w:t>
      </w:r>
      <w:r>
        <w:rPr>
          <w:spacing w:val="-2"/>
          <w:w w:val="105"/>
        </w:rPr>
        <w:t>the</w:t>
      </w:r>
      <w:r>
        <w:rPr>
          <w:spacing w:val="-23"/>
          <w:w w:val="105"/>
        </w:rPr>
        <w:t xml:space="preserve"> </w:t>
      </w:r>
      <w:r>
        <w:rPr>
          <w:spacing w:val="-2"/>
          <w:w w:val="105"/>
        </w:rPr>
        <w:t xml:space="preserve">pre- </w:t>
      </w:r>
      <w:r>
        <w:rPr>
          <w:w w:val="105"/>
        </w:rPr>
        <w:t>designated</w:t>
      </w:r>
      <w:r>
        <w:rPr>
          <w:spacing w:val="-6"/>
          <w:w w:val="105"/>
        </w:rPr>
        <w:t xml:space="preserve"> </w:t>
      </w:r>
      <w:r>
        <w:rPr>
          <w:w w:val="105"/>
        </w:rPr>
        <w:t>make-up</w:t>
      </w:r>
      <w:r>
        <w:rPr>
          <w:spacing w:val="-6"/>
          <w:w w:val="105"/>
        </w:rPr>
        <w:t xml:space="preserve"> </w:t>
      </w:r>
      <w:r>
        <w:rPr>
          <w:w w:val="105"/>
        </w:rPr>
        <w:t>date</w:t>
      </w:r>
      <w:r>
        <w:rPr>
          <w:spacing w:val="-6"/>
          <w:w w:val="105"/>
        </w:rPr>
        <w:t xml:space="preserve"> </w:t>
      </w:r>
      <w:r>
        <w:rPr>
          <w:w w:val="105"/>
        </w:rPr>
        <w:t>as</w:t>
      </w:r>
      <w:r>
        <w:rPr>
          <w:spacing w:val="-6"/>
          <w:w w:val="105"/>
        </w:rPr>
        <w:t xml:space="preserve"> </w:t>
      </w:r>
      <w:r>
        <w:rPr>
          <w:w w:val="105"/>
        </w:rPr>
        <w:t>seen</w:t>
      </w:r>
      <w:r>
        <w:rPr>
          <w:spacing w:val="-6"/>
          <w:w w:val="105"/>
        </w:rPr>
        <w:t xml:space="preserve"> </w:t>
      </w:r>
      <w:r>
        <w:rPr>
          <w:w w:val="105"/>
        </w:rPr>
        <w:t>in</w:t>
      </w:r>
      <w:r>
        <w:rPr>
          <w:spacing w:val="-6"/>
          <w:w w:val="105"/>
        </w:rPr>
        <w:t xml:space="preserve"> </w:t>
      </w:r>
      <w:r>
        <w:rPr>
          <w:w w:val="105"/>
        </w:rPr>
        <w:t>the</w:t>
      </w:r>
      <w:r>
        <w:rPr>
          <w:spacing w:val="-6"/>
          <w:w w:val="105"/>
        </w:rPr>
        <w:t xml:space="preserve"> </w:t>
      </w:r>
      <w:r>
        <w:rPr>
          <w:w w:val="105"/>
        </w:rPr>
        <w:t>course</w:t>
      </w:r>
      <w:r>
        <w:rPr>
          <w:spacing w:val="-6"/>
          <w:w w:val="105"/>
        </w:rPr>
        <w:t xml:space="preserve"> </w:t>
      </w:r>
      <w:r>
        <w:rPr>
          <w:w w:val="105"/>
        </w:rPr>
        <w:t>schedule</w:t>
      </w:r>
      <w:r>
        <w:rPr>
          <w:spacing w:val="-6"/>
          <w:w w:val="105"/>
        </w:rPr>
        <w:t xml:space="preserve"> </w:t>
      </w:r>
      <w:r>
        <w:rPr>
          <w:w w:val="105"/>
        </w:rPr>
        <w:t>above.</w:t>
      </w:r>
    </w:p>
    <w:p w14:paraId="557AD182" w14:textId="77777777" w:rsidR="00A83A30" w:rsidRDefault="00A83A30">
      <w:pPr>
        <w:pStyle w:val="BodyText"/>
        <w:spacing w:before="65"/>
      </w:pPr>
    </w:p>
    <w:p w14:paraId="63C45612" w14:textId="77777777" w:rsidR="00A83A30" w:rsidRDefault="00C90333">
      <w:pPr>
        <w:pStyle w:val="BodyText"/>
        <w:spacing w:before="1" w:line="271" w:lineRule="auto"/>
        <w:ind w:left="519" w:right="418"/>
        <w:jc w:val="both"/>
      </w:pPr>
      <w:r>
        <w:rPr>
          <w:w w:val="105"/>
        </w:rPr>
        <w:t>Students</w:t>
      </w:r>
      <w:r>
        <w:rPr>
          <w:spacing w:val="-23"/>
          <w:w w:val="105"/>
        </w:rPr>
        <w:t xml:space="preserve"> </w:t>
      </w:r>
      <w:r>
        <w:rPr>
          <w:w w:val="105"/>
        </w:rPr>
        <w:t>in</w:t>
      </w:r>
      <w:r>
        <w:rPr>
          <w:spacing w:val="-22"/>
          <w:w w:val="105"/>
        </w:rPr>
        <w:t xml:space="preserve"> </w:t>
      </w:r>
      <w:r>
        <w:rPr>
          <w:w w:val="105"/>
        </w:rPr>
        <w:t>the</w:t>
      </w:r>
      <w:r>
        <w:rPr>
          <w:spacing w:val="-22"/>
          <w:w w:val="105"/>
        </w:rPr>
        <w:t xml:space="preserve"> </w:t>
      </w:r>
      <w:r>
        <w:rPr>
          <w:w w:val="105"/>
        </w:rPr>
        <w:t>Phlebotomy</w:t>
      </w:r>
      <w:r>
        <w:rPr>
          <w:spacing w:val="-22"/>
          <w:w w:val="105"/>
        </w:rPr>
        <w:t xml:space="preserve"> </w:t>
      </w:r>
      <w:r>
        <w:rPr>
          <w:w w:val="105"/>
        </w:rPr>
        <w:t>Technician</w:t>
      </w:r>
      <w:r>
        <w:rPr>
          <w:spacing w:val="-22"/>
          <w:w w:val="105"/>
        </w:rPr>
        <w:t xml:space="preserve"> </w:t>
      </w:r>
      <w:r>
        <w:rPr>
          <w:w w:val="105"/>
        </w:rPr>
        <w:t>and</w:t>
      </w:r>
      <w:r>
        <w:rPr>
          <w:spacing w:val="-22"/>
          <w:w w:val="105"/>
        </w:rPr>
        <w:t xml:space="preserve"> </w:t>
      </w:r>
      <w:r>
        <w:rPr>
          <w:w w:val="105"/>
        </w:rPr>
        <w:t>Patient</w:t>
      </w:r>
      <w:r>
        <w:rPr>
          <w:spacing w:val="-23"/>
          <w:w w:val="105"/>
        </w:rPr>
        <w:t xml:space="preserve"> </w:t>
      </w:r>
      <w:r>
        <w:rPr>
          <w:w w:val="105"/>
        </w:rPr>
        <w:t>Care</w:t>
      </w:r>
      <w:r>
        <w:rPr>
          <w:spacing w:val="-22"/>
          <w:w w:val="105"/>
        </w:rPr>
        <w:t xml:space="preserve"> </w:t>
      </w:r>
      <w:r>
        <w:rPr>
          <w:w w:val="105"/>
        </w:rPr>
        <w:t>Technician</w:t>
      </w:r>
      <w:r>
        <w:rPr>
          <w:spacing w:val="-22"/>
          <w:w w:val="105"/>
        </w:rPr>
        <w:t xml:space="preserve"> </w:t>
      </w:r>
      <w:r>
        <w:rPr>
          <w:w w:val="105"/>
        </w:rPr>
        <w:t>course</w:t>
      </w:r>
      <w:r>
        <w:rPr>
          <w:spacing w:val="-22"/>
          <w:w w:val="105"/>
        </w:rPr>
        <w:t xml:space="preserve"> </w:t>
      </w:r>
      <w:r>
        <w:rPr>
          <w:w w:val="105"/>
        </w:rPr>
        <w:t>are</w:t>
      </w:r>
      <w:r>
        <w:rPr>
          <w:spacing w:val="-22"/>
          <w:w w:val="105"/>
        </w:rPr>
        <w:t xml:space="preserve"> </w:t>
      </w:r>
      <w:r>
        <w:rPr>
          <w:w w:val="105"/>
        </w:rPr>
        <w:t xml:space="preserve">only </w:t>
      </w:r>
      <w:r>
        <w:t xml:space="preserve">allowed to miss 2 days of class and both days much be made up. If a student misses </w:t>
      </w:r>
      <w:r>
        <w:rPr>
          <w:w w:val="105"/>
        </w:rPr>
        <w:t>3</w:t>
      </w:r>
      <w:r>
        <w:rPr>
          <w:spacing w:val="-17"/>
          <w:w w:val="105"/>
        </w:rPr>
        <w:t xml:space="preserve"> </w:t>
      </w:r>
      <w:r>
        <w:rPr>
          <w:w w:val="105"/>
        </w:rPr>
        <w:t>days</w:t>
      </w:r>
      <w:r>
        <w:rPr>
          <w:spacing w:val="-17"/>
          <w:w w:val="105"/>
        </w:rPr>
        <w:t xml:space="preserve"> </w:t>
      </w:r>
      <w:r>
        <w:rPr>
          <w:w w:val="105"/>
        </w:rPr>
        <w:t>or</w:t>
      </w:r>
      <w:r>
        <w:rPr>
          <w:spacing w:val="-17"/>
          <w:w w:val="105"/>
        </w:rPr>
        <w:t xml:space="preserve"> </w:t>
      </w:r>
      <w:r>
        <w:rPr>
          <w:w w:val="105"/>
        </w:rPr>
        <w:t>more,</w:t>
      </w:r>
      <w:r>
        <w:rPr>
          <w:spacing w:val="-17"/>
          <w:w w:val="105"/>
        </w:rPr>
        <w:t xml:space="preserve"> </w:t>
      </w:r>
      <w:r>
        <w:rPr>
          <w:w w:val="105"/>
        </w:rPr>
        <w:t>they</w:t>
      </w:r>
      <w:r>
        <w:rPr>
          <w:spacing w:val="-17"/>
          <w:w w:val="105"/>
        </w:rPr>
        <w:t xml:space="preserve"> </w:t>
      </w:r>
      <w:r>
        <w:rPr>
          <w:w w:val="105"/>
        </w:rPr>
        <w:t>will</w:t>
      </w:r>
      <w:r>
        <w:rPr>
          <w:spacing w:val="-17"/>
          <w:w w:val="105"/>
        </w:rPr>
        <w:t xml:space="preserve"> </w:t>
      </w:r>
      <w:r>
        <w:rPr>
          <w:w w:val="105"/>
        </w:rPr>
        <w:t>be</w:t>
      </w:r>
      <w:r>
        <w:rPr>
          <w:spacing w:val="-17"/>
          <w:w w:val="105"/>
        </w:rPr>
        <w:t xml:space="preserve"> </w:t>
      </w:r>
      <w:r>
        <w:rPr>
          <w:w w:val="105"/>
        </w:rPr>
        <w:t>terminated</w:t>
      </w:r>
      <w:r>
        <w:rPr>
          <w:spacing w:val="-17"/>
          <w:w w:val="105"/>
        </w:rPr>
        <w:t xml:space="preserve"> </w:t>
      </w:r>
      <w:r>
        <w:rPr>
          <w:w w:val="105"/>
        </w:rPr>
        <w:t>from</w:t>
      </w:r>
      <w:r>
        <w:rPr>
          <w:spacing w:val="-17"/>
          <w:w w:val="105"/>
        </w:rPr>
        <w:t xml:space="preserve"> </w:t>
      </w:r>
      <w:r>
        <w:rPr>
          <w:w w:val="105"/>
        </w:rPr>
        <w:t>the</w:t>
      </w:r>
      <w:r>
        <w:rPr>
          <w:spacing w:val="-17"/>
          <w:w w:val="105"/>
        </w:rPr>
        <w:t xml:space="preserve"> </w:t>
      </w:r>
      <w:r>
        <w:rPr>
          <w:w w:val="105"/>
        </w:rPr>
        <w:t>program.</w:t>
      </w:r>
    </w:p>
    <w:p w14:paraId="7E26D550" w14:textId="77777777" w:rsidR="00A83A30" w:rsidRDefault="00A83A30">
      <w:pPr>
        <w:pStyle w:val="BodyText"/>
        <w:spacing w:before="39"/>
      </w:pPr>
    </w:p>
    <w:p w14:paraId="32D26A08" w14:textId="77777777" w:rsidR="00A83A30" w:rsidRDefault="00C90333">
      <w:pPr>
        <w:pStyle w:val="BodyText"/>
        <w:spacing w:line="271" w:lineRule="auto"/>
        <w:ind w:left="519" w:right="683"/>
      </w:pPr>
      <w:r>
        <w:rPr>
          <w:w w:val="105"/>
        </w:rPr>
        <w:t>Students</w:t>
      </w:r>
      <w:r>
        <w:rPr>
          <w:spacing w:val="-19"/>
          <w:w w:val="105"/>
        </w:rPr>
        <w:t xml:space="preserve"> </w:t>
      </w:r>
      <w:r>
        <w:rPr>
          <w:w w:val="105"/>
        </w:rPr>
        <w:t>in</w:t>
      </w:r>
      <w:r>
        <w:rPr>
          <w:spacing w:val="-19"/>
          <w:w w:val="105"/>
        </w:rPr>
        <w:t xml:space="preserve"> </w:t>
      </w:r>
      <w:r>
        <w:rPr>
          <w:w w:val="105"/>
        </w:rPr>
        <w:t>the</w:t>
      </w:r>
      <w:r>
        <w:rPr>
          <w:spacing w:val="-19"/>
          <w:w w:val="105"/>
        </w:rPr>
        <w:t xml:space="preserve"> </w:t>
      </w:r>
      <w:r>
        <w:rPr>
          <w:w w:val="105"/>
        </w:rPr>
        <w:t>Medical</w:t>
      </w:r>
      <w:r>
        <w:rPr>
          <w:spacing w:val="-19"/>
          <w:w w:val="105"/>
        </w:rPr>
        <w:t xml:space="preserve"> </w:t>
      </w:r>
      <w:r>
        <w:rPr>
          <w:w w:val="105"/>
        </w:rPr>
        <w:t>Assistant</w:t>
      </w:r>
      <w:r>
        <w:rPr>
          <w:spacing w:val="-19"/>
          <w:w w:val="105"/>
        </w:rPr>
        <w:t xml:space="preserve"> </w:t>
      </w:r>
      <w:r>
        <w:rPr>
          <w:w w:val="105"/>
        </w:rPr>
        <w:t>Course</w:t>
      </w:r>
      <w:r>
        <w:rPr>
          <w:spacing w:val="-19"/>
          <w:w w:val="105"/>
        </w:rPr>
        <w:t xml:space="preserve"> </w:t>
      </w:r>
      <w:r>
        <w:rPr>
          <w:w w:val="105"/>
        </w:rPr>
        <w:t>are</w:t>
      </w:r>
      <w:r>
        <w:rPr>
          <w:spacing w:val="-19"/>
          <w:w w:val="105"/>
        </w:rPr>
        <w:t xml:space="preserve"> </w:t>
      </w:r>
      <w:r>
        <w:rPr>
          <w:w w:val="105"/>
        </w:rPr>
        <w:t>only</w:t>
      </w:r>
      <w:r>
        <w:rPr>
          <w:spacing w:val="-19"/>
          <w:w w:val="105"/>
        </w:rPr>
        <w:t xml:space="preserve"> </w:t>
      </w:r>
      <w:r>
        <w:rPr>
          <w:w w:val="105"/>
        </w:rPr>
        <w:t>allowed</w:t>
      </w:r>
      <w:r>
        <w:rPr>
          <w:spacing w:val="-19"/>
          <w:w w:val="105"/>
        </w:rPr>
        <w:t xml:space="preserve"> </w:t>
      </w:r>
      <w:r>
        <w:rPr>
          <w:w w:val="105"/>
        </w:rPr>
        <w:t>to</w:t>
      </w:r>
      <w:r>
        <w:rPr>
          <w:spacing w:val="-19"/>
          <w:w w:val="105"/>
        </w:rPr>
        <w:t xml:space="preserve"> </w:t>
      </w:r>
      <w:r>
        <w:rPr>
          <w:w w:val="105"/>
        </w:rPr>
        <w:t>miss</w:t>
      </w:r>
      <w:r>
        <w:rPr>
          <w:spacing w:val="-19"/>
          <w:w w:val="105"/>
        </w:rPr>
        <w:t xml:space="preserve"> </w:t>
      </w:r>
      <w:r>
        <w:rPr>
          <w:w w:val="105"/>
        </w:rPr>
        <w:t>4</w:t>
      </w:r>
      <w:r>
        <w:rPr>
          <w:spacing w:val="-19"/>
          <w:w w:val="105"/>
        </w:rPr>
        <w:t xml:space="preserve"> </w:t>
      </w:r>
      <w:r>
        <w:rPr>
          <w:w w:val="105"/>
        </w:rPr>
        <w:t>days</w:t>
      </w:r>
      <w:r>
        <w:rPr>
          <w:spacing w:val="-19"/>
          <w:w w:val="105"/>
        </w:rPr>
        <w:t xml:space="preserve"> </w:t>
      </w:r>
      <w:r>
        <w:rPr>
          <w:w w:val="105"/>
        </w:rPr>
        <w:t>of</w:t>
      </w:r>
      <w:r>
        <w:rPr>
          <w:spacing w:val="-19"/>
          <w:w w:val="105"/>
        </w:rPr>
        <w:t xml:space="preserve"> </w:t>
      </w:r>
      <w:proofErr w:type="gramStart"/>
      <w:r>
        <w:rPr>
          <w:w w:val="105"/>
        </w:rPr>
        <w:t>class</w:t>
      </w:r>
      <w:proofErr w:type="gramEnd"/>
      <w:r>
        <w:rPr>
          <w:w w:val="105"/>
        </w:rPr>
        <w:t xml:space="preserve"> </w:t>
      </w:r>
      <w:r>
        <w:t>and</w:t>
      </w:r>
      <w:r>
        <w:rPr>
          <w:spacing w:val="-8"/>
        </w:rPr>
        <w:t xml:space="preserve"> </w:t>
      </w:r>
      <w:r>
        <w:t>all</w:t>
      </w:r>
      <w:r>
        <w:rPr>
          <w:spacing w:val="-8"/>
        </w:rPr>
        <w:t xml:space="preserve"> </w:t>
      </w:r>
      <w:r>
        <w:t>4</w:t>
      </w:r>
      <w:r>
        <w:rPr>
          <w:spacing w:val="-8"/>
        </w:rPr>
        <w:t xml:space="preserve"> </w:t>
      </w:r>
      <w:r>
        <w:t>days</w:t>
      </w:r>
      <w:r>
        <w:rPr>
          <w:spacing w:val="-8"/>
        </w:rPr>
        <w:t xml:space="preserve"> </w:t>
      </w:r>
      <w:r>
        <w:t>must</w:t>
      </w:r>
      <w:r>
        <w:rPr>
          <w:spacing w:val="-8"/>
        </w:rPr>
        <w:t xml:space="preserve"> </w:t>
      </w:r>
      <w:r>
        <w:t>be</w:t>
      </w:r>
      <w:r>
        <w:rPr>
          <w:spacing w:val="-8"/>
        </w:rPr>
        <w:t xml:space="preserve"> </w:t>
      </w:r>
      <w:r>
        <w:t>made</w:t>
      </w:r>
      <w:r>
        <w:rPr>
          <w:spacing w:val="-8"/>
        </w:rPr>
        <w:t xml:space="preserve"> </w:t>
      </w:r>
      <w:r>
        <w:t>up.</w:t>
      </w:r>
      <w:r>
        <w:rPr>
          <w:spacing w:val="-8"/>
        </w:rPr>
        <w:t xml:space="preserve"> </w:t>
      </w:r>
      <w:r>
        <w:t>If</w:t>
      </w:r>
      <w:r>
        <w:rPr>
          <w:spacing w:val="-8"/>
        </w:rPr>
        <w:t xml:space="preserve"> </w:t>
      </w:r>
      <w:r>
        <w:t>a</w:t>
      </w:r>
      <w:r>
        <w:rPr>
          <w:spacing w:val="-8"/>
        </w:rPr>
        <w:t xml:space="preserve"> </w:t>
      </w:r>
      <w:r>
        <w:t>student</w:t>
      </w:r>
      <w:r>
        <w:rPr>
          <w:spacing w:val="-8"/>
        </w:rPr>
        <w:t xml:space="preserve"> </w:t>
      </w:r>
      <w:r>
        <w:t>misses</w:t>
      </w:r>
      <w:r>
        <w:rPr>
          <w:spacing w:val="-8"/>
        </w:rPr>
        <w:t xml:space="preserve"> </w:t>
      </w:r>
      <w:r>
        <w:t>more</w:t>
      </w:r>
      <w:r>
        <w:rPr>
          <w:spacing w:val="-8"/>
        </w:rPr>
        <w:t xml:space="preserve"> </w:t>
      </w:r>
      <w:r>
        <w:t>5</w:t>
      </w:r>
      <w:r>
        <w:rPr>
          <w:spacing w:val="-8"/>
        </w:rPr>
        <w:t xml:space="preserve"> </w:t>
      </w:r>
      <w:r>
        <w:t>days</w:t>
      </w:r>
      <w:r>
        <w:rPr>
          <w:spacing w:val="-8"/>
        </w:rPr>
        <w:t xml:space="preserve"> </w:t>
      </w:r>
      <w:r>
        <w:t>of</w:t>
      </w:r>
      <w:r>
        <w:rPr>
          <w:spacing w:val="-8"/>
        </w:rPr>
        <w:t xml:space="preserve"> </w:t>
      </w:r>
      <w:r>
        <w:t>more,</w:t>
      </w:r>
      <w:r>
        <w:rPr>
          <w:spacing w:val="-8"/>
        </w:rPr>
        <w:t xml:space="preserve"> </w:t>
      </w:r>
      <w:r>
        <w:t>they</w:t>
      </w:r>
      <w:r>
        <w:rPr>
          <w:spacing w:val="-8"/>
        </w:rPr>
        <w:t xml:space="preserve"> </w:t>
      </w:r>
      <w:r>
        <w:t xml:space="preserve">will </w:t>
      </w:r>
      <w:r>
        <w:rPr>
          <w:w w:val="105"/>
        </w:rPr>
        <w:t>be terminated from the program.</w:t>
      </w:r>
    </w:p>
    <w:p w14:paraId="4D3A7412" w14:textId="77777777" w:rsidR="00A83A30" w:rsidRDefault="00A83A30">
      <w:pPr>
        <w:spacing w:line="271" w:lineRule="auto"/>
        <w:sectPr w:rsidR="00A83A30">
          <w:pgSz w:w="12240" w:h="15840"/>
          <w:pgMar w:top="660" w:right="460" w:bottom="800" w:left="460" w:header="0" w:footer="603" w:gutter="0"/>
          <w:cols w:space="720"/>
        </w:sectPr>
      </w:pPr>
    </w:p>
    <w:p w14:paraId="5683B519" w14:textId="77777777" w:rsidR="00A83A30" w:rsidRDefault="00C90333">
      <w:pPr>
        <w:pStyle w:val="BodyText"/>
        <w:spacing w:before="70"/>
        <w:ind w:left="519"/>
      </w:pPr>
      <w:r>
        <w:rPr>
          <w:rFonts w:ascii="Arial Black"/>
        </w:rPr>
        <w:lastRenderedPageBreak/>
        <w:t>Leave</w:t>
      </w:r>
      <w:r>
        <w:rPr>
          <w:rFonts w:ascii="Arial Black"/>
          <w:spacing w:val="-2"/>
        </w:rPr>
        <w:t xml:space="preserve"> </w:t>
      </w:r>
      <w:r>
        <w:rPr>
          <w:rFonts w:ascii="Arial Black"/>
        </w:rPr>
        <w:t>of</w:t>
      </w:r>
      <w:r>
        <w:rPr>
          <w:rFonts w:ascii="Arial Black"/>
          <w:spacing w:val="-2"/>
        </w:rPr>
        <w:t xml:space="preserve"> </w:t>
      </w:r>
      <w:r>
        <w:rPr>
          <w:rFonts w:ascii="Arial Black"/>
        </w:rPr>
        <w:t xml:space="preserve">absence </w:t>
      </w:r>
      <w:r>
        <w:t>will</w:t>
      </w:r>
      <w:r>
        <w:rPr>
          <w:spacing w:val="-2"/>
        </w:rPr>
        <w:t xml:space="preserve"> </w:t>
      </w:r>
      <w:r>
        <w:t>not</w:t>
      </w:r>
      <w:r>
        <w:rPr>
          <w:spacing w:val="-2"/>
        </w:rPr>
        <w:t xml:space="preserve"> </w:t>
      </w:r>
      <w:r>
        <w:t>be</w:t>
      </w:r>
      <w:r>
        <w:rPr>
          <w:spacing w:val="-2"/>
        </w:rPr>
        <w:t xml:space="preserve"> </w:t>
      </w:r>
      <w:r>
        <w:t>granted</w:t>
      </w:r>
      <w:r>
        <w:rPr>
          <w:spacing w:val="-2"/>
        </w:rPr>
        <w:t xml:space="preserve"> </w:t>
      </w:r>
      <w:r>
        <w:t>to</w:t>
      </w:r>
      <w:r>
        <w:rPr>
          <w:spacing w:val="-2"/>
        </w:rPr>
        <w:t xml:space="preserve"> </w:t>
      </w:r>
      <w:r>
        <w:t>students.</w:t>
      </w:r>
      <w:r>
        <w:rPr>
          <w:spacing w:val="-2"/>
        </w:rPr>
        <w:t xml:space="preserve"> </w:t>
      </w:r>
      <w:r>
        <w:t>Students</w:t>
      </w:r>
      <w:r>
        <w:rPr>
          <w:spacing w:val="-2"/>
        </w:rPr>
        <w:t xml:space="preserve"> </w:t>
      </w:r>
      <w:r>
        <w:t>must</w:t>
      </w:r>
      <w:r>
        <w:rPr>
          <w:spacing w:val="-2"/>
        </w:rPr>
        <w:t xml:space="preserve"> </w:t>
      </w:r>
      <w:r>
        <w:t>withdraw</w:t>
      </w:r>
      <w:r>
        <w:rPr>
          <w:spacing w:val="-2"/>
        </w:rPr>
        <w:t xml:space="preserve"> </w:t>
      </w:r>
      <w:r>
        <w:t>and</w:t>
      </w:r>
      <w:r>
        <w:rPr>
          <w:spacing w:val="-2"/>
        </w:rPr>
        <w:t xml:space="preserve"> </w:t>
      </w:r>
      <w:r>
        <w:t xml:space="preserve">re- </w:t>
      </w:r>
      <w:r>
        <w:rPr>
          <w:w w:val="105"/>
        </w:rPr>
        <w:t>enroll</w:t>
      </w:r>
      <w:r>
        <w:rPr>
          <w:spacing w:val="-15"/>
          <w:w w:val="105"/>
        </w:rPr>
        <w:t xml:space="preserve"> </w:t>
      </w:r>
      <w:r>
        <w:rPr>
          <w:w w:val="105"/>
        </w:rPr>
        <w:t>in</w:t>
      </w:r>
      <w:r>
        <w:rPr>
          <w:spacing w:val="-15"/>
          <w:w w:val="105"/>
        </w:rPr>
        <w:t xml:space="preserve"> </w:t>
      </w:r>
      <w:r>
        <w:rPr>
          <w:w w:val="105"/>
        </w:rPr>
        <w:t>the</w:t>
      </w:r>
      <w:r>
        <w:rPr>
          <w:spacing w:val="-15"/>
          <w:w w:val="105"/>
        </w:rPr>
        <w:t xml:space="preserve"> </w:t>
      </w:r>
      <w:r>
        <w:rPr>
          <w:w w:val="105"/>
        </w:rPr>
        <w:t>nursing</w:t>
      </w:r>
      <w:r>
        <w:rPr>
          <w:spacing w:val="-15"/>
          <w:w w:val="105"/>
        </w:rPr>
        <w:t xml:space="preserve"> </w:t>
      </w:r>
      <w:r>
        <w:rPr>
          <w:w w:val="105"/>
        </w:rPr>
        <w:t>assistant</w:t>
      </w:r>
      <w:r>
        <w:rPr>
          <w:spacing w:val="-15"/>
          <w:w w:val="105"/>
        </w:rPr>
        <w:t xml:space="preserve"> </w:t>
      </w:r>
      <w:r>
        <w:rPr>
          <w:w w:val="105"/>
        </w:rPr>
        <w:t>training</w:t>
      </w:r>
      <w:r>
        <w:rPr>
          <w:spacing w:val="-15"/>
          <w:w w:val="105"/>
        </w:rPr>
        <w:t xml:space="preserve"> </w:t>
      </w:r>
      <w:r>
        <w:rPr>
          <w:w w:val="105"/>
        </w:rPr>
        <w:t>program</w:t>
      </w:r>
      <w:r>
        <w:rPr>
          <w:spacing w:val="-15"/>
          <w:w w:val="105"/>
        </w:rPr>
        <w:t xml:space="preserve"> </w:t>
      </w:r>
      <w:r>
        <w:rPr>
          <w:w w:val="105"/>
        </w:rPr>
        <w:t>when</w:t>
      </w:r>
      <w:r>
        <w:rPr>
          <w:spacing w:val="-15"/>
          <w:w w:val="105"/>
        </w:rPr>
        <w:t xml:space="preserve"> </w:t>
      </w:r>
      <w:r>
        <w:rPr>
          <w:w w:val="105"/>
        </w:rPr>
        <w:t>ready</w:t>
      </w:r>
      <w:r>
        <w:rPr>
          <w:spacing w:val="-15"/>
          <w:w w:val="105"/>
        </w:rPr>
        <w:t xml:space="preserve"> </w:t>
      </w:r>
      <w:r>
        <w:rPr>
          <w:w w:val="105"/>
        </w:rPr>
        <w:t>to</w:t>
      </w:r>
      <w:r>
        <w:rPr>
          <w:spacing w:val="-15"/>
          <w:w w:val="105"/>
        </w:rPr>
        <w:t xml:space="preserve"> </w:t>
      </w:r>
      <w:r>
        <w:rPr>
          <w:w w:val="105"/>
        </w:rPr>
        <w:t>attend</w:t>
      </w:r>
      <w:r>
        <w:rPr>
          <w:spacing w:val="-15"/>
          <w:w w:val="105"/>
        </w:rPr>
        <w:t xml:space="preserve"> </w:t>
      </w:r>
      <w:r>
        <w:rPr>
          <w:w w:val="105"/>
        </w:rPr>
        <w:t>the</w:t>
      </w:r>
      <w:r>
        <w:rPr>
          <w:spacing w:val="-15"/>
          <w:w w:val="105"/>
        </w:rPr>
        <w:t xml:space="preserve"> </w:t>
      </w:r>
      <w:r>
        <w:rPr>
          <w:w w:val="105"/>
        </w:rPr>
        <w:t>course.</w:t>
      </w:r>
    </w:p>
    <w:p w14:paraId="567E5B73" w14:textId="77777777" w:rsidR="00A83A30" w:rsidRDefault="00A83A30">
      <w:pPr>
        <w:pStyle w:val="BodyText"/>
        <w:spacing w:before="11"/>
        <w:rPr>
          <w:i/>
        </w:rPr>
      </w:pPr>
    </w:p>
    <w:p w14:paraId="48872285" w14:textId="77777777" w:rsidR="00A83A30" w:rsidRDefault="00C90333">
      <w:pPr>
        <w:pStyle w:val="Heading1"/>
        <w:spacing w:before="1"/>
        <w:rPr>
          <w:u w:val="none"/>
        </w:rPr>
      </w:pPr>
      <w:bookmarkStart w:id="17" w:name="_TOC_250005"/>
      <w:r>
        <w:rPr>
          <w:color w:val="0924DD"/>
          <w:w w:val="90"/>
          <w:u w:val="thick" w:color="0924DD"/>
        </w:rPr>
        <w:t>MAKE-UP</w:t>
      </w:r>
      <w:r>
        <w:rPr>
          <w:color w:val="0924DD"/>
          <w:spacing w:val="21"/>
          <w:u w:val="thick" w:color="0924DD"/>
        </w:rPr>
        <w:t xml:space="preserve"> </w:t>
      </w:r>
      <w:bookmarkEnd w:id="17"/>
      <w:r>
        <w:rPr>
          <w:color w:val="0924DD"/>
          <w:spacing w:val="-4"/>
          <w:w w:val="90"/>
          <w:u w:val="thick" w:color="0924DD"/>
        </w:rPr>
        <w:t>WORK</w:t>
      </w:r>
    </w:p>
    <w:p w14:paraId="034416B2" w14:textId="77777777" w:rsidR="00A83A30" w:rsidRDefault="00C90333">
      <w:pPr>
        <w:pStyle w:val="BodyText"/>
        <w:spacing w:before="7" w:line="259" w:lineRule="auto"/>
        <w:ind w:left="519" w:right="1236"/>
      </w:pPr>
      <w:r>
        <w:rPr>
          <w:spacing w:val="-2"/>
          <w:w w:val="105"/>
        </w:rPr>
        <w:t>No</w:t>
      </w:r>
      <w:r>
        <w:rPr>
          <w:spacing w:val="-25"/>
          <w:w w:val="105"/>
        </w:rPr>
        <w:t xml:space="preserve"> </w:t>
      </w:r>
      <w:r>
        <w:rPr>
          <w:spacing w:val="-2"/>
          <w:w w:val="105"/>
        </w:rPr>
        <w:t>more</w:t>
      </w:r>
      <w:r>
        <w:rPr>
          <w:spacing w:val="-25"/>
          <w:w w:val="105"/>
        </w:rPr>
        <w:t xml:space="preserve"> </w:t>
      </w:r>
      <w:r>
        <w:rPr>
          <w:spacing w:val="-2"/>
          <w:w w:val="105"/>
        </w:rPr>
        <w:t>than</w:t>
      </w:r>
      <w:r>
        <w:rPr>
          <w:spacing w:val="-25"/>
          <w:w w:val="105"/>
        </w:rPr>
        <w:t xml:space="preserve"> </w:t>
      </w:r>
      <w:r>
        <w:rPr>
          <w:spacing w:val="-2"/>
          <w:w w:val="105"/>
        </w:rPr>
        <w:t>5%</w:t>
      </w:r>
      <w:r>
        <w:rPr>
          <w:spacing w:val="-25"/>
          <w:w w:val="105"/>
        </w:rPr>
        <w:t xml:space="preserve"> </w:t>
      </w:r>
      <w:r>
        <w:rPr>
          <w:spacing w:val="-2"/>
          <w:w w:val="105"/>
        </w:rPr>
        <w:t>of</w:t>
      </w:r>
      <w:r>
        <w:rPr>
          <w:spacing w:val="-25"/>
          <w:w w:val="105"/>
        </w:rPr>
        <w:t xml:space="preserve"> </w:t>
      </w:r>
      <w:r>
        <w:rPr>
          <w:spacing w:val="-2"/>
          <w:w w:val="105"/>
        </w:rPr>
        <w:t>the</w:t>
      </w:r>
      <w:r>
        <w:rPr>
          <w:spacing w:val="-25"/>
          <w:w w:val="105"/>
        </w:rPr>
        <w:t xml:space="preserve"> </w:t>
      </w:r>
      <w:r>
        <w:rPr>
          <w:spacing w:val="-2"/>
          <w:w w:val="105"/>
        </w:rPr>
        <w:t>total</w:t>
      </w:r>
      <w:r>
        <w:rPr>
          <w:spacing w:val="-25"/>
          <w:w w:val="105"/>
        </w:rPr>
        <w:t xml:space="preserve"> </w:t>
      </w:r>
      <w:r>
        <w:rPr>
          <w:spacing w:val="-2"/>
          <w:w w:val="105"/>
        </w:rPr>
        <w:t>course</w:t>
      </w:r>
      <w:r>
        <w:rPr>
          <w:spacing w:val="-25"/>
          <w:w w:val="105"/>
        </w:rPr>
        <w:t xml:space="preserve"> </w:t>
      </w:r>
      <w:r>
        <w:rPr>
          <w:spacing w:val="-2"/>
          <w:w w:val="105"/>
        </w:rPr>
        <w:t>time</w:t>
      </w:r>
      <w:r>
        <w:rPr>
          <w:spacing w:val="-25"/>
          <w:w w:val="105"/>
        </w:rPr>
        <w:t xml:space="preserve"> </w:t>
      </w:r>
      <w:r>
        <w:rPr>
          <w:spacing w:val="-2"/>
          <w:w w:val="105"/>
        </w:rPr>
        <w:t>hours</w:t>
      </w:r>
      <w:r>
        <w:rPr>
          <w:spacing w:val="-25"/>
          <w:w w:val="105"/>
        </w:rPr>
        <w:t xml:space="preserve"> </w:t>
      </w:r>
      <w:r>
        <w:rPr>
          <w:spacing w:val="-2"/>
          <w:w w:val="105"/>
        </w:rPr>
        <w:t>for</w:t>
      </w:r>
      <w:r>
        <w:rPr>
          <w:spacing w:val="-25"/>
          <w:w w:val="105"/>
        </w:rPr>
        <w:t xml:space="preserve"> </w:t>
      </w:r>
      <w:r>
        <w:rPr>
          <w:spacing w:val="-2"/>
          <w:w w:val="105"/>
        </w:rPr>
        <w:t>a</w:t>
      </w:r>
      <w:r>
        <w:rPr>
          <w:spacing w:val="-25"/>
          <w:w w:val="105"/>
        </w:rPr>
        <w:t xml:space="preserve"> </w:t>
      </w:r>
      <w:r>
        <w:rPr>
          <w:spacing w:val="-2"/>
          <w:w w:val="105"/>
        </w:rPr>
        <w:t>course</w:t>
      </w:r>
      <w:r>
        <w:rPr>
          <w:spacing w:val="-25"/>
          <w:w w:val="105"/>
        </w:rPr>
        <w:t xml:space="preserve"> </w:t>
      </w:r>
      <w:r>
        <w:rPr>
          <w:spacing w:val="-2"/>
          <w:w w:val="105"/>
        </w:rPr>
        <w:t>may</w:t>
      </w:r>
      <w:r>
        <w:rPr>
          <w:spacing w:val="-25"/>
          <w:w w:val="105"/>
        </w:rPr>
        <w:t xml:space="preserve"> </w:t>
      </w:r>
      <w:r>
        <w:rPr>
          <w:spacing w:val="-2"/>
          <w:w w:val="105"/>
        </w:rPr>
        <w:t>be</w:t>
      </w:r>
      <w:r>
        <w:rPr>
          <w:spacing w:val="-25"/>
          <w:w w:val="105"/>
        </w:rPr>
        <w:t xml:space="preserve"> </w:t>
      </w:r>
      <w:r>
        <w:rPr>
          <w:spacing w:val="-2"/>
          <w:w w:val="105"/>
        </w:rPr>
        <w:t>made</w:t>
      </w:r>
      <w:r>
        <w:rPr>
          <w:spacing w:val="-25"/>
          <w:w w:val="105"/>
        </w:rPr>
        <w:t xml:space="preserve"> </w:t>
      </w:r>
      <w:r>
        <w:rPr>
          <w:spacing w:val="-2"/>
          <w:w w:val="105"/>
        </w:rPr>
        <w:t xml:space="preserve">up. </w:t>
      </w:r>
      <w:r>
        <w:rPr>
          <w:w w:val="105"/>
        </w:rPr>
        <w:t>Make-up work shall:</w:t>
      </w:r>
    </w:p>
    <w:p w14:paraId="66275DFD" w14:textId="77777777" w:rsidR="00A83A30" w:rsidRDefault="00C90333">
      <w:pPr>
        <w:pStyle w:val="ListParagraph"/>
        <w:numPr>
          <w:ilvl w:val="0"/>
          <w:numId w:val="3"/>
        </w:numPr>
        <w:tabs>
          <w:tab w:val="left" w:pos="1530"/>
        </w:tabs>
        <w:ind w:hanging="356"/>
        <w:rPr>
          <w:rFonts w:ascii="Verdana"/>
          <w:sz w:val="24"/>
        </w:rPr>
      </w:pPr>
      <w:r>
        <w:rPr>
          <w:rFonts w:ascii="Verdana"/>
          <w:w w:val="105"/>
          <w:sz w:val="24"/>
        </w:rPr>
        <w:t>be</w:t>
      </w:r>
      <w:r>
        <w:rPr>
          <w:rFonts w:ascii="Verdana"/>
          <w:spacing w:val="-24"/>
          <w:w w:val="105"/>
          <w:sz w:val="24"/>
        </w:rPr>
        <w:t xml:space="preserve"> </w:t>
      </w:r>
      <w:r>
        <w:rPr>
          <w:rFonts w:ascii="Verdana"/>
          <w:w w:val="105"/>
          <w:sz w:val="24"/>
        </w:rPr>
        <w:t>supervised</w:t>
      </w:r>
      <w:r>
        <w:rPr>
          <w:rFonts w:ascii="Verdana"/>
          <w:spacing w:val="-24"/>
          <w:w w:val="105"/>
          <w:sz w:val="24"/>
        </w:rPr>
        <w:t xml:space="preserve"> </w:t>
      </w:r>
      <w:r>
        <w:rPr>
          <w:rFonts w:ascii="Verdana"/>
          <w:w w:val="105"/>
          <w:sz w:val="24"/>
        </w:rPr>
        <w:t>by</w:t>
      </w:r>
      <w:r>
        <w:rPr>
          <w:rFonts w:ascii="Verdana"/>
          <w:spacing w:val="-23"/>
          <w:w w:val="105"/>
          <w:sz w:val="24"/>
        </w:rPr>
        <w:t xml:space="preserve"> </w:t>
      </w:r>
      <w:r>
        <w:rPr>
          <w:rFonts w:ascii="Verdana"/>
          <w:w w:val="105"/>
          <w:sz w:val="24"/>
        </w:rPr>
        <w:t>an</w:t>
      </w:r>
      <w:r>
        <w:rPr>
          <w:rFonts w:ascii="Verdana"/>
          <w:spacing w:val="-24"/>
          <w:w w:val="105"/>
          <w:sz w:val="24"/>
        </w:rPr>
        <w:t xml:space="preserve"> </w:t>
      </w:r>
      <w:r>
        <w:rPr>
          <w:rFonts w:ascii="Verdana"/>
          <w:w w:val="105"/>
          <w:sz w:val="24"/>
        </w:rPr>
        <w:t>instructor</w:t>
      </w:r>
      <w:r>
        <w:rPr>
          <w:rFonts w:ascii="Verdana"/>
          <w:spacing w:val="-24"/>
          <w:w w:val="105"/>
          <w:sz w:val="24"/>
        </w:rPr>
        <w:t xml:space="preserve"> </w:t>
      </w:r>
      <w:r>
        <w:rPr>
          <w:rFonts w:ascii="Verdana"/>
          <w:w w:val="105"/>
          <w:sz w:val="24"/>
        </w:rPr>
        <w:t>approved</w:t>
      </w:r>
      <w:r>
        <w:rPr>
          <w:rFonts w:ascii="Verdana"/>
          <w:spacing w:val="-23"/>
          <w:w w:val="105"/>
          <w:sz w:val="24"/>
        </w:rPr>
        <w:t xml:space="preserve"> </w:t>
      </w:r>
      <w:r>
        <w:rPr>
          <w:rFonts w:ascii="Verdana"/>
          <w:w w:val="105"/>
          <w:sz w:val="24"/>
        </w:rPr>
        <w:t>for</w:t>
      </w:r>
      <w:r>
        <w:rPr>
          <w:rFonts w:ascii="Verdana"/>
          <w:spacing w:val="-24"/>
          <w:w w:val="105"/>
          <w:sz w:val="24"/>
        </w:rPr>
        <w:t xml:space="preserve"> </w:t>
      </w:r>
      <w:r>
        <w:rPr>
          <w:rFonts w:ascii="Verdana"/>
          <w:w w:val="105"/>
          <w:sz w:val="24"/>
        </w:rPr>
        <w:t>the</w:t>
      </w:r>
      <w:r>
        <w:rPr>
          <w:rFonts w:ascii="Verdana"/>
          <w:spacing w:val="-23"/>
          <w:w w:val="105"/>
          <w:sz w:val="24"/>
        </w:rPr>
        <w:t xml:space="preserve"> </w:t>
      </w:r>
      <w:r>
        <w:rPr>
          <w:rFonts w:ascii="Verdana"/>
          <w:w w:val="105"/>
          <w:sz w:val="24"/>
        </w:rPr>
        <w:t>class</w:t>
      </w:r>
      <w:r>
        <w:rPr>
          <w:rFonts w:ascii="Verdana"/>
          <w:spacing w:val="-24"/>
          <w:w w:val="105"/>
          <w:sz w:val="24"/>
        </w:rPr>
        <w:t xml:space="preserve"> </w:t>
      </w:r>
      <w:r>
        <w:rPr>
          <w:rFonts w:ascii="Verdana"/>
          <w:w w:val="105"/>
          <w:sz w:val="24"/>
        </w:rPr>
        <w:t>being</w:t>
      </w:r>
      <w:r>
        <w:rPr>
          <w:rFonts w:ascii="Verdana"/>
          <w:spacing w:val="-24"/>
          <w:w w:val="105"/>
          <w:sz w:val="24"/>
        </w:rPr>
        <w:t xml:space="preserve"> </w:t>
      </w:r>
      <w:r>
        <w:rPr>
          <w:rFonts w:ascii="Verdana"/>
          <w:w w:val="105"/>
          <w:sz w:val="24"/>
        </w:rPr>
        <w:t>made</w:t>
      </w:r>
      <w:r>
        <w:rPr>
          <w:rFonts w:ascii="Verdana"/>
          <w:spacing w:val="-23"/>
          <w:w w:val="105"/>
          <w:sz w:val="24"/>
        </w:rPr>
        <w:t xml:space="preserve"> </w:t>
      </w:r>
      <w:proofErr w:type="gramStart"/>
      <w:r>
        <w:rPr>
          <w:rFonts w:ascii="Verdana"/>
          <w:spacing w:val="-5"/>
          <w:w w:val="105"/>
          <w:sz w:val="24"/>
        </w:rPr>
        <w:t>up;</w:t>
      </w:r>
      <w:proofErr w:type="gramEnd"/>
    </w:p>
    <w:p w14:paraId="0F4D9D04" w14:textId="77777777" w:rsidR="00A83A30" w:rsidRDefault="00C90333">
      <w:pPr>
        <w:pStyle w:val="ListParagraph"/>
        <w:numPr>
          <w:ilvl w:val="0"/>
          <w:numId w:val="3"/>
        </w:numPr>
        <w:tabs>
          <w:tab w:val="left" w:pos="1589"/>
        </w:tabs>
        <w:spacing w:before="23" w:line="259" w:lineRule="auto"/>
        <w:ind w:left="519" w:right="1020" w:firstLine="654"/>
        <w:rPr>
          <w:rFonts w:ascii="Verdana"/>
          <w:sz w:val="24"/>
        </w:rPr>
      </w:pPr>
      <w:r>
        <w:rPr>
          <w:rFonts w:ascii="Verdana"/>
          <w:w w:val="105"/>
          <w:sz w:val="24"/>
        </w:rPr>
        <w:t>require</w:t>
      </w:r>
      <w:r>
        <w:rPr>
          <w:rFonts w:ascii="Verdana"/>
          <w:spacing w:val="-6"/>
          <w:w w:val="105"/>
          <w:sz w:val="24"/>
        </w:rPr>
        <w:t xml:space="preserve"> </w:t>
      </w:r>
      <w:r>
        <w:rPr>
          <w:rFonts w:ascii="Verdana"/>
          <w:w w:val="105"/>
          <w:sz w:val="24"/>
        </w:rPr>
        <w:t>the</w:t>
      </w:r>
      <w:r>
        <w:rPr>
          <w:rFonts w:ascii="Verdana"/>
          <w:spacing w:val="-6"/>
          <w:w w:val="105"/>
          <w:sz w:val="24"/>
        </w:rPr>
        <w:t xml:space="preserve"> </w:t>
      </w:r>
      <w:r>
        <w:rPr>
          <w:rFonts w:ascii="Verdana"/>
          <w:w w:val="105"/>
          <w:sz w:val="24"/>
        </w:rPr>
        <w:t>student</w:t>
      </w:r>
      <w:r>
        <w:rPr>
          <w:rFonts w:ascii="Verdana"/>
          <w:spacing w:val="-6"/>
          <w:w w:val="105"/>
          <w:sz w:val="24"/>
        </w:rPr>
        <w:t xml:space="preserve"> </w:t>
      </w:r>
      <w:r>
        <w:rPr>
          <w:rFonts w:ascii="Verdana"/>
          <w:w w:val="105"/>
          <w:sz w:val="24"/>
        </w:rPr>
        <w:t>to</w:t>
      </w:r>
      <w:r>
        <w:rPr>
          <w:rFonts w:ascii="Verdana"/>
          <w:spacing w:val="-6"/>
          <w:w w:val="105"/>
          <w:sz w:val="24"/>
        </w:rPr>
        <w:t xml:space="preserve"> </w:t>
      </w:r>
      <w:r>
        <w:rPr>
          <w:rFonts w:ascii="Verdana"/>
          <w:w w:val="105"/>
          <w:sz w:val="24"/>
        </w:rPr>
        <w:t>demonstrate</w:t>
      </w:r>
      <w:r>
        <w:rPr>
          <w:rFonts w:ascii="Verdana"/>
          <w:spacing w:val="-6"/>
          <w:w w:val="105"/>
          <w:sz w:val="24"/>
        </w:rPr>
        <w:t xml:space="preserve"> </w:t>
      </w:r>
      <w:r>
        <w:rPr>
          <w:rFonts w:ascii="Verdana"/>
          <w:w w:val="105"/>
          <w:sz w:val="24"/>
        </w:rPr>
        <w:t>substantially</w:t>
      </w:r>
      <w:r>
        <w:rPr>
          <w:rFonts w:ascii="Verdana"/>
          <w:spacing w:val="-6"/>
          <w:w w:val="105"/>
          <w:sz w:val="24"/>
        </w:rPr>
        <w:t xml:space="preserve"> </w:t>
      </w:r>
      <w:r>
        <w:rPr>
          <w:rFonts w:ascii="Verdana"/>
          <w:w w:val="105"/>
          <w:sz w:val="24"/>
        </w:rPr>
        <w:t>the</w:t>
      </w:r>
      <w:r>
        <w:rPr>
          <w:rFonts w:ascii="Verdana"/>
          <w:spacing w:val="-6"/>
          <w:w w:val="105"/>
          <w:sz w:val="24"/>
        </w:rPr>
        <w:t xml:space="preserve"> </w:t>
      </w:r>
      <w:r>
        <w:rPr>
          <w:rFonts w:ascii="Verdana"/>
          <w:w w:val="105"/>
          <w:sz w:val="24"/>
        </w:rPr>
        <w:t>same</w:t>
      </w:r>
      <w:r>
        <w:rPr>
          <w:rFonts w:ascii="Verdana"/>
          <w:spacing w:val="-6"/>
          <w:w w:val="105"/>
          <w:sz w:val="24"/>
        </w:rPr>
        <w:t xml:space="preserve"> </w:t>
      </w:r>
      <w:r>
        <w:rPr>
          <w:rFonts w:ascii="Verdana"/>
          <w:w w:val="105"/>
          <w:sz w:val="24"/>
        </w:rPr>
        <w:t>level</w:t>
      </w:r>
      <w:r>
        <w:rPr>
          <w:rFonts w:ascii="Verdana"/>
          <w:spacing w:val="-6"/>
          <w:w w:val="105"/>
          <w:sz w:val="24"/>
        </w:rPr>
        <w:t xml:space="preserve"> </w:t>
      </w:r>
      <w:r>
        <w:rPr>
          <w:rFonts w:ascii="Verdana"/>
          <w:w w:val="105"/>
          <w:sz w:val="24"/>
        </w:rPr>
        <w:t>of knowledge</w:t>
      </w:r>
      <w:r>
        <w:rPr>
          <w:rFonts w:ascii="Verdana"/>
          <w:spacing w:val="-10"/>
          <w:w w:val="105"/>
          <w:sz w:val="24"/>
        </w:rPr>
        <w:t xml:space="preserve"> </w:t>
      </w:r>
      <w:r>
        <w:rPr>
          <w:rFonts w:ascii="Verdana"/>
          <w:w w:val="105"/>
          <w:sz w:val="24"/>
        </w:rPr>
        <w:t>or</w:t>
      </w:r>
      <w:r>
        <w:rPr>
          <w:rFonts w:ascii="Verdana"/>
          <w:spacing w:val="-10"/>
          <w:w w:val="105"/>
          <w:sz w:val="24"/>
        </w:rPr>
        <w:t xml:space="preserve"> </w:t>
      </w:r>
      <w:r>
        <w:rPr>
          <w:rFonts w:ascii="Verdana"/>
          <w:w w:val="105"/>
          <w:sz w:val="24"/>
        </w:rPr>
        <w:t>competence</w:t>
      </w:r>
      <w:r>
        <w:rPr>
          <w:rFonts w:ascii="Verdana"/>
          <w:spacing w:val="-10"/>
          <w:w w:val="105"/>
          <w:sz w:val="24"/>
        </w:rPr>
        <w:t xml:space="preserve"> </w:t>
      </w:r>
      <w:r>
        <w:rPr>
          <w:rFonts w:ascii="Verdana"/>
          <w:w w:val="105"/>
          <w:sz w:val="24"/>
        </w:rPr>
        <w:t>expected</w:t>
      </w:r>
      <w:r>
        <w:rPr>
          <w:rFonts w:ascii="Verdana"/>
          <w:spacing w:val="-10"/>
          <w:w w:val="105"/>
          <w:sz w:val="24"/>
        </w:rPr>
        <w:t xml:space="preserve"> </w:t>
      </w:r>
      <w:r>
        <w:rPr>
          <w:rFonts w:ascii="Verdana"/>
          <w:w w:val="105"/>
          <w:sz w:val="24"/>
        </w:rPr>
        <w:t>of</w:t>
      </w:r>
      <w:r>
        <w:rPr>
          <w:rFonts w:ascii="Verdana"/>
          <w:spacing w:val="-10"/>
          <w:w w:val="105"/>
          <w:sz w:val="24"/>
        </w:rPr>
        <w:t xml:space="preserve"> </w:t>
      </w:r>
      <w:r>
        <w:rPr>
          <w:rFonts w:ascii="Verdana"/>
          <w:w w:val="105"/>
          <w:sz w:val="24"/>
        </w:rPr>
        <w:t>a</w:t>
      </w:r>
      <w:r>
        <w:rPr>
          <w:rFonts w:ascii="Verdana"/>
          <w:spacing w:val="-10"/>
          <w:w w:val="105"/>
          <w:sz w:val="24"/>
        </w:rPr>
        <w:t xml:space="preserve"> </w:t>
      </w:r>
      <w:r>
        <w:rPr>
          <w:rFonts w:ascii="Verdana"/>
          <w:w w:val="105"/>
          <w:sz w:val="24"/>
        </w:rPr>
        <w:t>student</w:t>
      </w:r>
      <w:r>
        <w:rPr>
          <w:rFonts w:ascii="Verdana"/>
          <w:spacing w:val="-10"/>
          <w:w w:val="105"/>
          <w:sz w:val="24"/>
        </w:rPr>
        <w:t xml:space="preserve"> </w:t>
      </w:r>
      <w:r>
        <w:rPr>
          <w:rFonts w:ascii="Verdana"/>
          <w:w w:val="105"/>
          <w:sz w:val="24"/>
        </w:rPr>
        <w:t>who</w:t>
      </w:r>
      <w:r>
        <w:rPr>
          <w:rFonts w:ascii="Verdana"/>
          <w:spacing w:val="-10"/>
          <w:w w:val="105"/>
          <w:sz w:val="24"/>
        </w:rPr>
        <w:t xml:space="preserve"> </w:t>
      </w:r>
      <w:r>
        <w:rPr>
          <w:rFonts w:ascii="Verdana"/>
          <w:w w:val="105"/>
          <w:sz w:val="24"/>
        </w:rPr>
        <w:t>attended</w:t>
      </w:r>
      <w:r>
        <w:rPr>
          <w:rFonts w:ascii="Verdana"/>
          <w:spacing w:val="-10"/>
          <w:w w:val="105"/>
          <w:sz w:val="24"/>
        </w:rPr>
        <w:t xml:space="preserve"> </w:t>
      </w:r>
      <w:r>
        <w:rPr>
          <w:rFonts w:ascii="Verdana"/>
          <w:w w:val="105"/>
          <w:sz w:val="24"/>
        </w:rPr>
        <w:t>the</w:t>
      </w:r>
      <w:r>
        <w:rPr>
          <w:rFonts w:ascii="Verdana"/>
          <w:spacing w:val="-10"/>
          <w:w w:val="105"/>
          <w:sz w:val="24"/>
        </w:rPr>
        <w:t xml:space="preserve"> </w:t>
      </w:r>
      <w:r>
        <w:rPr>
          <w:rFonts w:ascii="Verdana"/>
          <w:w w:val="105"/>
          <w:sz w:val="24"/>
        </w:rPr>
        <w:t>scheduled class</w:t>
      </w:r>
      <w:r>
        <w:rPr>
          <w:rFonts w:ascii="Verdana"/>
          <w:spacing w:val="-11"/>
          <w:w w:val="105"/>
          <w:sz w:val="24"/>
        </w:rPr>
        <w:t xml:space="preserve"> </w:t>
      </w:r>
      <w:proofErr w:type="gramStart"/>
      <w:r>
        <w:rPr>
          <w:rFonts w:ascii="Verdana"/>
          <w:w w:val="105"/>
          <w:sz w:val="24"/>
        </w:rPr>
        <w:t>session;</w:t>
      </w:r>
      <w:proofErr w:type="gramEnd"/>
    </w:p>
    <w:p w14:paraId="2F8D4E5D" w14:textId="77777777" w:rsidR="00A83A30" w:rsidRDefault="00C90333">
      <w:pPr>
        <w:pStyle w:val="ListParagraph"/>
        <w:numPr>
          <w:ilvl w:val="0"/>
          <w:numId w:val="3"/>
        </w:numPr>
        <w:tabs>
          <w:tab w:val="left" w:pos="1581"/>
        </w:tabs>
        <w:spacing w:line="259" w:lineRule="auto"/>
        <w:ind w:left="519" w:right="910" w:firstLine="654"/>
        <w:rPr>
          <w:rFonts w:ascii="Verdana"/>
          <w:sz w:val="24"/>
        </w:rPr>
      </w:pPr>
      <w:r>
        <w:rPr>
          <w:rFonts w:ascii="Verdana"/>
          <w:sz w:val="24"/>
        </w:rPr>
        <w:t xml:space="preserve">be completed within two weeks of the end of the grading period during </w:t>
      </w:r>
      <w:r>
        <w:rPr>
          <w:rFonts w:ascii="Verdana"/>
          <w:w w:val="110"/>
          <w:sz w:val="24"/>
        </w:rPr>
        <w:t>which</w:t>
      </w:r>
      <w:r>
        <w:rPr>
          <w:rFonts w:ascii="Verdana"/>
          <w:spacing w:val="-16"/>
          <w:w w:val="110"/>
          <w:sz w:val="24"/>
        </w:rPr>
        <w:t xml:space="preserve"> </w:t>
      </w:r>
      <w:r>
        <w:rPr>
          <w:rFonts w:ascii="Verdana"/>
          <w:w w:val="110"/>
          <w:sz w:val="24"/>
        </w:rPr>
        <w:t>the</w:t>
      </w:r>
      <w:r>
        <w:rPr>
          <w:rFonts w:ascii="Verdana"/>
          <w:spacing w:val="-16"/>
          <w:w w:val="110"/>
          <w:sz w:val="24"/>
        </w:rPr>
        <w:t xml:space="preserve"> </w:t>
      </w:r>
      <w:r>
        <w:rPr>
          <w:rFonts w:ascii="Verdana"/>
          <w:w w:val="110"/>
          <w:sz w:val="24"/>
        </w:rPr>
        <w:t>absence</w:t>
      </w:r>
      <w:r>
        <w:rPr>
          <w:rFonts w:ascii="Verdana"/>
          <w:spacing w:val="-16"/>
          <w:w w:val="110"/>
          <w:sz w:val="24"/>
        </w:rPr>
        <w:t xml:space="preserve"> </w:t>
      </w:r>
      <w:proofErr w:type="gramStart"/>
      <w:r>
        <w:rPr>
          <w:rFonts w:ascii="Verdana"/>
          <w:w w:val="110"/>
          <w:sz w:val="24"/>
        </w:rPr>
        <w:t>occurred;</w:t>
      </w:r>
      <w:proofErr w:type="gramEnd"/>
    </w:p>
    <w:p w14:paraId="5B040A32" w14:textId="77777777" w:rsidR="00A83A30" w:rsidRDefault="00C90333">
      <w:pPr>
        <w:pStyle w:val="ListParagraph"/>
        <w:numPr>
          <w:ilvl w:val="0"/>
          <w:numId w:val="3"/>
        </w:numPr>
        <w:tabs>
          <w:tab w:val="left" w:pos="1582"/>
        </w:tabs>
        <w:spacing w:line="259" w:lineRule="auto"/>
        <w:ind w:left="519" w:right="602" w:firstLine="654"/>
        <w:rPr>
          <w:rFonts w:ascii="Verdana"/>
          <w:sz w:val="24"/>
        </w:rPr>
      </w:pPr>
      <w:r>
        <w:rPr>
          <w:rFonts w:ascii="Verdana"/>
          <w:w w:val="105"/>
          <w:sz w:val="24"/>
        </w:rPr>
        <w:t xml:space="preserve">be documented by the school as being completed, recording the date, </w:t>
      </w:r>
      <w:r>
        <w:rPr>
          <w:rFonts w:ascii="Verdana"/>
          <w:sz w:val="24"/>
        </w:rPr>
        <w:t xml:space="preserve">time, duration of the make-up session, and the name of the supervising instructor; </w:t>
      </w:r>
      <w:r>
        <w:rPr>
          <w:rFonts w:ascii="Verdana"/>
          <w:spacing w:val="-4"/>
          <w:w w:val="105"/>
          <w:sz w:val="24"/>
        </w:rPr>
        <w:t>and</w:t>
      </w:r>
    </w:p>
    <w:p w14:paraId="4507F3C9" w14:textId="77777777" w:rsidR="00A83A30" w:rsidRDefault="00C90333">
      <w:pPr>
        <w:pStyle w:val="ListParagraph"/>
        <w:numPr>
          <w:ilvl w:val="0"/>
          <w:numId w:val="3"/>
        </w:numPr>
        <w:tabs>
          <w:tab w:val="left" w:pos="1580"/>
        </w:tabs>
        <w:ind w:left="1580" w:hanging="406"/>
        <w:rPr>
          <w:rFonts w:ascii="Verdana"/>
          <w:sz w:val="24"/>
        </w:rPr>
      </w:pPr>
      <w:r>
        <w:rPr>
          <w:rFonts w:ascii="Verdana"/>
          <w:w w:val="105"/>
          <w:sz w:val="24"/>
        </w:rPr>
        <w:t>be</w:t>
      </w:r>
      <w:r>
        <w:rPr>
          <w:rFonts w:ascii="Verdana"/>
          <w:spacing w:val="-22"/>
          <w:w w:val="105"/>
          <w:sz w:val="24"/>
        </w:rPr>
        <w:t xml:space="preserve"> </w:t>
      </w:r>
      <w:r>
        <w:rPr>
          <w:rFonts w:ascii="Verdana"/>
          <w:w w:val="105"/>
          <w:sz w:val="24"/>
        </w:rPr>
        <w:t>signed</w:t>
      </w:r>
      <w:r>
        <w:rPr>
          <w:rFonts w:ascii="Verdana"/>
          <w:spacing w:val="-22"/>
          <w:w w:val="105"/>
          <w:sz w:val="24"/>
        </w:rPr>
        <w:t xml:space="preserve"> </w:t>
      </w:r>
      <w:r>
        <w:rPr>
          <w:rFonts w:ascii="Verdana"/>
          <w:w w:val="105"/>
          <w:sz w:val="24"/>
        </w:rPr>
        <w:t>and</w:t>
      </w:r>
      <w:r>
        <w:rPr>
          <w:rFonts w:ascii="Verdana"/>
          <w:spacing w:val="-22"/>
          <w:w w:val="105"/>
          <w:sz w:val="24"/>
        </w:rPr>
        <w:t xml:space="preserve"> </w:t>
      </w:r>
      <w:r>
        <w:rPr>
          <w:rFonts w:ascii="Verdana"/>
          <w:w w:val="105"/>
          <w:sz w:val="24"/>
        </w:rPr>
        <w:t>dated</w:t>
      </w:r>
      <w:r>
        <w:rPr>
          <w:rFonts w:ascii="Verdana"/>
          <w:spacing w:val="-22"/>
          <w:w w:val="105"/>
          <w:sz w:val="24"/>
        </w:rPr>
        <w:t xml:space="preserve"> </w:t>
      </w:r>
      <w:r>
        <w:rPr>
          <w:rFonts w:ascii="Verdana"/>
          <w:w w:val="105"/>
          <w:sz w:val="24"/>
        </w:rPr>
        <w:t>by</w:t>
      </w:r>
      <w:r>
        <w:rPr>
          <w:rFonts w:ascii="Verdana"/>
          <w:spacing w:val="-21"/>
          <w:w w:val="105"/>
          <w:sz w:val="24"/>
        </w:rPr>
        <w:t xml:space="preserve"> </w:t>
      </w:r>
      <w:r>
        <w:rPr>
          <w:rFonts w:ascii="Verdana"/>
          <w:w w:val="105"/>
          <w:sz w:val="24"/>
        </w:rPr>
        <w:t>the</w:t>
      </w:r>
      <w:r>
        <w:rPr>
          <w:rFonts w:ascii="Verdana"/>
          <w:spacing w:val="-22"/>
          <w:w w:val="105"/>
          <w:sz w:val="24"/>
        </w:rPr>
        <w:t xml:space="preserve"> </w:t>
      </w:r>
      <w:r>
        <w:rPr>
          <w:rFonts w:ascii="Verdana"/>
          <w:w w:val="105"/>
          <w:sz w:val="24"/>
        </w:rPr>
        <w:t>student</w:t>
      </w:r>
      <w:r>
        <w:rPr>
          <w:rFonts w:ascii="Verdana"/>
          <w:spacing w:val="-22"/>
          <w:w w:val="105"/>
          <w:sz w:val="24"/>
        </w:rPr>
        <w:t xml:space="preserve"> </w:t>
      </w:r>
      <w:r>
        <w:rPr>
          <w:rFonts w:ascii="Verdana"/>
          <w:w w:val="105"/>
          <w:sz w:val="24"/>
        </w:rPr>
        <w:t>to</w:t>
      </w:r>
      <w:r>
        <w:rPr>
          <w:rFonts w:ascii="Verdana"/>
          <w:spacing w:val="-22"/>
          <w:w w:val="105"/>
          <w:sz w:val="24"/>
        </w:rPr>
        <w:t xml:space="preserve"> </w:t>
      </w:r>
      <w:r>
        <w:rPr>
          <w:rFonts w:ascii="Verdana"/>
          <w:w w:val="105"/>
          <w:sz w:val="24"/>
        </w:rPr>
        <w:t>acknowledge</w:t>
      </w:r>
      <w:r>
        <w:rPr>
          <w:rFonts w:ascii="Verdana"/>
          <w:spacing w:val="-22"/>
          <w:w w:val="105"/>
          <w:sz w:val="24"/>
        </w:rPr>
        <w:t xml:space="preserve"> </w:t>
      </w:r>
      <w:r>
        <w:rPr>
          <w:rFonts w:ascii="Verdana"/>
          <w:w w:val="105"/>
          <w:sz w:val="24"/>
        </w:rPr>
        <w:t>the</w:t>
      </w:r>
      <w:r>
        <w:rPr>
          <w:rFonts w:ascii="Verdana"/>
          <w:spacing w:val="-21"/>
          <w:w w:val="105"/>
          <w:sz w:val="24"/>
        </w:rPr>
        <w:t xml:space="preserve"> </w:t>
      </w:r>
      <w:r>
        <w:rPr>
          <w:rFonts w:ascii="Verdana"/>
          <w:w w:val="105"/>
          <w:sz w:val="24"/>
        </w:rPr>
        <w:t>make-up</w:t>
      </w:r>
      <w:r>
        <w:rPr>
          <w:rFonts w:ascii="Verdana"/>
          <w:spacing w:val="-22"/>
          <w:w w:val="105"/>
          <w:sz w:val="24"/>
        </w:rPr>
        <w:t xml:space="preserve"> </w:t>
      </w:r>
      <w:r>
        <w:rPr>
          <w:rFonts w:ascii="Verdana"/>
          <w:spacing w:val="-2"/>
          <w:w w:val="105"/>
          <w:sz w:val="24"/>
        </w:rPr>
        <w:t>session.</w:t>
      </w:r>
    </w:p>
    <w:p w14:paraId="5D2034C5" w14:textId="77777777" w:rsidR="00A83A30" w:rsidRDefault="00A83A30">
      <w:pPr>
        <w:pStyle w:val="BodyText"/>
        <w:spacing w:before="12"/>
      </w:pPr>
    </w:p>
    <w:p w14:paraId="37953FBC" w14:textId="77777777" w:rsidR="00A83A30" w:rsidRDefault="00C90333">
      <w:pPr>
        <w:pStyle w:val="Heading1"/>
        <w:rPr>
          <w:u w:val="none"/>
        </w:rPr>
      </w:pPr>
      <w:r>
        <w:rPr>
          <w:color w:val="0924DD"/>
          <w:w w:val="90"/>
          <w:u w:val="thick" w:color="0924DD"/>
        </w:rPr>
        <w:t>SCHOOL</w:t>
      </w:r>
      <w:r>
        <w:rPr>
          <w:color w:val="0924DD"/>
          <w:spacing w:val="4"/>
          <w:u w:val="thick" w:color="0924DD"/>
        </w:rPr>
        <w:t xml:space="preserve"> </w:t>
      </w:r>
      <w:r>
        <w:rPr>
          <w:color w:val="0924DD"/>
          <w:w w:val="90"/>
          <w:u w:val="thick" w:color="0924DD"/>
        </w:rPr>
        <w:t>POLICY</w:t>
      </w:r>
      <w:r>
        <w:rPr>
          <w:color w:val="0924DD"/>
          <w:spacing w:val="4"/>
          <w:u w:val="thick" w:color="0924DD"/>
        </w:rPr>
        <w:t xml:space="preserve"> </w:t>
      </w:r>
      <w:r>
        <w:rPr>
          <w:color w:val="0924DD"/>
          <w:w w:val="90"/>
          <w:u w:val="thick" w:color="0924DD"/>
        </w:rPr>
        <w:t>REGARDING</w:t>
      </w:r>
      <w:r>
        <w:rPr>
          <w:color w:val="0924DD"/>
          <w:spacing w:val="5"/>
          <w:u w:val="thick" w:color="0924DD"/>
        </w:rPr>
        <w:t xml:space="preserve"> </w:t>
      </w:r>
      <w:r>
        <w:rPr>
          <w:color w:val="0924DD"/>
          <w:w w:val="90"/>
          <w:u w:val="thick" w:color="0924DD"/>
        </w:rPr>
        <w:t>STUDENT</w:t>
      </w:r>
      <w:r>
        <w:rPr>
          <w:color w:val="0924DD"/>
          <w:spacing w:val="4"/>
          <w:u w:val="thick" w:color="0924DD"/>
        </w:rPr>
        <w:t xml:space="preserve"> </w:t>
      </w:r>
      <w:r>
        <w:rPr>
          <w:color w:val="0924DD"/>
          <w:spacing w:val="-2"/>
          <w:w w:val="90"/>
          <w:u w:val="thick" w:color="0924DD"/>
        </w:rPr>
        <w:t>CONDUCT</w:t>
      </w:r>
    </w:p>
    <w:p w14:paraId="73BAE4CA" w14:textId="77777777" w:rsidR="00A83A30" w:rsidRDefault="00C90333">
      <w:pPr>
        <w:pStyle w:val="BodyText"/>
        <w:spacing w:before="7" w:line="259" w:lineRule="auto"/>
        <w:ind w:left="519" w:right="525"/>
      </w:pPr>
      <w:r>
        <w:rPr>
          <w:w w:val="105"/>
        </w:rPr>
        <w:t>Student</w:t>
      </w:r>
      <w:r>
        <w:rPr>
          <w:spacing w:val="-13"/>
          <w:w w:val="105"/>
        </w:rPr>
        <w:t xml:space="preserve"> </w:t>
      </w:r>
      <w:r>
        <w:rPr>
          <w:w w:val="105"/>
        </w:rPr>
        <w:t>may</w:t>
      </w:r>
      <w:r>
        <w:rPr>
          <w:spacing w:val="-13"/>
          <w:w w:val="105"/>
        </w:rPr>
        <w:t xml:space="preserve"> </w:t>
      </w:r>
      <w:r>
        <w:rPr>
          <w:w w:val="105"/>
        </w:rPr>
        <w:t>be</w:t>
      </w:r>
      <w:r>
        <w:rPr>
          <w:spacing w:val="-13"/>
          <w:w w:val="105"/>
        </w:rPr>
        <w:t xml:space="preserve"> </w:t>
      </w:r>
      <w:r>
        <w:rPr>
          <w:w w:val="105"/>
        </w:rPr>
        <w:t>terminated</w:t>
      </w:r>
      <w:r>
        <w:rPr>
          <w:spacing w:val="-13"/>
          <w:w w:val="105"/>
        </w:rPr>
        <w:t xml:space="preserve"> </w:t>
      </w:r>
      <w:r>
        <w:rPr>
          <w:w w:val="105"/>
        </w:rPr>
        <w:t>from</w:t>
      </w:r>
      <w:r>
        <w:rPr>
          <w:spacing w:val="-13"/>
          <w:w w:val="105"/>
        </w:rPr>
        <w:t xml:space="preserve"> </w:t>
      </w:r>
      <w:r>
        <w:rPr>
          <w:w w:val="105"/>
        </w:rPr>
        <w:t>the</w:t>
      </w:r>
      <w:r>
        <w:rPr>
          <w:spacing w:val="-13"/>
          <w:w w:val="105"/>
        </w:rPr>
        <w:t xml:space="preserve"> </w:t>
      </w:r>
      <w:r>
        <w:rPr>
          <w:w w:val="105"/>
        </w:rPr>
        <w:t>program</w:t>
      </w:r>
      <w:r>
        <w:rPr>
          <w:spacing w:val="-13"/>
          <w:w w:val="105"/>
        </w:rPr>
        <w:t xml:space="preserve"> </w:t>
      </w:r>
      <w:r>
        <w:rPr>
          <w:w w:val="105"/>
        </w:rPr>
        <w:t>if</w:t>
      </w:r>
      <w:r>
        <w:rPr>
          <w:spacing w:val="-13"/>
          <w:w w:val="105"/>
        </w:rPr>
        <w:t xml:space="preserve"> </w:t>
      </w:r>
      <w:r>
        <w:rPr>
          <w:w w:val="105"/>
        </w:rPr>
        <w:t>they</w:t>
      </w:r>
      <w:r>
        <w:rPr>
          <w:spacing w:val="-13"/>
          <w:w w:val="105"/>
        </w:rPr>
        <w:t xml:space="preserve"> </w:t>
      </w:r>
      <w:r>
        <w:rPr>
          <w:w w:val="105"/>
        </w:rPr>
        <w:t>violate</w:t>
      </w:r>
      <w:r>
        <w:rPr>
          <w:spacing w:val="-13"/>
          <w:w w:val="105"/>
        </w:rPr>
        <w:t xml:space="preserve"> </w:t>
      </w:r>
      <w:r>
        <w:rPr>
          <w:w w:val="105"/>
        </w:rPr>
        <w:t>any</w:t>
      </w:r>
      <w:r>
        <w:rPr>
          <w:spacing w:val="-13"/>
          <w:w w:val="105"/>
        </w:rPr>
        <w:t xml:space="preserve"> </w:t>
      </w:r>
      <w:r>
        <w:rPr>
          <w:w w:val="105"/>
        </w:rPr>
        <w:t>policies</w:t>
      </w:r>
      <w:r>
        <w:rPr>
          <w:spacing w:val="-13"/>
          <w:w w:val="105"/>
        </w:rPr>
        <w:t xml:space="preserve"> </w:t>
      </w:r>
      <w:r>
        <w:rPr>
          <w:w w:val="105"/>
        </w:rPr>
        <w:t>or conduct</w:t>
      </w:r>
      <w:r>
        <w:rPr>
          <w:spacing w:val="-23"/>
          <w:w w:val="105"/>
        </w:rPr>
        <w:t xml:space="preserve"> </w:t>
      </w:r>
      <w:r>
        <w:rPr>
          <w:w w:val="105"/>
        </w:rPr>
        <w:t>rules.</w:t>
      </w:r>
      <w:r>
        <w:rPr>
          <w:spacing w:val="-23"/>
          <w:w w:val="105"/>
        </w:rPr>
        <w:t xml:space="preserve"> </w:t>
      </w:r>
      <w:r>
        <w:rPr>
          <w:w w:val="105"/>
        </w:rPr>
        <w:t>Student</w:t>
      </w:r>
      <w:r>
        <w:rPr>
          <w:spacing w:val="-23"/>
          <w:w w:val="105"/>
        </w:rPr>
        <w:t xml:space="preserve"> </w:t>
      </w:r>
      <w:r>
        <w:rPr>
          <w:w w:val="105"/>
        </w:rPr>
        <w:t>who</w:t>
      </w:r>
      <w:r>
        <w:rPr>
          <w:spacing w:val="-23"/>
          <w:w w:val="105"/>
        </w:rPr>
        <w:t xml:space="preserve"> </w:t>
      </w:r>
      <w:r>
        <w:rPr>
          <w:w w:val="105"/>
        </w:rPr>
        <w:t>are</w:t>
      </w:r>
      <w:r>
        <w:rPr>
          <w:spacing w:val="-23"/>
          <w:w w:val="105"/>
        </w:rPr>
        <w:t xml:space="preserve"> </w:t>
      </w:r>
      <w:r>
        <w:rPr>
          <w:w w:val="105"/>
        </w:rPr>
        <w:t>terminated</w:t>
      </w:r>
      <w:r>
        <w:rPr>
          <w:spacing w:val="-23"/>
          <w:w w:val="105"/>
        </w:rPr>
        <w:t xml:space="preserve"> </w:t>
      </w:r>
      <w:r>
        <w:rPr>
          <w:w w:val="105"/>
        </w:rPr>
        <w:t>for</w:t>
      </w:r>
      <w:r>
        <w:rPr>
          <w:spacing w:val="-23"/>
          <w:w w:val="105"/>
        </w:rPr>
        <w:t xml:space="preserve"> </w:t>
      </w:r>
      <w:r>
        <w:rPr>
          <w:w w:val="105"/>
        </w:rPr>
        <w:t>violation</w:t>
      </w:r>
      <w:r>
        <w:rPr>
          <w:spacing w:val="-23"/>
          <w:w w:val="105"/>
        </w:rPr>
        <w:t xml:space="preserve"> </w:t>
      </w:r>
      <w:r>
        <w:rPr>
          <w:w w:val="105"/>
        </w:rPr>
        <w:t>of</w:t>
      </w:r>
      <w:r>
        <w:rPr>
          <w:spacing w:val="-23"/>
          <w:w w:val="105"/>
        </w:rPr>
        <w:t xml:space="preserve"> </w:t>
      </w:r>
      <w:r>
        <w:rPr>
          <w:w w:val="105"/>
        </w:rPr>
        <w:t>these</w:t>
      </w:r>
      <w:r>
        <w:rPr>
          <w:spacing w:val="-23"/>
          <w:w w:val="105"/>
        </w:rPr>
        <w:t xml:space="preserve"> </w:t>
      </w:r>
      <w:r>
        <w:rPr>
          <w:w w:val="105"/>
        </w:rPr>
        <w:t>polices</w:t>
      </w:r>
      <w:r>
        <w:rPr>
          <w:spacing w:val="-23"/>
          <w:w w:val="105"/>
        </w:rPr>
        <w:t xml:space="preserve"> </w:t>
      </w:r>
      <w:r>
        <w:rPr>
          <w:w w:val="105"/>
        </w:rPr>
        <w:t>will</w:t>
      </w:r>
      <w:r>
        <w:rPr>
          <w:spacing w:val="-23"/>
          <w:w w:val="105"/>
        </w:rPr>
        <w:t xml:space="preserve"> </w:t>
      </w:r>
      <w:r>
        <w:rPr>
          <w:w w:val="105"/>
        </w:rPr>
        <w:t>not</w:t>
      </w:r>
      <w:r>
        <w:rPr>
          <w:spacing w:val="-23"/>
          <w:w w:val="105"/>
        </w:rPr>
        <w:t xml:space="preserve"> </w:t>
      </w:r>
      <w:r>
        <w:rPr>
          <w:w w:val="105"/>
        </w:rPr>
        <w:t>be eligible</w:t>
      </w:r>
      <w:r>
        <w:rPr>
          <w:spacing w:val="-30"/>
          <w:w w:val="105"/>
        </w:rPr>
        <w:t xml:space="preserve"> </w:t>
      </w:r>
      <w:r>
        <w:rPr>
          <w:w w:val="105"/>
        </w:rPr>
        <w:t>for</w:t>
      </w:r>
      <w:r>
        <w:rPr>
          <w:spacing w:val="-29"/>
          <w:w w:val="105"/>
        </w:rPr>
        <w:t xml:space="preserve"> </w:t>
      </w:r>
      <w:r>
        <w:rPr>
          <w:w w:val="105"/>
        </w:rPr>
        <w:t>re-enrollment.</w:t>
      </w:r>
      <w:r>
        <w:rPr>
          <w:spacing w:val="-29"/>
          <w:w w:val="105"/>
        </w:rPr>
        <w:t xml:space="preserve"> </w:t>
      </w:r>
      <w:r>
        <w:rPr>
          <w:w w:val="105"/>
        </w:rPr>
        <w:t>Some</w:t>
      </w:r>
      <w:r>
        <w:rPr>
          <w:spacing w:val="-29"/>
          <w:w w:val="105"/>
        </w:rPr>
        <w:t xml:space="preserve"> </w:t>
      </w:r>
      <w:r>
        <w:rPr>
          <w:w w:val="105"/>
        </w:rPr>
        <w:t>reasons</w:t>
      </w:r>
      <w:r>
        <w:rPr>
          <w:spacing w:val="-30"/>
          <w:w w:val="105"/>
        </w:rPr>
        <w:t xml:space="preserve"> </w:t>
      </w:r>
      <w:r>
        <w:rPr>
          <w:w w:val="105"/>
        </w:rPr>
        <w:t>for</w:t>
      </w:r>
      <w:r>
        <w:rPr>
          <w:spacing w:val="-29"/>
          <w:w w:val="105"/>
        </w:rPr>
        <w:t xml:space="preserve"> </w:t>
      </w:r>
      <w:r>
        <w:rPr>
          <w:w w:val="105"/>
        </w:rPr>
        <w:t>termination</w:t>
      </w:r>
      <w:r>
        <w:rPr>
          <w:spacing w:val="-29"/>
          <w:w w:val="105"/>
        </w:rPr>
        <w:t xml:space="preserve"> </w:t>
      </w:r>
      <w:r>
        <w:rPr>
          <w:w w:val="105"/>
        </w:rPr>
        <w:t>include</w:t>
      </w:r>
      <w:r>
        <w:rPr>
          <w:spacing w:val="-29"/>
          <w:w w:val="105"/>
        </w:rPr>
        <w:t xml:space="preserve"> </w:t>
      </w:r>
      <w:r>
        <w:rPr>
          <w:w w:val="105"/>
        </w:rPr>
        <w:t>but</w:t>
      </w:r>
      <w:r>
        <w:rPr>
          <w:spacing w:val="-29"/>
          <w:w w:val="105"/>
        </w:rPr>
        <w:t xml:space="preserve"> </w:t>
      </w:r>
      <w:r>
        <w:rPr>
          <w:w w:val="105"/>
        </w:rPr>
        <w:t>are</w:t>
      </w:r>
      <w:r>
        <w:rPr>
          <w:spacing w:val="-30"/>
          <w:w w:val="105"/>
        </w:rPr>
        <w:t xml:space="preserve"> </w:t>
      </w:r>
      <w:r>
        <w:rPr>
          <w:w w:val="105"/>
        </w:rPr>
        <w:t>not</w:t>
      </w:r>
      <w:r>
        <w:rPr>
          <w:spacing w:val="-29"/>
          <w:w w:val="105"/>
        </w:rPr>
        <w:t xml:space="preserve"> </w:t>
      </w:r>
      <w:r>
        <w:rPr>
          <w:w w:val="105"/>
        </w:rPr>
        <w:t xml:space="preserve">limited </w:t>
      </w:r>
      <w:r>
        <w:rPr>
          <w:spacing w:val="-4"/>
          <w:w w:val="105"/>
        </w:rPr>
        <w:t>to:</w:t>
      </w:r>
    </w:p>
    <w:p w14:paraId="63E7FCE3" w14:textId="77777777" w:rsidR="00A83A30" w:rsidRDefault="00A83A30">
      <w:pPr>
        <w:pStyle w:val="BodyText"/>
        <w:spacing w:before="23"/>
      </w:pPr>
    </w:p>
    <w:p w14:paraId="55DD72B2" w14:textId="77777777" w:rsidR="00A83A30" w:rsidRDefault="00C90333">
      <w:pPr>
        <w:pStyle w:val="BodyText"/>
        <w:spacing w:line="259" w:lineRule="auto"/>
        <w:ind w:left="927" w:right="649"/>
      </w:pPr>
      <w:r>
        <w:rPr>
          <w:noProof/>
          <w:lang w:val="en-PH" w:eastAsia="en-PH"/>
        </w:rPr>
        <mc:AlternateContent>
          <mc:Choice Requires="wps">
            <w:drawing>
              <wp:anchor distT="0" distB="0" distL="0" distR="0" simplePos="0" relativeHeight="15772160" behindDoc="0" locked="0" layoutInCell="1" allowOverlap="1" wp14:anchorId="616F1EAF" wp14:editId="7EF916A2">
                <wp:simplePos x="0" y="0"/>
                <wp:positionH relativeFrom="page">
                  <wp:posOffset>717191</wp:posOffset>
                </wp:positionH>
                <wp:positionV relativeFrom="paragraph">
                  <wp:posOffset>86903</wp:posOffset>
                </wp:positionV>
                <wp:extent cx="47625" cy="47625"/>
                <wp:effectExtent l="0" t="0" r="0" b="0"/>
                <wp:wrapNone/>
                <wp:docPr id="279" name="Graphic 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65"/>
                              </a:lnTo>
                              <a:lnTo>
                                <a:pt x="0" y="20650"/>
                              </a:lnTo>
                              <a:lnTo>
                                <a:pt x="20654" y="0"/>
                              </a:lnTo>
                              <a:lnTo>
                                <a:pt x="26970" y="0"/>
                              </a:lnTo>
                              <a:lnTo>
                                <a:pt x="47625" y="20650"/>
                              </a:lnTo>
                              <a:lnTo>
                                <a:pt x="47625" y="23812"/>
                              </a:lnTo>
                              <a:lnTo>
                                <a:pt x="47625" y="26965"/>
                              </a:lnTo>
                              <a:lnTo>
                                <a:pt x="30007" y="47024"/>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7765DE" id="Graphic 279" o:spid="_x0000_s1026" style="position:absolute;margin-left:56.45pt;margin-top:6.85pt;width:3.75pt;height:3.75pt;z-index:15772160;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" path="m26970,47625r-6316,l17617,47024,,26965,,20650,20654,r6316,l47625,20650r,3162l47625,26965,30007,47024r-3037,601xe" fillcolor="black" stroked="f">
                <v:path arrowok="t"/>
                <w10:wrap anchorx="page"/>
              </v:shape>
            </w:pict>
          </mc:Fallback>
        </mc:AlternateContent>
      </w:r>
      <w:r>
        <w:rPr>
          <w:w w:val="105"/>
        </w:rPr>
        <w:t>Theft</w:t>
      </w:r>
      <w:r>
        <w:rPr>
          <w:spacing w:val="-23"/>
          <w:w w:val="105"/>
        </w:rPr>
        <w:t xml:space="preserve"> </w:t>
      </w:r>
      <w:r>
        <w:rPr>
          <w:w w:val="105"/>
        </w:rPr>
        <w:t>of</w:t>
      </w:r>
      <w:r>
        <w:rPr>
          <w:spacing w:val="-23"/>
          <w:w w:val="105"/>
        </w:rPr>
        <w:t xml:space="preserve"> </w:t>
      </w:r>
      <w:r>
        <w:rPr>
          <w:w w:val="105"/>
        </w:rPr>
        <w:t>supplies</w:t>
      </w:r>
      <w:r>
        <w:rPr>
          <w:spacing w:val="-23"/>
          <w:w w:val="105"/>
        </w:rPr>
        <w:t xml:space="preserve"> </w:t>
      </w:r>
      <w:r>
        <w:rPr>
          <w:w w:val="105"/>
        </w:rPr>
        <w:t>from</w:t>
      </w:r>
      <w:r>
        <w:rPr>
          <w:spacing w:val="-23"/>
          <w:w w:val="105"/>
        </w:rPr>
        <w:t xml:space="preserve"> </w:t>
      </w:r>
      <w:r>
        <w:rPr>
          <w:w w:val="105"/>
        </w:rPr>
        <w:t>the</w:t>
      </w:r>
      <w:r>
        <w:rPr>
          <w:spacing w:val="-23"/>
          <w:w w:val="105"/>
        </w:rPr>
        <w:t xml:space="preserve"> </w:t>
      </w:r>
      <w:r>
        <w:rPr>
          <w:w w:val="105"/>
        </w:rPr>
        <w:t>school,</w:t>
      </w:r>
      <w:r>
        <w:rPr>
          <w:spacing w:val="-23"/>
          <w:w w:val="105"/>
        </w:rPr>
        <w:t xml:space="preserve"> </w:t>
      </w:r>
      <w:r>
        <w:rPr>
          <w:w w:val="105"/>
        </w:rPr>
        <w:t>or</w:t>
      </w:r>
      <w:r>
        <w:rPr>
          <w:spacing w:val="-23"/>
          <w:w w:val="105"/>
        </w:rPr>
        <w:t xml:space="preserve"> </w:t>
      </w:r>
      <w:r>
        <w:rPr>
          <w:w w:val="105"/>
        </w:rPr>
        <w:t>clinical</w:t>
      </w:r>
      <w:r>
        <w:rPr>
          <w:spacing w:val="-23"/>
          <w:w w:val="105"/>
        </w:rPr>
        <w:t xml:space="preserve"> </w:t>
      </w:r>
      <w:r>
        <w:rPr>
          <w:w w:val="105"/>
        </w:rPr>
        <w:t>site</w:t>
      </w:r>
      <w:r>
        <w:rPr>
          <w:spacing w:val="-23"/>
          <w:w w:val="105"/>
        </w:rPr>
        <w:t xml:space="preserve"> </w:t>
      </w:r>
      <w:r>
        <w:rPr>
          <w:w w:val="105"/>
        </w:rPr>
        <w:t>whether</w:t>
      </w:r>
      <w:r>
        <w:rPr>
          <w:spacing w:val="-23"/>
          <w:w w:val="105"/>
        </w:rPr>
        <w:t xml:space="preserve"> </w:t>
      </w:r>
      <w:r>
        <w:rPr>
          <w:w w:val="105"/>
        </w:rPr>
        <w:t>it</w:t>
      </w:r>
      <w:r>
        <w:rPr>
          <w:spacing w:val="-23"/>
          <w:w w:val="105"/>
        </w:rPr>
        <w:t xml:space="preserve"> </w:t>
      </w:r>
      <w:r>
        <w:rPr>
          <w:w w:val="105"/>
        </w:rPr>
        <w:t>be</w:t>
      </w:r>
      <w:r>
        <w:rPr>
          <w:spacing w:val="-23"/>
          <w:w w:val="105"/>
        </w:rPr>
        <w:t xml:space="preserve"> </w:t>
      </w:r>
      <w:r>
        <w:rPr>
          <w:w w:val="105"/>
        </w:rPr>
        <w:t>from</w:t>
      </w:r>
      <w:r>
        <w:rPr>
          <w:spacing w:val="-23"/>
          <w:w w:val="105"/>
        </w:rPr>
        <w:t xml:space="preserve"> </w:t>
      </w:r>
      <w:r>
        <w:rPr>
          <w:w w:val="105"/>
        </w:rPr>
        <w:t>the</w:t>
      </w:r>
      <w:r>
        <w:rPr>
          <w:spacing w:val="-23"/>
          <w:w w:val="105"/>
        </w:rPr>
        <w:t xml:space="preserve"> </w:t>
      </w:r>
      <w:r>
        <w:rPr>
          <w:w w:val="105"/>
        </w:rPr>
        <w:t>school, a</w:t>
      </w:r>
      <w:r>
        <w:rPr>
          <w:spacing w:val="-15"/>
          <w:w w:val="105"/>
        </w:rPr>
        <w:t xml:space="preserve"> </w:t>
      </w:r>
      <w:r>
        <w:rPr>
          <w:w w:val="105"/>
        </w:rPr>
        <w:t>resident</w:t>
      </w:r>
      <w:r>
        <w:rPr>
          <w:spacing w:val="-15"/>
          <w:w w:val="105"/>
        </w:rPr>
        <w:t xml:space="preserve"> </w:t>
      </w:r>
      <w:r>
        <w:rPr>
          <w:w w:val="105"/>
        </w:rPr>
        <w:t>or</w:t>
      </w:r>
      <w:r>
        <w:rPr>
          <w:spacing w:val="-15"/>
          <w:w w:val="105"/>
        </w:rPr>
        <w:t xml:space="preserve"> </w:t>
      </w:r>
      <w:r>
        <w:rPr>
          <w:w w:val="105"/>
        </w:rPr>
        <w:t>another</w:t>
      </w:r>
      <w:r>
        <w:rPr>
          <w:spacing w:val="-15"/>
          <w:w w:val="105"/>
        </w:rPr>
        <w:t xml:space="preserve"> </w:t>
      </w:r>
      <w:r>
        <w:rPr>
          <w:w w:val="105"/>
        </w:rPr>
        <w:t>student.</w:t>
      </w:r>
      <w:r>
        <w:rPr>
          <w:spacing w:val="-15"/>
          <w:w w:val="105"/>
        </w:rPr>
        <w:t xml:space="preserve"> </w:t>
      </w:r>
      <w:r>
        <w:rPr>
          <w:w w:val="105"/>
        </w:rPr>
        <w:t>Theft</w:t>
      </w:r>
      <w:r>
        <w:rPr>
          <w:spacing w:val="-15"/>
          <w:w w:val="105"/>
        </w:rPr>
        <w:t xml:space="preserve"> </w:t>
      </w:r>
      <w:r>
        <w:rPr>
          <w:w w:val="105"/>
        </w:rPr>
        <w:t>of</w:t>
      </w:r>
      <w:r>
        <w:rPr>
          <w:spacing w:val="-15"/>
          <w:w w:val="105"/>
        </w:rPr>
        <w:t xml:space="preserve"> </w:t>
      </w:r>
      <w:r>
        <w:rPr>
          <w:w w:val="105"/>
        </w:rPr>
        <w:t>any</w:t>
      </w:r>
      <w:r>
        <w:rPr>
          <w:spacing w:val="-15"/>
          <w:w w:val="105"/>
        </w:rPr>
        <w:t xml:space="preserve"> </w:t>
      </w:r>
      <w:r>
        <w:rPr>
          <w:w w:val="105"/>
        </w:rPr>
        <w:t>kind</w:t>
      </w:r>
      <w:r>
        <w:rPr>
          <w:spacing w:val="-15"/>
          <w:w w:val="105"/>
        </w:rPr>
        <w:t xml:space="preserve"> </w:t>
      </w:r>
      <w:r>
        <w:rPr>
          <w:w w:val="105"/>
        </w:rPr>
        <w:t>will</w:t>
      </w:r>
      <w:r>
        <w:rPr>
          <w:spacing w:val="-15"/>
          <w:w w:val="105"/>
        </w:rPr>
        <w:t xml:space="preserve"> </w:t>
      </w:r>
      <w:r>
        <w:rPr>
          <w:w w:val="105"/>
        </w:rPr>
        <w:t>NOT</w:t>
      </w:r>
      <w:r>
        <w:rPr>
          <w:spacing w:val="-15"/>
          <w:w w:val="105"/>
        </w:rPr>
        <w:t xml:space="preserve"> </w:t>
      </w:r>
      <w:r>
        <w:rPr>
          <w:w w:val="105"/>
        </w:rPr>
        <w:t>be</w:t>
      </w:r>
      <w:r>
        <w:rPr>
          <w:spacing w:val="-15"/>
          <w:w w:val="105"/>
        </w:rPr>
        <w:t xml:space="preserve"> </w:t>
      </w:r>
      <w:r>
        <w:rPr>
          <w:w w:val="105"/>
        </w:rPr>
        <w:t>tolerated</w:t>
      </w:r>
      <w:r>
        <w:rPr>
          <w:spacing w:val="-15"/>
          <w:w w:val="105"/>
        </w:rPr>
        <w:t xml:space="preserve"> </w:t>
      </w:r>
      <w:r>
        <w:rPr>
          <w:w w:val="105"/>
        </w:rPr>
        <w:t>or possessions</w:t>
      </w:r>
      <w:r>
        <w:rPr>
          <w:spacing w:val="-9"/>
          <w:w w:val="105"/>
        </w:rPr>
        <w:t xml:space="preserve"> </w:t>
      </w:r>
      <w:r>
        <w:rPr>
          <w:w w:val="105"/>
        </w:rPr>
        <w:t>from</w:t>
      </w:r>
      <w:r>
        <w:rPr>
          <w:spacing w:val="-9"/>
          <w:w w:val="105"/>
        </w:rPr>
        <w:t xml:space="preserve"> </w:t>
      </w:r>
      <w:r>
        <w:rPr>
          <w:w w:val="105"/>
        </w:rPr>
        <w:t>clinical</w:t>
      </w:r>
      <w:r>
        <w:rPr>
          <w:spacing w:val="-9"/>
          <w:w w:val="105"/>
        </w:rPr>
        <w:t xml:space="preserve"> </w:t>
      </w:r>
      <w:r>
        <w:rPr>
          <w:w w:val="105"/>
        </w:rPr>
        <w:t>sites,</w:t>
      </w:r>
      <w:r>
        <w:rPr>
          <w:spacing w:val="-9"/>
          <w:w w:val="105"/>
        </w:rPr>
        <w:t xml:space="preserve"> </w:t>
      </w:r>
      <w:r>
        <w:rPr>
          <w:w w:val="105"/>
        </w:rPr>
        <w:t>patients/residents,</w:t>
      </w:r>
      <w:r>
        <w:rPr>
          <w:spacing w:val="-9"/>
          <w:w w:val="105"/>
        </w:rPr>
        <w:t xml:space="preserve"> </w:t>
      </w:r>
      <w:r>
        <w:rPr>
          <w:w w:val="105"/>
        </w:rPr>
        <w:t>the</w:t>
      </w:r>
      <w:r>
        <w:rPr>
          <w:spacing w:val="-9"/>
          <w:w w:val="105"/>
        </w:rPr>
        <w:t xml:space="preserve"> </w:t>
      </w:r>
      <w:r>
        <w:rPr>
          <w:w w:val="105"/>
        </w:rPr>
        <w:t>school,</w:t>
      </w:r>
      <w:r>
        <w:rPr>
          <w:spacing w:val="-9"/>
          <w:w w:val="105"/>
        </w:rPr>
        <w:t xml:space="preserve"> </w:t>
      </w:r>
      <w:r>
        <w:rPr>
          <w:w w:val="105"/>
        </w:rPr>
        <w:t>other</w:t>
      </w:r>
      <w:r>
        <w:rPr>
          <w:spacing w:val="-9"/>
          <w:w w:val="105"/>
        </w:rPr>
        <w:t xml:space="preserve"> </w:t>
      </w:r>
      <w:r>
        <w:rPr>
          <w:w w:val="105"/>
        </w:rPr>
        <w:t>students or employees of the school or clinical agencies.</w:t>
      </w:r>
    </w:p>
    <w:p w14:paraId="2B85F586" w14:textId="77777777" w:rsidR="00A83A30" w:rsidRDefault="00A83A30">
      <w:pPr>
        <w:pStyle w:val="BodyText"/>
        <w:spacing w:before="23"/>
      </w:pPr>
    </w:p>
    <w:p w14:paraId="4D28EDDF" w14:textId="77777777" w:rsidR="00A83A30" w:rsidRDefault="00C90333">
      <w:pPr>
        <w:pStyle w:val="BodyText"/>
        <w:spacing w:before="1" w:line="259" w:lineRule="auto"/>
        <w:ind w:left="927"/>
      </w:pPr>
      <w:r>
        <w:rPr>
          <w:noProof/>
          <w:lang w:val="en-PH" w:eastAsia="en-PH"/>
        </w:rPr>
        <mc:AlternateContent>
          <mc:Choice Requires="wps">
            <w:drawing>
              <wp:anchor distT="0" distB="0" distL="0" distR="0" simplePos="0" relativeHeight="15772672" behindDoc="0" locked="0" layoutInCell="1" allowOverlap="1" wp14:anchorId="34E636BE" wp14:editId="7ECEF475">
                <wp:simplePos x="0" y="0"/>
                <wp:positionH relativeFrom="page">
                  <wp:posOffset>717191</wp:posOffset>
                </wp:positionH>
                <wp:positionV relativeFrom="paragraph">
                  <wp:posOffset>87071</wp:posOffset>
                </wp:positionV>
                <wp:extent cx="47625" cy="47625"/>
                <wp:effectExtent l="0" t="0" r="0" b="0"/>
                <wp:wrapNone/>
                <wp:docPr id="280" name="Graphic 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15"/>
                              </a:lnTo>
                              <a:lnTo>
                                <a:pt x="0" y="26965"/>
                              </a:lnTo>
                              <a:lnTo>
                                <a:pt x="0" y="20650"/>
                              </a:lnTo>
                              <a:lnTo>
                                <a:pt x="20654" y="0"/>
                              </a:lnTo>
                              <a:lnTo>
                                <a:pt x="26970" y="0"/>
                              </a:lnTo>
                              <a:lnTo>
                                <a:pt x="47625" y="20650"/>
                              </a:lnTo>
                              <a:lnTo>
                                <a:pt x="47625" y="23812"/>
                              </a:lnTo>
                              <a:lnTo>
                                <a:pt x="47625" y="26965"/>
                              </a:lnTo>
                              <a:lnTo>
                                <a:pt x="30007" y="47015"/>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9C128D" id="Graphic 280" o:spid="_x0000_s1026" style="position:absolute;margin-left:56.45pt;margin-top:6.85pt;width:3.75pt;height:3.75pt;z-index:15772672;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" path="m26970,47625r-6316,l17617,47015,,26965,,20650,20654,r6316,l47625,20650r,3162l47625,26965,30007,47015r-3037,610xe" fillcolor="black" stroked="f">
                <v:path arrowok="t"/>
                <w10:wrap anchorx="page"/>
              </v:shape>
            </w:pict>
          </mc:Fallback>
        </mc:AlternateContent>
      </w:r>
      <w:r>
        <w:rPr>
          <w:w w:val="105"/>
        </w:rPr>
        <w:t>Destruction</w:t>
      </w:r>
      <w:r>
        <w:rPr>
          <w:spacing w:val="-24"/>
          <w:w w:val="105"/>
        </w:rPr>
        <w:t xml:space="preserve"> </w:t>
      </w:r>
      <w:r>
        <w:rPr>
          <w:w w:val="105"/>
        </w:rPr>
        <w:t>of</w:t>
      </w:r>
      <w:r>
        <w:rPr>
          <w:spacing w:val="-24"/>
          <w:w w:val="105"/>
        </w:rPr>
        <w:t xml:space="preserve"> </w:t>
      </w:r>
      <w:r>
        <w:rPr>
          <w:w w:val="105"/>
        </w:rPr>
        <w:t>school</w:t>
      </w:r>
      <w:r>
        <w:rPr>
          <w:spacing w:val="-24"/>
          <w:w w:val="105"/>
        </w:rPr>
        <w:t xml:space="preserve"> </w:t>
      </w:r>
      <w:r>
        <w:rPr>
          <w:w w:val="105"/>
        </w:rPr>
        <w:t>property,</w:t>
      </w:r>
      <w:r>
        <w:rPr>
          <w:spacing w:val="-24"/>
          <w:w w:val="105"/>
        </w:rPr>
        <w:t xml:space="preserve"> </w:t>
      </w:r>
      <w:r>
        <w:rPr>
          <w:w w:val="105"/>
        </w:rPr>
        <w:t>clinical</w:t>
      </w:r>
      <w:r>
        <w:rPr>
          <w:spacing w:val="-24"/>
          <w:w w:val="105"/>
        </w:rPr>
        <w:t xml:space="preserve"> </w:t>
      </w:r>
      <w:r>
        <w:rPr>
          <w:w w:val="105"/>
        </w:rPr>
        <w:t>property,</w:t>
      </w:r>
      <w:r>
        <w:rPr>
          <w:spacing w:val="-24"/>
          <w:w w:val="105"/>
        </w:rPr>
        <w:t xml:space="preserve"> </w:t>
      </w:r>
      <w:r>
        <w:rPr>
          <w:w w:val="105"/>
        </w:rPr>
        <w:t>resident</w:t>
      </w:r>
      <w:r>
        <w:rPr>
          <w:spacing w:val="-24"/>
          <w:w w:val="105"/>
        </w:rPr>
        <w:t xml:space="preserve"> </w:t>
      </w:r>
      <w:r>
        <w:rPr>
          <w:w w:val="105"/>
        </w:rPr>
        <w:t>property</w:t>
      </w:r>
      <w:r>
        <w:rPr>
          <w:spacing w:val="-24"/>
          <w:w w:val="105"/>
        </w:rPr>
        <w:t xml:space="preserve"> </w:t>
      </w:r>
      <w:r>
        <w:rPr>
          <w:w w:val="105"/>
        </w:rPr>
        <w:t>or</w:t>
      </w:r>
      <w:r>
        <w:rPr>
          <w:spacing w:val="-24"/>
          <w:w w:val="105"/>
        </w:rPr>
        <w:t xml:space="preserve"> </w:t>
      </w:r>
      <w:r>
        <w:rPr>
          <w:w w:val="105"/>
        </w:rPr>
        <w:t>another student’s</w:t>
      </w:r>
      <w:r>
        <w:rPr>
          <w:spacing w:val="-11"/>
          <w:w w:val="105"/>
        </w:rPr>
        <w:t xml:space="preserve"> </w:t>
      </w:r>
      <w:r>
        <w:rPr>
          <w:w w:val="105"/>
        </w:rPr>
        <w:t>property.</w:t>
      </w:r>
    </w:p>
    <w:p w14:paraId="363A55D6" w14:textId="77777777" w:rsidR="00A83A30" w:rsidRDefault="00A83A30">
      <w:pPr>
        <w:pStyle w:val="BodyText"/>
        <w:spacing w:before="23"/>
      </w:pPr>
    </w:p>
    <w:p w14:paraId="76FBB3B4" w14:textId="77777777" w:rsidR="00A83A30" w:rsidRDefault="00C90333">
      <w:pPr>
        <w:pStyle w:val="BodyText"/>
        <w:spacing w:line="259" w:lineRule="auto"/>
        <w:ind w:left="927" w:right="683"/>
      </w:pPr>
      <w:r>
        <w:rPr>
          <w:noProof/>
          <w:lang w:val="en-PH" w:eastAsia="en-PH"/>
        </w:rPr>
        <mc:AlternateContent>
          <mc:Choice Requires="wps">
            <w:drawing>
              <wp:anchor distT="0" distB="0" distL="0" distR="0" simplePos="0" relativeHeight="15773184" behindDoc="0" locked="0" layoutInCell="1" allowOverlap="1" wp14:anchorId="648519BF" wp14:editId="6139AE25">
                <wp:simplePos x="0" y="0"/>
                <wp:positionH relativeFrom="page">
                  <wp:posOffset>717191</wp:posOffset>
                </wp:positionH>
                <wp:positionV relativeFrom="paragraph">
                  <wp:posOffset>86621</wp:posOffset>
                </wp:positionV>
                <wp:extent cx="47625" cy="47625"/>
                <wp:effectExtent l="0" t="0" r="0" b="0"/>
                <wp:wrapNone/>
                <wp:docPr id="281" name="Graphic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65"/>
                              </a:lnTo>
                              <a:lnTo>
                                <a:pt x="0" y="20650"/>
                              </a:lnTo>
                              <a:lnTo>
                                <a:pt x="20654" y="0"/>
                              </a:lnTo>
                              <a:lnTo>
                                <a:pt x="26970" y="0"/>
                              </a:lnTo>
                              <a:lnTo>
                                <a:pt x="47625" y="20650"/>
                              </a:lnTo>
                              <a:lnTo>
                                <a:pt x="47625" y="23812"/>
                              </a:lnTo>
                              <a:lnTo>
                                <a:pt x="47625" y="26965"/>
                              </a:lnTo>
                              <a:lnTo>
                                <a:pt x="30007" y="47024"/>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DBF329B" id="Graphic 281" o:spid="_x0000_s1026" style="position:absolute;margin-left:56.45pt;margin-top:6.8pt;width:3.75pt;height:3.75pt;z-index:15773184;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" path="m26970,47625r-6316,l17617,47024,,26965,,20650,20654,r6316,l47625,20650r,3162l47625,26965,30007,47024r-3037,601xe" fillcolor="black" stroked="f">
                <v:path arrowok="t"/>
                <w10:wrap anchorx="page"/>
              </v:shape>
            </w:pict>
          </mc:Fallback>
        </mc:AlternateContent>
      </w:r>
      <w:r>
        <w:t xml:space="preserve">Engaging in disruptive behavior, including foul language, horse play or creating </w:t>
      </w:r>
      <w:r>
        <w:rPr>
          <w:w w:val="105"/>
        </w:rPr>
        <w:t>a</w:t>
      </w:r>
      <w:r>
        <w:rPr>
          <w:spacing w:val="-2"/>
          <w:w w:val="105"/>
        </w:rPr>
        <w:t xml:space="preserve"> </w:t>
      </w:r>
      <w:r>
        <w:rPr>
          <w:w w:val="105"/>
        </w:rPr>
        <w:t>disturbance</w:t>
      </w:r>
      <w:r>
        <w:rPr>
          <w:spacing w:val="-2"/>
          <w:w w:val="105"/>
        </w:rPr>
        <w:t xml:space="preserve"> </w:t>
      </w:r>
      <w:r>
        <w:rPr>
          <w:w w:val="105"/>
        </w:rPr>
        <w:t>in</w:t>
      </w:r>
      <w:r>
        <w:rPr>
          <w:spacing w:val="-2"/>
          <w:w w:val="105"/>
        </w:rPr>
        <w:t xml:space="preserve"> </w:t>
      </w:r>
      <w:r>
        <w:rPr>
          <w:w w:val="105"/>
        </w:rPr>
        <w:t>class,</w:t>
      </w:r>
      <w:r>
        <w:rPr>
          <w:spacing w:val="-2"/>
          <w:w w:val="105"/>
        </w:rPr>
        <w:t xml:space="preserve"> </w:t>
      </w:r>
      <w:r>
        <w:rPr>
          <w:w w:val="105"/>
        </w:rPr>
        <w:t>campus</w:t>
      </w:r>
      <w:r>
        <w:rPr>
          <w:spacing w:val="-2"/>
          <w:w w:val="105"/>
        </w:rPr>
        <w:t xml:space="preserve"> </w:t>
      </w:r>
      <w:r>
        <w:rPr>
          <w:w w:val="105"/>
        </w:rPr>
        <w:t>or</w:t>
      </w:r>
      <w:r>
        <w:rPr>
          <w:spacing w:val="-2"/>
          <w:w w:val="105"/>
        </w:rPr>
        <w:t xml:space="preserve"> </w:t>
      </w:r>
      <w:r>
        <w:rPr>
          <w:w w:val="105"/>
        </w:rPr>
        <w:t>clinical</w:t>
      </w:r>
      <w:r>
        <w:rPr>
          <w:spacing w:val="-2"/>
          <w:w w:val="105"/>
        </w:rPr>
        <w:t xml:space="preserve"> </w:t>
      </w:r>
      <w:r>
        <w:rPr>
          <w:w w:val="105"/>
        </w:rPr>
        <w:t>sites.</w:t>
      </w:r>
    </w:p>
    <w:p w14:paraId="3129ECBD" w14:textId="77777777" w:rsidR="00A83A30" w:rsidRDefault="00A83A30">
      <w:pPr>
        <w:pStyle w:val="BodyText"/>
        <w:spacing w:before="23"/>
      </w:pPr>
    </w:p>
    <w:p w14:paraId="306BDB2A" w14:textId="77777777" w:rsidR="00A83A30" w:rsidRDefault="00C90333">
      <w:pPr>
        <w:pStyle w:val="BodyText"/>
        <w:spacing w:line="259" w:lineRule="auto"/>
        <w:ind w:left="927" w:right="683"/>
      </w:pPr>
      <w:r>
        <w:rPr>
          <w:noProof/>
          <w:lang w:val="en-PH" w:eastAsia="en-PH"/>
        </w:rPr>
        <mc:AlternateContent>
          <mc:Choice Requires="wps">
            <w:drawing>
              <wp:anchor distT="0" distB="0" distL="0" distR="0" simplePos="0" relativeHeight="15773696" behindDoc="0" locked="0" layoutInCell="1" allowOverlap="1" wp14:anchorId="7CDAA1A5" wp14:editId="6A783FD5">
                <wp:simplePos x="0" y="0"/>
                <wp:positionH relativeFrom="page">
                  <wp:posOffset>717191</wp:posOffset>
                </wp:positionH>
                <wp:positionV relativeFrom="paragraph">
                  <wp:posOffset>86807</wp:posOffset>
                </wp:positionV>
                <wp:extent cx="47625" cy="47625"/>
                <wp:effectExtent l="0" t="0" r="0" b="0"/>
                <wp:wrapNone/>
                <wp:docPr id="282" name="Graphic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15"/>
                              </a:lnTo>
                              <a:lnTo>
                                <a:pt x="0" y="26965"/>
                              </a:lnTo>
                              <a:lnTo>
                                <a:pt x="0" y="20650"/>
                              </a:lnTo>
                              <a:lnTo>
                                <a:pt x="20654" y="0"/>
                              </a:lnTo>
                              <a:lnTo>
                                <a:pt x="26970" y="0"/>
                              </a:lnTo>
                              <a:lnTo>
                                <a:pt x="47625" y="20650"/>
                              </a:lnTo>
                              <a:lnTo>
                                <a:pt x="47625" y="23812"/>
                              </a:lnTo>
                              <a:lnTo>
                                <a:pt x="47625" y="26965"/>
                              </a:lnTo>
                              <a:lnTo>
                                <a:pt x="30007" y="47015"/>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87B551" id="Graphic 282" o:spid="_x0000_s1026" style="position:absolute;margin-left:56.45pt;margin-top:6.85pt;width:3.75pt;height:3.75pt;z-index:15773696;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" path="m26970,47625r-6316,l17617,47015,,26965,,20650,20654,r6316,l47625,20650r,3162l47625,26965,30007,47015r-3037,610xe" fillcolor="black" stroked="f">
                <v:path arrowok="t"/>
                <w10:wrap anchorx="page"/>
              </v:shape>
            </w:pict>
          </mc:Fallback>
        </mc:AlternateContent>
      </w:r>
      <w:r>
        <w:rPr>
          <w:w w:val="105"/>
        </w:rPr>
        <w:t>Falsifying</w:t>
      </w:r>
      <w:r>
        <w:rPr>
          <w:spacing w:val="-27"/>
          <w:w w:val="105"/>
        </w:rPr>
        <w:t xml:space="preserve"> </w:t>
      </w:r>
      <w:r>
        <w:rPr>
          <w:w w:val="105"/>
        </w:rPr>
        <w:t>any</w:t>
      </w:r>
      <w:r>
        <w:rPr>
          <w:spacing w:val="-27"/>
          <w:w w:val="105"/>
        </w:rPr>
        <w:t xml:space="preserve"> </w:t>
      </w:r>
      <w:r>
        <w:rPr>
          <w:w w:val="105"/>
        </w:rPr>
        <w:t>documents</w:t>
      </w:r>
      <w:r>
        <w:rPr>
          <w:spacing w:val="-27"/>
          <w:w w:val="105"/>
        </w:rPr>
        <w:t xml:space="preserve"> </w:t>
      </w:r>
      <w:r>
        <w:rPr>
          <w:w w:val="105"/>
        </w:rPr>
        <w:t>related</w:t>
      </w:r>
      <w:r>
        <w:rPr>
          <w:spacing w:val="-27"/>
          <w:w w:val="105"/>
        </w:rPr>
        <w:t xml:space="preserve"> </w:t>
      </w:r>
      <w:r>
        <w:rPr>
          <w:w w:val="105"/>
        </w:rPr>
        <w:t>to</w:t>
      </w:r>
      <w:r>
        <w:rPr>
          <w:spacing w:val="-27"/>
          <w:w w:val="105"/>
        </w:rPr>
        <w:t xml:space="preserve"> </w:t>
      </w:r>
      <w:r>
        <w:rPr>
          <w:w w:val="105"/>
        </w:rPr>
        <w:t>enrollment,</w:t>
      </w:r>
      <w:r>
        <w:rPr>
          <w:spacing w:val="-27"/>
          <w:w w:val="105"/>
        </w:rPr>
        <w:t xml:space="preserve"> </w:t>
      </w:r>
      <w:r>
        <w:rPr>
          <w:w w:val="105"/>
        </w:rPr>
        <w:t>educational</w:t>
      </w:r>
      <w:r>
        <w:rPr>
          <w:spacing w:val="-27"/>
          <w:w w:val="105"/>
        </w:rPr>
        <w:t xml:space="preserve"> </w:t>
      </w:r>
      <w:r>
        <w:rPr>
          <w:w w:val="105"/>
        </w:rPr>
        <w:t>documents</w:t>
      </w:r>
      <w:r>
        <w:rPr>
          <w:spacing w:val="-27"/>
          <w:w w:val="105"/>
        </w:rPr>
        <w:t xml:space="preserve"> </w:t>
      </w:r>
      <w:r>
        <w:rPr>
          <w:w w:val="105"/>
        </w:rPr>
        <w:t>or resident</w:t>
      </w:r>
      <w:r>
        <w:rPr>
          <w:spacing w:val="-11"/>
          <w:w w:val="105"/>
        </w:rPr>
        <w:t xml:space="preserve"> </w:t>
      </w:r>
      <w:r>
        <w:rPr>
          <w:w w:val="105"/>
        </w:rPr>
        <w:t>records.</w:t>
      </w:r>
    </w:p>
    <w:p w14:paraId="34C39F31" w14:textId="77777777" w:rsidR="00A83A30" w:rsidRDefault="00A83A30">
      <w:pPr>
        <w:spacing w:line="259" w:lineRule="auto"/>
        <w:sectPr w:rsidR="00A83A30">
          <w:pgSz w:w="12240" w:h="15840"/>
          <w:pgMar w:top="820" w:right="460" w:bottom="800" w:left="460" w:header="0" w:footer="603" w:gutter="0"/>
          <w:cols w:space="720"/>
        </w:sectPr>
      </w:pPr>
    </w:p>
    <w:p w14:paraId="4FBEF8D6" w14:textId="77777777" w:rsidR="00A83A30" w:rsidRDefault="00C90333">
      <w:pPr>
        <w:pStyle w:val="BodyText"/>
        <w:spacing w:before="103" w:line="259" w:lineRule="auto"/>
        <w:ind w:left="927"/>
      </w:pPr>
      <w:r>
        <w:rPr>
          <w:noProof/>
          <w:lang w:val="en-PH" w:eastAsia="en-PH"/>
        </w:rPr>
        <w:lastRenderedPageBreak/>
        <mc:AlternateContent>
          <mc:Choice Requires="wps">
            <w:drawing>
              <wp:anchor distT="0" distB="0" distL="0" distR="0" simplePos="0" relativeHeight="15774208" behindDoc="0" locked="0" layoutInCell="1" allowOverlap="1" wp14:anchorId="2235C930" wp14:editId="0474051E">
                <wp:simplePos x="0" y="0"/>
                <wp:positionH relativeFrom="page">
                  <wp:posOffset>717191</wp:posOffset>
                </wp:positionH>
                <wp:positionV relativeFrom="paragraph">
                  <wp:posOffset>152021</wp:posOffset>
                </wp:positionV>
                <wp:extent cx="47625" cy="47625"/>
                <wp:effectExtent l="0" t="0" r="0" b="0"/>
                <wp:wrapNone/>
                <wp:docPr id="284" name="Graphic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1"/>
                              </a:lnTo>
                              <a:lnTo>
                                <a:pt x="0" y="26970"/>
                              </a:lnTo>
                              <a:lnTo>
                                <a:pt x="0" y="20654"/>
                              </a:lnTo>
                              <a:lnTo>
                                <a:pt x="20654" y="0"/>
                              </a:lnTo>
                              <a:lnTo>
                                <a:pt x="26970" y="0"/>
                              </a:lnTo>
                              <a:lnTo>
                                <a:pt x="47625" y="20654"/>
                              </a:lnTo>
                              <a:lnTo>
                                <a:pt x="47625" y="23812"/>
                              </a:lnTo>
                              <a:lnTo>
                                <a:pt x="47625" y="26970"/>
                              </a:lnTo>
                              <a:lnTo>
                                <a:pt x="30007" y="47021"/>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CACF6C" id="Graphic 284" o:spid="_x0000_s1026" style="position:absolute;margin-left:56.45pt;margin-top:11.95pt;width:3.75pt;height:3.75pt;z-index:15774208;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" path="m26970,47625r-6316,l17617,47021,,26970,,20654,20654,r6316,l47625,20654r,3158l47625,26970,30007,47021r-3037,604xe" fillcolor="black" stroked="f">
                <v:path arrowok="t"/>
                <w10:wrap anchorx="page"/>
              </v:shape>
            </w:pict>
          </mc:Fallback>
        </mc:AlternateContent>
      </w:r>
      <w:r>
        <w:rPr>
          <w:w w:val="105"/>
        </w:rPr>
        <w:t>Non-adherence</w:t>
      </w:r>
      <w:r>
        <w:rPr>
          <w:spacing w:val="-14"/>
          <w:w w:val="105"/>
        </w:rPr>
        <w:t xml:space="preserve"> </w:t>
      </w:r>
      <w:r>
        <w:rPr>
          <w:w w:val="105"/>
        </w:rPr>
        <w:t>to</w:t>
      </w:r>
      <w:r>
        <w:rPr>
          <w:spacing w:val="-14"/>
          <w:w w:val="105"/>
        </w:rPr>
        <w:t xml:space="preserve"> </w:t>
      </w:r>
      <w:r>
        <w:rPr>
          <w:w w:val="105"/>
        </w:rPr>
        <w:t>school</w:t>
      </w:r>
      <w:r>
        <w:rPr>
          <w:spacing w:val="-14"/>
          <w:w w:val="105"/>
        </w:rPr>
        <w:t xml:space="preserve"> </w:t>
      </w:r>
      <w:r>
        <w:rPr>
          <w:w w:val="105"/>
        </w:rPr>
        <w:t>uniform</w:t>
      </w:r>
      <w:r>
        <w:rPr>
          <w:spacing w:val="-14"/>
          <w:w w:val="105"/>
        </w:rPr>
        <w:t xml:space="preserve"> </w:t>
      </w:r>
      <w:r>
        <w:rPr>
          <w:w w:val="105"/>
        </w:rPr>
        <w:t>requirements</w:t>
      </w:r>
      <w:r>
        <w:rPr>
          <w:spacing w:val="-14"/>
          <w:w w:val="105"/>
        </w:rPr>
        <w:t xml:space="preserve"> </w:t>
      </w:r>
      <w:r>
        <w:rPr>
          <w:w w:val="105"/>
        </w:rPr>
        <w:t>while</w:t>
      </w:r>
      <w:r>
        <w:rPr>
          <w:spacing w:val="-14"/>
          <w:w w:val="105"/>
        </w:rPr>
        <w:t xml:space="preserve"> </w:t>
      </w:r>
      <w:r>
        <w:rPr>
          <w:w w:val="105"/>
        </w:rPr>
        <w:t>in</w:t>
      </w:r>
      <w:r>
        <w:rPr>
          <w:spacing w:val="-14"/>
          <w:w w:val="105"/>
        </w:rPr>
        <w:t xml:space="preserve"> </w:t>
      </w:r>
      <w:r>
        <w:rPr>
          <w:w w:val="105"/>
        </w:rPr>
        <w:t>class</w:t>
      </w:r>
      <w:r>
        <w:rPr>
          <w:spacing w:val="-14"/>
          <w:w w:val="105"/>
        </w:rPr>
        <w:t xml:space="preserve"> </w:t>
      </w:r>
      <w:r>
        <w:rPr>
          <w:w w:val="105"/>
        </w:rPr>
        <w:t>or</w:t>
      </w:r>
      <w:r>
        <w:rPr>
          <w:spacing w:val="-14"/>
          <w:w w:val="105"/>
        </w:rPr>
        <w:t xml:space="preserve"> </w:t>
      </w:r>
      <w:r>
        <w:rPr>
          <w:w w:val="105"/>
        </w:rPr>
        <w:t>clinical.</w:t>
      </w:r>
      <w:r>
        <w:rPr>
          <w:spacing w:val="-14"/>
          <w:w w:val="105"/>
        </w:rPr>
        <w:t xml:space="preserve"> </w:t>
      </w:r>
      <w:r>
        <w:rPr>
          <w:w w:val="105"/>
        </w:rPr>
        <w:t>This includes</w:t>
      </w:r>
      <w:r>
        <w:rPr>
          <w:spacing w:val="-25"/>
          <w:w w:val="105"/>
        </w:rPr>
        <w:t xml:space="preserve"> </w:t>
      </w:r>
      <w:r>
        <w:rPr>
          <w:w w:val="105"/>
        </w:rPr>
        <w:t>proper</w:t>
      </w:r>
      <w:r>
        <w:rPr>
          <w:spacing w:val="-25"/>
          <w:w w:val="105"/>
        </w:rPr>
        <w:t xml:space="preserve"> </w:t>
      </w:r>
      <w:r>
        <w:rPr>
          <w:w w:val="105"/>
        </w:rPr>
        <w:t>scrub</w:t>
      </w:r>
      <w:r>
        <w:rPr>
          <w:spacing w:val="-25"/>
          <w:w w:val="105"/>
        </w:rPr>
        <w:t xml:space="preserve"> </w:t>
      </w:r>
      <w:r>
        <w:rPr>
          <w:w w:val="105"/>
        </w:rPr>
        <w:t>colors,</w:t>
      </w:r>
      <w:r>
        <w:rPr>
          <w:spacing w:val="-25"/>
          <w:w w:val="105"/>
        </w:rPr>
        <w:t xml:space="preserve"> </w:t>
      </w:r>
      <w:r>
        <w:rPr>
          <w:w w:val="105"/>
        </w:rPr>
        <w:t>uniform</w:t>
      </w:r>
      <w:r>
        <w:rPr>
          <w:spacing w:val="-25"/>
          <w:w w:val="105"/>
        </w:rPr>
        <w:t xml:space="preserve"> </w:t>
      </w:r>
      <w:r>
        <w:rPr>
          <w:w w:val="105"/>
        </w:rPr>
        <w:t>free</w:t>
      </w:r>
      <w:r>
        <w:rPr>
          <w:spacing w:val="-25"/>
          <w:w w:val="105"/>
        </w:rPr>
        <w:t xml:space="preserve"> </w:t>
      </w:r>
      <w:r>
        <w:rPr>
          <w:w w:val="105"/>
        </w:rPr>
        <w:t>of</w:t>
      </w:r>
      <w:r>
        <w:rPr>
          <w:spacing w:val="-25"/>
          <w:w w:val="105"/>
        </w:rPr>
        <w:t xml:space="preserve"> </w:t>
      </w:r>
      <w:r>
        <w:rPr>
          <w:w w:val="105"/>
        </w:rPr>
        <w:t>wrinkles,</w:t>
      </w:r>
      <w:r>
        <w:rPr>
          <w:spacing w:val="-25"/>
          <w:w w:val="105"/>
        </w:rPr>
        <w:t xml:space="preserve"> </w:t>
      </w:r>
      <w:r>
        <w:rPr>
          <w:w w:val="105"/>
        </w:rPr>
        <w:t>free</w:t>
      </w:r>
      <w:r>
        <w:rPr>
          <w:spacing w:val="-25"/>
          <w:w w:val="105"/>
        </w:rPr>
        <w:t xml:space="preserve"> </w:t>
      </w:r>
      <w:r>
        <w:rPr>
          <w:w w:val="105"/>
        </w:rPr>
        <w:t>of</w:t>
      </w:r>
      <w:r>
        <w:rPr>
          <w:spacing w:val="-25"/>
          <w:w w:val="105"/>
        </w:rPr>
        <w:t xml:space="preserve"> </w:t>
      </w:r>
      <w:r>
        <w:rPr>
          <w:w w:val="105"/>
        </w:rPr>
        <w:t>offensive</w:t>
      </w:r>
      <w:r>
        <w:rPr>
          <w:spacing w:val="-25"/>
          <w:w w:val="105"/>
        </w:rPr>
        <w:t xml:space="preserve"> </w:t>
      </w:r>
      <w:r>
        <w:rPr>
          <w:w w:val="105"/>
        </w:rPr>
        <w:t>odors, artificial nails, etc.</w:t>
      </w:r>
    </w:p>
    <w:p w14:paraId="6C5D0201" w14:textId="77777777" w:rsidR="00A83A30" w:rsidRDefault="00A83A30">
      <w:pPr>
        <w:pStyle w:val="BodyText"/>
        <w:spacing w:before="23"/>
      </w:pPr>
    </w:p>
    <w:p w14:paraId="4722DF84" w14:textId="77777777" w:rsidR="00A83A30" w:rsidRDefault="00C90333">
      <w:pPr>
        <w:pStyle w:val="BodyText"/>
        <w:spacing w:line="259" w:lineRule="auto"/>
        <w:ind w:left="927" w:right="683"/>
      </w:pPr>
      <w:r>
        <w:rPr>
          <w:noProof/>
          <w:lang w:val="en-PH" w:eastAsia="en-PH"/>
        </w:rPr>
        <mc:AlternateContent>
          <mc:Choice Requires="wps">
            <w:drawing>
              <wp:anchor distT="0" distB="0" distL="0" distR="0" simplePos="0" relativeHeight="15774720" behindDoc="0" locked="0" layoutInCell="1" allowOverlap="1" wp14:anchorId="71F4F8BB" wp14:editId="5DF71DE9">
                <wp:simplePos x="0" y="0"/>
                <wp:positionH relativeFrom="page">
                  <wp:posOffset>717191</wp:posOffset>
                </wp:positionH>
                <wp:positionV relativeFrom="paragraph">
                  <wp:posOffset>86792</wp:posOffset>
                </wp:positionV>
                <wp:extent cx="47625" cy="47625"/>
                <wp:effectExtent l="0" t="0" r="0" b="0"/>
                <wp:wrapNone/>
                <wp:docPr id="285" name="Graphic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1"/>
                              </a:lnTo>
                              <a:lnTo>
                                <a:pt x="0" y="26970"/>
                              </a:lnTo>
                              <a:lnTo>
                                <a:pt x="0" y="20654"/>
                              </a:lnTo>
                              <a:lnTo>
                                <a:pt x="20654" y="0"/>
                              </a:lnTo>
                              <a:lnTo>
                                <a:pt x="26970" y="0"/>
                              </a:lnTo>
                              <a:lnTo>
                                <a:pt x="47625" y="20654"/>
                              </a:lnTo>
                              <a:lnTo>
                                <a:pt x="47625" y="23812"/>
                              </a:lnTo>
                              <a:lnTo>
                                <a:pt x="47625" y="26970"/>
                              </a:lnTo>
                              <a:lnTo>
                                <a:pt x="30007" y="47021"/>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B6766C" id="Graphic 285" o:spid="_x0000_s1026" style="position:absolute;margin-left:56.45pt;margin-top:6.85pt;width:3.75pt;height:3.75pt;z-index:15774720;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" path="m26970,47625r-6316,l17617,47021,,26970,,20654,20654,r6316,l47625,20654r,3158l47625,26970,30007,47021r-3037,604xe" fillcolor="black" stroked="f">
                <v:path arrowok="t"/>
                <w10:wrap anchorx="page"/>
              </v:shape>
            </w:pict>
          </mc:Fallback>
        </mc:AlternateContent>
      </w:r>
      <w:r>
        <w:rPr>
          <w:w w:val="105"/>
        </w:rPr>
        <w:t>Engaging</w:t>
      </w:r>
      <w:r>
        <w:rPr>
          <w:spacing w:val="-24"/>
          <w:w w:val="105"/>
        </w:rPr>
        <w:t xml:space="preserve"> </w:t>
      </w:r>
      <w:r>
        <w:rPr>
          <w:w w:val="105"/>
        </w:rPr>
        <w:t>in</w:t>
      </w:r>
      <w:r>
        <w:rPr>
          <w:spacing w:val="-24"/>
          <w:w w:val="105"/>
        </w:rPr>
        <w:t xml:space="preserve"> </w:t>
      </w:r>
      <w:r>
        <w:rPr>
          <w:w w:val="105"/>
        </w:rPr>
        <w:t>unsafe</w:t>
      </w:r>
      <w:r>
        <w:rPr>
          <w:spacing w:val="-24"/>
          <w:w w:val="105"/>
        </w:rPr>
        <w:t xml:space="preserve"> </w:t>
      </w:r>
      <w:r>
        <w:rPr>
          <w:w w:val="105"/>
        </w:rPr>
        <w:t>care</w:t>
      </w:r>
      <w:r>
        <w:rPr>
          <w:spacing w:val="-24"/>
          <w:w w:val="105"/>
        </w:rPr>
        <w:t xml:space="preserve"> </w:t>
      </w:r>
      <w:r>
        <w:rPr>
          <w:w w:val="105"/>
        </w:rPr>
        <w:t>related</w:t>
      </w:r>
      <w:r>
        <w:rPr>
          <w:spacing w:val="-24"/>
          <w:w w:val="105"/>
        </w:rPr>
        <w:t xml:space="preserve"> </w:t>
      </w:r>
      <w:r>
        <w:rPr>
          <w:w w:val="105"/>
        </w:rPr>
        <w:t>to</w:t>
      </w:r>
      <w:r>
        <w:rPr>
          <w:spacing w:val="-24"/>
          <w:w w:val="105"/>
        </w:rPr>
        <w:t xml:space="preserve"> </w:t>
      </w:r>
      <w:r>
        <w:rPr>
          <w:w w:val="105"/>
        </w:rPr>
        <w:t>patient</w:t>
      </w:r>
      <w:r>
        <w:rPr>
          <w:spacing w:val="-24"/>
          <w:w w:val="105"/>
        </w:rPr>
        <w:t xml:space="preserve"> </w:t>
      </w:r>
      <w:r>
        <w:rPr>
          <w:w w:val="105"/>
        </w:rPr>
        <w:t>safety</w:t>
      </w:r>
      <w:r>
        <w:rPr>
          <w:spacing w:val="-24"/>
          <w:w w:val="105"/>
        </w:rPr>
        <w:t xml:space="preserve"> </w:t>
      </w:r>
      <w:r>
        <w:rPr>
          <w:w w:val="105"/>
        </w:rPr>
        <w:t>or</w:t>
      </w:r>
      <w:r>
        <w:rPr>
          <w:spacing w:val="-24"/>
          <w:w w:val="105"/>
        </w:rPr>
        <w:t xml:space="preserve"> </w:t>
      </w:r>
      <w:r>
        <w:rPr>
          <w:w w:val="105"/>
        </w:rPr>
        <w:t>the</w:t>
      </w:r>
      <w:r>
        <w:rPr>
          <w:spacing w:val="-24"/>
          <w:w w:val="105"/>
        </w:rPr>
        <w:t xml:space="preserve"> </w:t>
      </w:r>
      <w:r>
        <w:rPr>
          <w:w w:val="105"/>
        </w:rPr>
        <w:t>safety</w:t>
      </w:r>
      <w:r>
        <w:rPr>
          <w:spacing w:val="-24"/>
          <w:w w:val="105"/>
        </w:rPr>
        <w:t xml:space="preserve"> </w:t>
      </w:r>
      <w:r>
        <w:rPr>
          <w:w w:val="105"/>
        </w:rPr>
        <w:t>of</w:t>
      </w:r>
      <w:r>
        <w:rPr>
          <w:spacing w:val="-24"/>
          <w:w w:val="105"/>
        </w:rPr>
        <w:t xml:space="preserve"> </w:t>
      </w:r>
      <w:r>
        <w:rPr>
          <w:w w:val="105"/>
        </w:rPr>
        <w:t>other students will not be tolerated.</w:t>
      </w:r>
    </w:p>
    <w:p w14:paraId="1FE5AE3C" w14:textId="77777777" w:rsidR="00A83A30" w:rsidRDefault="00A83A30">
      <w:pPr>
        <w:pStyle w:val="BodyText"/>
        <w:spacing w:before="23"/>
      </w:pPr>
    </w:p>
    <w:p w14:paraId="495A011F" w14:textId="77777777" w:rsidR="00A83A30" w:rsidRDefault="00C90333">
      <w:pPr>
        <w:pStyle w:val="BodyText"/>
        <w:spacing w:line="259" w:lineRule="auto"/>
        <w:ind w:left="927" w:right="683"/>
      </w:pPr>
      <w:r>
        <w:rPr>
          <w:noProof/>
          <w:lang w:val="en-PH" w:eastAsia="en-PH"/>
        </w:rPr>
        <mc:AlternateContent>
          <mc:Choice Requires="wps">
            <w:drawing>
              <wp:anchor distT="0" distB="0" distL="0" distR="0" simplePos="0" relativeHeight="15775232" behindDoc="0" locked="0" layoutInCell="1" allowOverlap="1" wp14:anchorId="6C4356C6" wp14:editId="6E64CFAE">
                <wp:simplePos x="0" y="0"/>
                <wp:positionH relativeFrom="page">
                  <wp:posOffset>717191</wp:posOffset>
                </wp:positionH>
                <wp:positionV relativeFrom="paragraph">
                  <wp:posOffset>86978</wp:posOffset>
                </wp:positionV>
                <wp:extent cx="47625" cy="47625"/>
                <wp:effectExtent l="0" t="0" r="0" b="0"/>
                <wp:wrapNone/>
                <wp:docPr id="286" name="Graphic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65"/>
                              </a:lnTo>
                              <a:lnTo>
                                <a:pt x="0" y="20650"/>
                              </a:lnTo>
                              <a:lnTo>
                                <a:pt x="20654" y="0"/>
                              </a:lnTo>
                              <a:lnTo>
                                <a:pt x="26970" y="0"/>
                              </a:lnTo>
                              <a:lnTo>
                                <a:pt x="47625" y="20650"/>
                              </a:lnTo>
                              <a:lnTo>
                                <a:pt x="47625" y="23812"/>
                              </a:lnTo>
                              <a:lnTo>
                                <a:pt x="47625" y="26965"/>
                              </a:lnTo>
                              <a:lnTo>
                                <a:pt x="30007" y="47024"/>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32AA47E" id="Graphic 286" o:spid="_x0000_s1026" style="position:absolute;margin-left:56.45pt;margin-top:6.85pt;width:3.75pt;height:3.75pt;z-index:15775232;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" path="m26970,47625r-6316,l17617,47024,,26965,,20650,20654,r6316,l47625,20650r,3162l47625,26965,30007,47024r-3037,601xe" fillcolor="black" stroked="f">
                <v:path arrowok="t"/>
                <w10:wrap anchorx="page"/>
              </v:shape>
            </w:pict>
          </mc:Fallback>
        </mc:AlternateContent>
      </w:r>
      <w:r>
        <w:rPr>
          <w:w w:val="105"/>
        </w:rPr>
        <w:t>Posting</w:t>
      </w:r>
      <w:r>
        <w:rPr>
          <w:spacing w:val="-25"/>
          <w:w w:val="105"/>
        </w:rPr>
        <w:t xml:space="preserve"> </w:t>
      </w:r>
      <w:r>
        <w:rPr>
          <w:w w:val="105"/>
        </w:rPr>
        <w:t>inappropriate</w:t>
      </w:r>
      <w:r>
        <w:rPr>
          <w:spacing w:val="-25"/>
          <w:w w:val="105"/>
        </w:rPr>
        <w:t xml:space="preserve"> </w:t>
      </w:r>
      <w:r>
        <w:rPr>
          <w:w w:val="105"/>
        </w:rPr>
        <w:t>content,</w:t>
      </w:r>
      <w:r>
        <w:rPr>
          <w:spacing w:val="-25"/>
          <w:w w:val="105"/>
        </w:rPr>
        <w:t xml:space="preserve"> </w:t>
      </w:r>
      <w:r>
        <w:rPr>
          <w:w w:val="105"/>
        </w:rPr>
        <w:t>graphics</w:t>
      </w:r>
      <w:r>
        <w:rPr>
          <w:spacing w:val="-25"/>
          <w:w w:val="105"/>
        </w:rPr>
        <w:t xml:space="preserve"> </w:t>
      </w:r>
      <w:r>
        <w:rPr>
          <w:w w:val="105"/>
        </w:rPr>
        <w:t>and</w:t>
      </w:r>
      <w:r>
        <w:rPr>
          <w:spacing w:val="-25"/>
          <w:w w:val="105"/>
        </w:rPr>
        <w:t xml:space="preserve"> </w:t>
      </w:r>
      <w:r>
        <w:rPr>
          <w:w w:val="105"/>
        </w:rPr>
        <w:t>verbiage</w:t>
      </w:r>
      <w:r>
        <w:rPr>
          <w:spacing w:val="-25"/>
          <w:w w:val="105"/>
        </w:rPr>
        <w:t xml:space="preserve"> </w:t>
      </w:r>
      <w:r>
        <w:rPr>
          <w:w w:val="105"/>
        </w:rPr>
        <w:t>to</w:t>
      </w:r>
      <w:r>
        <w:rPr>
          <w:spacing w:val="-25"/>
          <w:w w:val="105"/>
        </w:rPr>
        <w:t xml:space="preserve"> </w:t>
      </w:r>
      <w:r>
        <w:rPr>
          <w:w w:val="105"/>
        </w:rPr>
        <w:t>social</w:t>
      </w:r>
      <w:r>
        <w:rPr>
          <w:spacing w:val="-25"/>
          <w:w w:val="105"/>
        </w:rPr>
        <w:t xml:space="preserve"> </w:t>
      </w:r>
      <w:r>
        <w:rPr>
          <w:w w:val="105"/>
        </w:rPr>
        <w:t>media</w:t>
      </w:r>
      <w:r>
        <w:rPr>
          <w:spacing w:val="-25"/>
          <w:w w:val="105"/>
        </w:rPr>
        <w:t xml:space="preserve"> </w:t>
      </w:r>
      <w:r>
        <w:rPr>
          <w:w w:val="105"/>
        </w:rPr>
        <w:t>while</w:t>
      </w:r>
      <w:r>
        <w:rPr>
          <w:spacing w:val="-25"/>
          <w:w w:val="105"/>
        </w:rPr>
        <w:t xml:space="preserve"> </w:t>
      </w:r>
      <w:r>
        <w:rPr>
          <w:w w:val="105"/>
        </w:rPr>
        <w:t>in the</w:t>
      </w:r>
      <w:r>
        <w:rPr>
          <w:spacing w:val="-6"/>
          <w:w w:val="105"/>
        </w:rPr>
        <w:t xml:space="preserve"> </w:t>
      </w:r>
      <w:r>
        <w:rPr>
          <w:w w:val="105"/>
        </w:rPr>
        <w:t>program</w:t>
      </w:r>
      <w:r>
        <w:rPr>
          <w:spacing w:val="-6"/>
          <w:w w:val="105"/>
        </w:rPr>
        <w:t xml:space="preserve"> </w:t>
      </w:r>
      <w:r>
        <w:rPr>
          <w:w w:val="105"/>
        </w:rPr>
        <w:t>that</w:t>
      </w:r>
      <w:r>
        <w:rPr>
          <w:spacing w:val="-6"/>
          <w:w w:val="105"/>
        </w:rPr>
        <w:t xml:space="preserve"> </w:t>
      </w:r>
      <w:r>
        <w:rPr>
          <w:w w:val="105"/>
        </w:rPr>
        <w:t>undermines</w:t>
      </w:r>
      <w:r>
        <w:rPr>
          <w:spacing w:val="-6"/>
          <w:w w:val="105"/>
        </w:rPr>
        <w:t xml:space="preserve"> </w:t>
      </w:r>
      <w:r>
        <w:rPr>
          <w:w w:val="105"/>
        </w:rPr>
        <w:t>the</w:t>
      </w:r>
      <w:r>
        <w:rPr>
          <w:spacing w:val="-6"/>
          <w:w w:val="105"/>
        </w:rPr>
        <w:t xml:space="preserve"> </w:t>
      </w:r>
      <w:r>
        <w:rPr>
          <w:w w:val="105"/>
        </w:rPr>
        <w:t>rights/</w:t>
      </w:r>
      <w:r>
        <w:rPr>
          <w:spacing w:val="-6"/>
          <w:w w:val="105"/>
        </w:rPr>
        <w:t xml:space="preserve"> </w:t>
      </w:r>
      <w:r>
        <w:rPr>
          <w:w w:val="105"/>
        </w:rPr>
        <w:t>beliefs</w:t>
      </w:r>
      <w:r>
        <w:rPr>
          <w:spacing w:val="-6"/>
          <w:w w:val="105"/>
        </w:rPr>
        <w:t xml:space="preserve"> </w:t>
      </w:r>
      <w:r>
        <w:rPr>
          <w:w w:val="105"/>
        </w:rPr>
        <w:t>of</w:t>
      </w:r>
      <w:r>
        <w:rPr>
          <w:spacing w:val="-6"/>
          <w:w w:val="105"/>
        </w:rPr>
        <w:t xml:space="preserve"> </w:t>
      </w:r>
      <w:r>
        <w:rPr>
          <w:w w:val="105"/>
        </w:rPr>
        <w:t>patients</w:t>
      </w:r>
      <w:r>
        <w:rPr>
          <w:spacing w:val="-6"/>
          <w:w w:val="105"/>
        </w:rPr>
        <w:t xml:space="preserve"> </w:t>
      </w:r>
      <w:r>
        <w:rPr>
          <w:w w:val="105"/>
        </w:rPr>
        <w:t>or</w:t>
      </w:r>
      <w:r>
        <w:rPr>
          <w:spacing w:val="-6"/>
          <w:w w:val="105"/>
        </w:rPr>
        <w:t xml:space="preserve"> </w:t>
      </w:r>
      <w:r>
        <w:rPr>
          <w:w w:val="105"/>
        </w:rPr>
        <w:t>that</w:t>
      </w:r>
      <w:r>
        <w:rPr>
          <w:spacing w:val="-6"/>
          <w:w w:val="105"/>
        </w:rPr>
        <w:t xml:space="preserve"> </w:t>
      </w:r>
      <w:r>
        <w:rPr>
          <w:w w:val="105"/>
        </w:rPr>
        <w:t>is considered undesirable/ inappropriate in general.</w:t>
      </w:r>
    </w:p>
    <w:p w14:paraId="1CE9ED7D" w14:textId="77777777" w:rsidR="00A83A30" w:rsidRDefault="00A83A30">
      <w:pPr>
        <w:pStyle w:val="BodyText"/>
        <w:spacing w:before="23"/>
      </w:pPr>
    </w:p>
    <w:p w14:paraId="5548851D" w14:textId="77777777" w:rsidR="00A83A30" w:rsidRDefault="00C90333">
      <w:pPr>
        <w:pStyle w:val="BodyText"/>
        <w:spacing w:before="1"/>
        <w:ind w:left="927"/>
      </w:pPr>
      <w:r>
        <w:rPr>
          <w:noProof/>
          <w:lang w:val="en-PH" w:eastAsia="en-PH"/>
        </w:rPr>
        <mc:AlternateContent>
          <mc:Choice Requires="wps">
            <w:drawing>
              <wp:anchor distT="0" distB="0" distL="0" distR="0" simplePos="0" relativeHeight="15775744" behindDoc="0" locked="0" layoutInCell="1" allowOverlap="1" wp14:anchorId="2C8039AD" wp14:editId="4E31783D">
                <wp:simplePos x="0" y="0"/>
                <wp:positionH relativeFrom="page">
                  <wp:posOffset>717191</wp:posOffset>
                </wp:positionH>
                <wp:positionV relativeFrom="paragraph">
                  <wp:posOffset>87154</wp:posOffset>
                </wp:positionV>
                <wp:extent cx="47625" cy="47625"/>
                <wp:effectExtent l="0" t="0" r="0" b="0"/>
                <wp:wrapNone/>
                <wp:docPr id="287" name="Graphic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74"/>
                              </a:lnTo>
                              <a:lnTo>
                                <a:pt x="0" y="20650"/>
                              </a:lnTo>
                              <a:lnTo>
                                <a:pt x="20654" y="0"/>
                              </a:lnTo>
                              <a:lnTo>
                                <a:pt x="26970" y="0"/>
                              </a:lnTo>
                              <a:lnTo>
                                <a:pt x="47625" y="20650"/>
                              </a:lnTo>
                              <a:lnTo>
                                <a:pt x="47625" y="23812"/>
                              </a:lnTo>
                              <a:lnTo>
                                <a:pt x="47625" y="26974"/>
                              </a:lnTo>
                              <a:lnTo>
                                <a:pt x="30007" y="47024"/>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7DEB09A" id="Graphic 287" o:spid="_x0000_s1026" style="position:absolute;margin-left:56.45pt;margin-top:6.85pt;width:3.75pt;height:3.75pt;z-index:15775744;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" path="m26970,47625r-6316,l17617,47024,,26974,,20650,20654,r6316,l47625,20650r,3162l47625,26974,30007,47024r-3037,601xe" fillcolor="black" stroked="f">
                <v:path arrowok="t"/>
                <w10:wrap anchorx="page"/>
              </v:shape>
            </w:pict>
          </mc:Fallback>
        </mc:AlternateContent>
      </w:r>
      <w:r>
        <w:t>Engaging</w:t>
      </w:r>
      <w:r>
        <w:rPr>
          <w:spacing w:val="5"/>
        </w:rPr>
        <w:t xml:space="preserve"> </w:t>
      </w:r>
      <w:r>
        <w:t>in</w:t>
      </w:r>
      <w:r>
        <w:rPr>
          <w:spacing w:val="5"/>
        </w:rPr>
        <w:t xml:space="preserve"> </w:t>
      </w:r>
      <w:r>
        <w:t>resident</w:t>
      </w:r>
      <w:r>
        <w:rPr>
          <w:spacing w:val="5"/>
        </w:rPr>
        <w:t xml:space="preserve"> </w:t>
      </w:r>
      <w:r>
        <w:t>abuse</w:t>
      </w:r>
      <w:r>
        <w:rPr>
          <w:spacing w:val="5"/>
        </w:rPr>
        <w:t xml:space="preserve"> </w:t>
      </w:r>
      <w:r>
        <w:t>or</w:t>
      </w:r>
      <w:r>
        <w:rPr>
          <w:spacing w:val="5"/>
        </w:rPr>
        <w:t xml:space="preserve"> </w:t>
      </w:r>
      <w:r>
        <w:rPr>
          <w:spacing w:val="-2"/>
        </w:rPr>
        <w:t>neglect.</w:t>
      </w:r>
    </w:p>
    <w:p w14:paraId="5A2785EC" w14:textId="77777777" w:rsidR="00A83A30" w:rsidRDefault="00A83A30">
      <w:pPr>
        <w:pStyle w:val="BodyText"/>
        <w:spacing w:before="46"/>
      </w:pPr>
    </w:p>
    <w:p w14:paraId="39498727" w14:textId="77777777" w:rsidR="00A83A30" w:rsidRDefault="00C90333">
      <w:pPr>
        <w:pStyle w:val="BodyText"/>
        <w:spacing w:line="259" w:lineRule="auto"/>
        <w:ind w:left="927"/>
      </w:pPr>
      <w:r>
        <w:rPr>
          <w:noProof/>
          <w:lang w:val="en-PH" w:eastAsia="en-PH"/>
        </w:rPr>
        <mc:AlternateContent>
          <mc:Choice Requires="wps">
            <w:drawing>
              <wp:anchor distT="0" distB="0" distL="0" distR="0" simplePos="0" relativeHeight="15776256" behindDoc="0" locked="0" layoutInCell="1" allowOverlap="1" wp14:anchorId="5ADEA68F" wp14:editId="2AA89318">
                <wp:simplePos x="0" y="0"/>
                <wp:positionH relativeFrom="page">
                  <wp:posOffset>717191</wp:posOffset>
                </wp:positionH>
                <wp:positionV relativeFrom="paragraph">
                  <wp:posOffset>86926</wp:posOffset>
                </wp:positionV>
                <wp:extent cx="47625" cy="47625"/>
                <wp:effectExtent l="0" t="0" r="0" b="0"/>
                <wp:wrapNone/>
                <wp:docPr id="288" name="Graphic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74"/>
                              </a:lnTo>
                              <a:lnTo>
                                <a:pt x="0" y="20650"/>
                              </a:lnTo>
                              <a:lnTo>
                                <a:pt x="20654" y="0"/>
                              </a:lnTo>
                              <a:lnTo>
                                <a:pt x="26970" y="0"/>
                              </a:lnTo>
                              <a:lnTo>
                                <a:pt x="47625" y="20650"/>
                              </a:lnTo>
                              <a:lnTo>
                                <a:pt x="47625" y="23812"/>
                              </a:lnTo>
                              <a:lnTo>
                                <a:pt x="47625" y="26974"/>
                              </a:lnTo>
                              <a:lnTo>
                                <a:pt x="30007" y="47024"/>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2049A61" id="Graphic 288" o:spid="_x0000_s1026" style="position:absolute;margin-left:56.45pt;margin-top:6.85pt;width:3.75pt;height:3.75pt;z-index:15776256;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" path="m26970,47625r-6316,l17617,47024,,26974,,20650,20654,r6316,l47625,20650r,3162l47625,26974,30007,47024r-3037,601xe" fillcolor="black" stroked="f">
                <v:path arrowok="t"/>
                <w10:wrap anchorx="page"/>
              </v:shape>
            </w:pict>
          </mc:Fallback>
        </mc:AlternateContent>
      </w:r>
      <w:r>
        <w:rPr>
          <w:w w:val="105"/>
        </w:rPr>
        <w:t>The</w:t>
      </w:r>
      <w:r>
        <w:rPr>
          <w:spacing w:val="-29"/>
          <w:w w:val="105"/>
        </w:rPr>
        <w:t xml:space="preserve"> </w:t>
      </w:r>
      <w:r>
        <w:rPr>
          <w:w w:val="105"/>
        </w:rPr>
        <w:t>use,</w:t>
      </w:r>
      <w:r>
        <w:rPr>
          <w:spacing w:val="-29"/>
          <w:w w:val="105"/>
        </w:rPr>
        <w:t xml:space="preserve"> </w:t>
      </w:r>
      <w:r>
        <w:rPr>
          <w:w w:val="105"/>
        </w:rPr>
        <w:t>sale,</w:t>
      </w:r>
      <w:r>
        <w:rPr>
          <w:spacing w:val="-29"/>
          <w:w w:val="105"/>
        </w:rPr>
        <w:t xml:space="preserve"> </w:t>
      </w:r>
      <w:r>
        <w:rPr>
          <w:w w:val="105"/>
        </w:rPr>
        <w:t>or</w:t>
      </w:r>
      <w:r>
        <w:rPr>
          <w:spacing w:val="-29"/>
          <w:w w:val="105"/>
        </w:rPr>
        <w:t xml:space="preserve"> </w:t>
      </w:r>
      <w:r>
        <w:rPr>
          <w:w w:val="105"/>
        </w:rPr>
        <w:t>possession</w:t>
      </w:r>
      <w:r>
        <w:rPr>
          <w:spacing w:val="-29"/>
          <w:w w:val="105"/>
        </w:rPr>
        <w:t xml:space="preserve"> </w:t>
      </w:r>
      <w:r>
        <w:rPr>
          <w:w w:val="105"/>
        </w:rPr>
        <w:t>of</w:t>
      </w:r>
      <w:r>
        <w:rPr>
          <w:spacing w:val="-29"/>
          <w:w w:val="105"/>
        </w:rPr>
        <w:t xml:space="preserve"> </w:t>
      </w:r>
      <w:r>
        <w:rPr>
          <w:w w:val="105"/>
        </w:rPr>
        <w:t>alcohol,</w:t>
      </w:r>
      <w:r>
        <w:rPr>
          <w:spacing w:val="-29"/>
          <w:w w:val="105"/>
        </w:rPr>
        <w:t xml:space="preserve"> </w:t>
      </w:r>
      <w:r>
        <w:rPr>
          <w:w w:val="105"/>
        </w:rPr>
        <w:t>drugs</w:t>
      </w:r>
      <w:r>
        <w:rPr>
          <w:spacing w:val="-29"/>
          <w:w w:val="105"/>
        </w:rPr>
        <w:t xml:space="preserve"> </w:t>
      </w:r>
      <w:r>
        <w:rPr>
          <w:w w:val="105"/>
        </w:rPr>
        <w:t>or</w:t>
      </w:r>
      <w:r>
        <w:rPr>
          <w:spacing w:val="-29"/>
          <w:w w:val="105"/>
        </w:rPr>
        <w:t xml:space="preserve"> </w:t>
      </w:r>
      <w:r>
        <w:rPr>
          <w:w w:val="105"/>
        </w:rPr>
        <w:t>controlled</w:t>
      </w:r>
      <w:r>
        <w:rPr>
          <w:spacing w:val="-29"/>
          <w:w w:val="105"/>
        </w:rPr>
        <w:t xml:space="preserve"> </w:t>
      </w:r>
      <w:r>
        <w:rPr>
          <w:w w:val="105"/>
        </w:rPr>
        <w:t>substances</w:t>
      </w:r>
      <w:r>
        <w:rPr>
          <w:spacing w:val="-29"/>
          <w:w w:val="105"/>
        </w:rPr>
        <w:t xml:space="preserve"> </w:t>
      </w:r>
      <w:r>
        <w:rPr>
          <w:w w:val="105"/>
        </w:rPr>
        <w:t>or</w:t>
      </w:r>
      <w:r>
        <w:rPr>
          <w:spacing w:val="-29"/>
          <w:w w:val="105"/>
        </w:rPr>
        <w:t xml:space="preserve"> </w:t>
      </w:r>
      <w:r>
        <w:rPr>
          <w:w w:val="105"/>
        </w:rPr>
        <w:t>being under</w:t>
      </w:r>
      <w:r>
        <w:rPr>
          <w:spacing w:val="-6"/>
          <w:w w:val="105"/>
        </w:rPr>
        <w:t xml:space="preserve"> </w:t>
      </w:r>
      <w:r>
        <w:rPr>
          <w:w w:val="105"/>
        </w:rPr>
        <w:t>the</w:t>
      </w:r>
      <w:r>
        <w:rPr>
          <w:spacing w:val="-6"/>
          <w:w w:val="105"/>
        </w:rPr>
        <w:t xml:space="preserve"> </w:t>
      </w:r>
      <w:r>
        <w:rPr>
          <w:w w:val="105"/>
        </w:rPr>
        <w:t>influence</w:t>
      </w:r>
      <w:r>
        <w:rPr>
          <w:spacing w:val="-6"/>
          <w:w w:val="105"/>
        </w:rPr>
        <w:t xml:space="preserve"> </w:t>
      </w:r>
      <w:r>
        <w:rPr>
          <w:w w:val="105"/>
        </w:rPr>
        <w:t>of</w:t>
      </w:r>
      <w:r>
        <w:rPr>
          <w:spacing w:val="-6"/>
          <w:w w:val="105"/>
        </w:rPr>
        <w:t xml:space="preserve"> </w:t>
      </w:r>
      <w:r>
        <w:rPr>
          <w:w w:val="105"/>
        </w:rPr>
        <w:t>alcohol</w:t>
      </w:r>
      <w:r>
        <w:rPr>
          <w:spacing w:val="-6"/>
          <w:w w:val="105"/>
        </w:rPr>
        <w:t xml:space="preserve"> </w:t>
      </w:r>
      <w:r>
        <w:rPr>
          <w:w w:val="105"/>
        </w:rPr>
        <w:t>or</w:t>
      </w:r>
      <w:r>
        <w:rPr>
          <w:spacing w:val="-6"/>
          <w:w w:val="105"/>
        </w:rPr>
        <w:t xml:space="preserve"> </w:t>
      </w:r>
      <w:r>
        <w:rPr>
          <w:w w:val="105"/>
        </w:rPr>
        <w:t>drugs</w:t>
      </w:r>
      <w:r>
        <w:rPr>
          <w:spacing w:val="-6"/>
          <w:w w:val="105"/>
        </w:rPr>
        <w:t xml:space="preserve"> </w:t>
      </w:r>
      <w:r>
        <w:rPr>
          <w:w w:val="105"/>
        </w:rPr>
        <w:t>on</w:t>
      </w:r>
      <w:r>
        <w:rPr>
          <w:spacing w:val="-6"/>
          <w:w w:val="105"/>
        </w:rPr>
        <w:t xml:space="preserve"> </w:t>
      </w:r>
      <w:r>
        <w:rPr>
          <w:w w:val="105"/>
        </w:rPr>
        <w:t>campus</w:t>
      </w:r>
      <w:r>
        <w:rPr>
          <w:spacing w:val="-6"/>
          <w:w w:val="105"/>
        </w:rPr>
        <w:t xml:space="preserve"> </w:t>
      </w:r>
      <w:r>
        <w:rPr>
          <w:w w:val="105"/>
        </w:rPr>
        <w:t>or</w:t>
      </w:r>
      <w:r>
        <w:rPr>
          <w:spacing w:val="-6"/>
          <w:w w:val="105"/>
        </w:rPr>
        <w:t xml:space="preserve"> </w:t>
      </w:r>
      <w:r>
        <w:rPr>
          <w:w w:val="105"/>
        </w:rPr>
        <w:t>at</w:t>
      </w:r>
      <w:r>
        <w:rPr>
          <w:spacing w:val="-6"/>
          <w:w w:val="105"/>
        </w:rPr>
        <w:t xml:space="preserve"> </w:t>
      </w:r>
      <w:r>
        <w:rPr>
          <w:w w:val="105"/>
        </w:rPr>
        <w:t>clinical.</w:t>
      </w:r>
    </w:p>
    <w:p w14:paraId="54D2A388" w14:textId="77777777" w:rsidR="00A83A30" w:rsidRDefault="00A83A30">
      <w:pPr>
        <w:pStyle w:val="BodyText"/>
        <w:spacing w:before="23"/>
      </w:pPr>
    </w:p>
    <w:p w14:paraId="2FD8735F" w14:textId="77777777" w:rsidR="00A83A30" w:rsidRDefault="00C90333">
      <w:pPr>
        <w:pStyle w:val="BodyText"/>
        <w:spacing w:before="1" w:line="259" w:lineRule="auto"/>
        <w:ind w:left="927"/>
      </w:pPr>
      <w:r>
        <w:rPr>
          <w:noProof/>
          <w:lang w:val="en-PH" w:eastAsia="en-PH"/>
        </w:rPr>
        <mc:AlternateContent>
          <mc:Choice Requires="wps">
            <w:drawing>
              <wp:anchor distT="0" distB="0" distL="0" distR="0" simplePos="0" relativeHeight="15776768" behindDoc="0" locked="0" layoutInCell="1" allowOverlap="1" wp14:anchorId="201FBCB6" wp14:editId="7C976668">
                <wp:simplePos x="0" y="0"/>
                <wp:positionH relativeFrom="page">
                  <wp:posOffset>717191</wp:posOffset>
                </wp:positionH>
                <wp:positionV relativeFrom="paragraph">
                  <wp:posOffset>87112</wp:posOffset>
                </wp:positionV>
                <wp:extent cx="47625" cy="47625"/>
                <wp:effectExtent l="0" t="0" r="0" b="0"/>
                <wp:wrapNone/>
                <wp:docPr id="289" name="Graphic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65"/>
                              </a:lnTo>
                              <a:lnTo>
                                <a:pt x="0" y="20650"/>
                              </a:lnTo>
                              <a:lnTo>
                                <a:pt x="20654" y="0"/>
                              </a:lnTo>
                              <a:lnTo>
                                <a:pt x="26970" y="0"/>
                              </a:lnTo>
                              <a:lnTo>
                                <a:pt x="47625" y="20650"/>
                              </a:lnTo>
                              <a:lnTo>
                                <a:pt x="47625" y="23812"/>
                              </a:lnTo>
                              <a:lnTo>
                                <a:pt x="47625" y="26965"/>
                              </a:lnTo>
                              <a:lnTo>
                                <a:pt x="30007" y="47024"/>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6AC5CE" id="Graphic 289" o:spid="_x0000_s1026" style="position:absolute;margin-left:56.45pt;margin-top:6.85pt;width:3.75pt;height:3.75pt;z-index:15776768;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" path="m26970,47625r-6316,l17617,47024,,26965,,20650,20654,r6316,l47625,20650r,3162l47625,26965,30007,47024r-3037,601xe" fillcolor="black" stroked="f">
                <v:path arrowok="t"/>
                <w10:wrap anchorx="page"/>
              </v:shape>
            </w:pict>
          </mc:Fallback>
        </mc:AlternateContent>
      </w:r>
      <w:r>
        <w:rPr>
          <w:w w:val="105"/>
        </w:rPr>
        <w:t>Student</w:t>
      </w:r>
      <w:r>
        <w:rPr>
          <w:spacing w:val="-22"/>
          <w:w w:val="105"/>
        </w:rPr>
        <w:t xml:space="preserve"> </w:t>
      </w:r>
      <w:r>
        <w:rPr>
          <w:w w:val="105"/>
        </w:rPr>
        <w:t>refusal</w:t>
      </w:r>
      <w:r>
        <w:rPr>
          <w:spacing w:val="-22"/>
          <w:w w:val="105"/>
        </w:rPr>
        <w:t xml:space="preserve"> </w:t>
      </w:r>
      <w:r>
        <w:rPr>
          <w:w w:val="105"/>
        </w:rPr>
        <w:t>or</w:t>
      </w:r>
      <w:r>
        <w:rPr>
          <w:spacing w:val="-22"/>
          <w:w w:val="105"/>
        </w:rPr>
        <w:t xml:space="preserve"> </w:t>
      </w:r>
      <w:r>
        <w:rPr>
          <w:w w:val="105"/>
        </w:rPr>
        <w:t>failure</w:t>
      </w:r>
      <w:r>
        <w:rPr>
          <w:spacing w:val="-22"/>
          <w:w w:val="105"/>
        </w:rPr>
        <w:t xml:space="preserve"> </w:t>
      </w:r>
      <w:r>
        <w:rPr>
          <w:w w:val="105"/>
        </w:rPr>
        <w:t>to</w:t>
      </w:r>
      <w:r>
        <w:rPr>
          <w:spacing w:val="-22"/>
          <w:w w:val="105"/>
        </w:rPr>
        <w:t xml:space="preserve"> </w:t>
      </w:r>
      <w:r>
        <w:rPr>
          <w:w w:val="105"/>
        </w:rPr>
        <w:t>follow</w:t>
      </w:r>
      <w:r>
        <w:rPr>
          <w:spacing w:val="-22"/>
          <w:w w:val="105"/>
        </w:rPr>
        <w:t xml:space="preserve"> </w:t>
      </w:r>
      <w:r>
        <w:rPr>
          <w:w w:val="105"/>
        </w:rPr>
        <w:t>direct</w:t>
      </w:r>
      <w:r>
        <w:rPr>
          <w:spacing w:val="-22"/>
          <w:w w:val="105"/>
        </w:rPr>
        <w:t xml:space="preserve"> </w:t>
      </w:r>
      <w:r>
        <w:rPr>
          <w:w w:val="105"/>
        </w:rPr>
        <w:t>instructions</w:t>
      </w:r>
      <w:r>
        <w:rPr>
          <w:spacing w:val="-22"/>
          <w:w w:val="105"/>
        </w:rPr>
        <w:t xml:space="preserve"> </w:t>
      </w:r>
      <w:r>
        <w:rPr>
          <w:w w:val="105"/>
        </w:rPr>
        <w:t>from</w:t>
      </w:r>
      <w:r>
        <w:rPr>
          <w:spacing w:val="-22"/>
          <w:w w:val="105"/>
        </w:rPr>
        <w:t xml:space="preserve"> </w:t>
      </w:r>
      <w:r>
        <w:rPr>
          <w:w w:val="105"/>
        </w:rPr>
        <w:t>course</w:t>
      </w:r>
      <w:r>
        <w:rPr>
          <w:spacing w:val="-22"/>
          <w:w w:val="105"/>
        </w:rPr>
        <w:t xml:space="preserve"> </w:t>
      </w:r>
      <w:r>
        <w:rPr>
          <w:w w:val="105"/>
        </w:rPr>
        <w:t>instructors, clinical</w:t>
      </w:r>
      <w:r>
        <w:rPr>
          <w:spacing w:val="-6"/>
          <w:w w:val="105"/>
        </w:rPr>
        <w:t xml:space="preserve"> </w:t>
      </w:r>
      <w:r>
        <w:rPr>
          <w:w w:val="105"/>
        </w:rPr>
        <w:t>instructors</w:t>
      </w:r>
      <w:r>
        <w:rPr>
          <w:spacing w:val="-6"/>
          <w:w w:val="105"/>
        </w:rPr>
        <w:t xml:space="preserve"> </w:t>
      </w:r>
      <w:r>
        <w:rPr>
          <w:w w:val="105"/>
        </w:rPr>
        <w:t>or</w:t>
      </w:r>
      <w:r>
        <w:rPr>
          <w:spacing w:val="-6"/>
          <w:w w:val="105"/>
        </w:rPr>
        <w:t xml:space="preserve"> </w:t>
      </w:r>
      <w:r>
        <w:rPr>
          <w:w w:val="105"/>
        </w:rPr>
        <w:t>nurses</w:t>
      </w:r>
      <w:r>
        <w:rPr>
          <w:spacing w:val="-6"/>
          <w:w w:val="105"/>
        </w:rPr>
        <w:t xml:space="preserve"> </w:t>
      </w:r>
      <w:r>
        <w:rPr>
          <w:w w:val="105"/>
        </w:rPr>
        <w:t>at</w:t>
      </w:r>
      <w:r>
        <w:rPr>
          <w:spacing w:val="-6"/>
          <w:w w:val="105"/>
        </w:rPr>
        <w:t xml:space="preserve"> </w:t>
      </w:r>
      <w:r>
        <w:rPr>
          <w:w w:val="105"/>
        </w:rPr>
        <w:t>the</w:t>
      </w:r>
      <w:r>
        <w:rPr>
          <w:spacing w:val="-6"/>
          <w:w w:val="105"/>
        </w:rPr>
        <w:t xml:space="preserve"> </w:t>
      </w:r>
      <w:r>
        <w:rPr>
          <w:w w:val="105"/>
        </w:rPr>
        <w:t>clinical</w:t>
      </w:r>
      <w:r>
        <w:rPr>
          <w:spacing w:val="-6"/>
          <w:w w:val="105"/>
        </w:rPr>
        <w:t xml:space="preserve"> </w:t>
      </w:r>
      <w:r>
        <w:rPr>
          <w:w w:val="105"/>
        </w:rPr>
        <w:t>will</w:t>
      </w:r>
      <w:r>
        <w:rPr>
          <w:spacing w:val="-6"/>
          <w:w w:val="105"/>
        </w:rPr>
        <w:t xml:space="preserve"> </w:t>
      </w:r>
      <w:r>
        <w:rPr>
          <w:w w:val="105"/>
        </w:rPr>
        <w:t>not</w:t>
      </w:r>
      <w:r>
        <w:rPr>
          <w:spacing w:val="-6"/>
          <w:w w:val="105"/>
        </w:rPr>
        <w:t xml:space="preserve"> </w:t>
      </w:r>
      <w:r>
        <w:rPr>
          <w:w w:val="105"/>
        </w:rPr>
        <w:t>be</w:t>
      </w:r>
      <w:r>
        <w:rPr>
          <w:spacing w:val="-6"/>
          <w:w w:val="105"/>
        </w:rPr>
        <w:t xml:space="preserve"> </w:t>
      </w:r>
      <w:r>
        <w:rPr>
          <w:w w:val="105"/>
        </w:rPr>
        <w:t>tolerated.</w:t>
      </w:r>
    </w:p>
    <w:p w14:paraId="1DCECA9F" w14:textId="77777777" w:rsidR="00A83A30" w:rsidRDefault="00A83A30">
      <w:pPr>
        <w:pStyle w:val="BodyText"/>
        <w:spacing w:before="23"/>
      </w:pPr>
    </w:p>
    <w:p w14:paraId="213FF7B3" w14:textId="77777777" w:rsidR="00A83A30" w:rsidRDefault="00C90333">
      <w:pPr>
        <w:pStyle w:val="BodyText"/>
        <w:spacing w:line="259" w:lineRule="auto"/>
        <w:ind w:left="927"/>
      </w:pPr>
      <w:r>
        <w:rPr>
          <w:noProof/>
          <w:lang w:val="en-PH" w:eastAsia="en-PH"/>
        </w:rPr>
        <mc:AlternateContent>
          <mc:Choice Requires="wps">
            <w:drawing>
              <wp:anchor distT="0" distB="0" distL="0" distR="0" simplePos="0" relativeHeight="15777280" behindDoc="0" locked="0" layoutInCell="1" allowOverlap="1" wp14:anchorId="5740B13F" wp14:editId="67DC9553">
                <wp:simplePos x="0" y="0"/>
                <wp:positionH relativeFrom="page">
                  <wp:posOffset>717191</wp:posOffset>
                </wp:positionH>
                <wp:positionV relativeFrom="paragraph">
                  <wp:posOffset>86662</wp:posOffset>
                </wp:positionV>
                <wp:extent cx="47625" cy="47625"/>
                <wp:effectExtent l="0" t="0" r="0" b="0"/>
                <wp:wrapNone/>
                <wp:docPr id="290" name="Graphic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74"/>
                              </a:lnTo>
                              <a:lnTo>
                                <a:pt x="0" y="20650"/>
                              </a:lnTo>
                              <a:lnTo>
                                <a:pt x="20654" y="0"/>
                              </a:lnTo>
                              <a:lnTo>
                                <a:pt x="26970" y="0"/>
                              </a:lnTo>
                              <a:lnTo>
                                <a:pt x="47625" y="20650"/>
                              </a:lnTo>
                              <a:lnTo>
                                <a:pt x="47625" y="23812"/>
                              </a:lnTo>
                              <a:lnTo>
                                <a:pt x="47625" y="26974"/>
                              </a:lnTo>
                              <a:lnTo>
                                <a:pt x="30007" y="47024"/>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2BF49C" id="Graphic 290" o:spid="_x0000_s1026" style="position:absolute;margin-left:56.45pt;margin-top:6.8pt;width:3.75pt;height:3.75pt;z-index:15777280;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" path="m26970,47625r-6316,l17617,47024,,26974,,20650,20654,r6316,l47625,20650r,3162l47625,26974,30007,47024r-3037,601xe" fillcolor="black" stroked="f">
                <v:path arrowok="t"/>
                <w10:wrap anchorx="page"/>
              </v:shape>
            </w:pict>
          </mc:Fallback>
        </mc:AlternateContent>
      </w:r>
      <w:r>
        <w:rPr>
          <w:spacing w:val="-2"/>
          <w:w w:val="105"/>
        </w:rPr>
        <w:t>Possession</w:t>
      </w:r>
      <w:r>
        <w:rPr>
          <w:spacing w:val="-22"/>
          <w:w w:val="105"/>
        </w:rPr>
        <w:t xml:space="preserve"> </w:t>
      </w:r>
      <w:r>
        <w:rPr>
          <w:spacing w:val="-2"/>
          <w:w w:val="105"/>
        </w:rPr>
        <w:t>of</w:t>
      </w:r>
      <w:r>
        <w:rPr>
          <w:spacing w:val="-22"/>
          <w:w w:val="105"/>
        </w:rPr>
        <w:t xml:space="preserve"> </w:t>
      </w:r>
      <w:r>
        <w:rPr>
          <w:spacing w:val="-2"/>
          <w:w w:val="105"/>
        </w:rPr>
        <w:t>weapons</w:t>
      </w:r>
      <w:r>
        <w:rPr>
          <w:spacing w:val="-22"/>
          <w:w w:val="105"/>
        </w:rPr>
        <w:t xml:space="preserve"> </w:t>
      </w:r>
      <w:r>
        <w:rPr>
          <w:spacing w:val="-2"/>
          <w:w w:val="105"/>
        </w:rPr>
        <w:t>such</w:t>
      </w:r>
      <w:r>
        <w:rPr>
          <w:spacing w:val="-22"/>
          <w:w w:val="105"/>
        </w:rPr>
        <w:t xml:space="preserve"> </w:t>
      </w:r>
      <w:r>
        <w:rPr>
          <w:spacing w:val="-2"/>
          <w:w w:val="105"/>
        </w:rPr>
        <w:t>as</w:t>
      </w:r>
      <w:r>
        <w:rPr>
          <w:spacing w:val="-22"/>
          <w:w w:val="105"/>
        </w:rPr>
        <w:t xml:space="preserve"> </w:t>
      </w:r>
      <w:r>
        <w:rPr>
          <w:spacing w:val="-2"/>
          <w:w w:val="105"/>
        </w:rPr>
        <w:t>of</w:t>
      </w:r>
      <w:r>
        <w:rPr>
          <w:spacing w:val="-22"/>
          <w:w w:val="105"/>
        </w:rPr>
        <w:t xml:space="preserve"> </w:t>
      </w:r>
      <w:r>
        <w:rPr>
          <w:spacing w:val="-2"/>
          <w:w w:val="105"/>
        </w:rPr>
        <w:t>guns,</w:t>
      </w:r>
      <w:r>
        <w:rPr>
          <w:spacing w:val="-22"/>
          <w:w w:val="105"/>
        </w:rPr>
        <w:t xml:space="preserve"> </w:t>
      </w:r>
      <w:r>
        <w:rPr>
          <w:spacing w:val="-2"/>
          <w:w w:val="105"/>
        </w:rPr>
        <w:t>knives,</w:t>
      </w:r>
      <w:r>
        <w:rPr>
          <w:spacing w:val="-22"/>
          <w:w w:val="105"/>
        </w:rPr>
        <w:t xml:space="preserve"> </w:t>
      </w:r>
      <w:r>
        <w:rPr>
          <w:spacing w:val="-2"/>
          <w:w w:val="105"/>
        </w:rPr>
        <w:t>explosives</w:t>
      </w:r>
      <w:r>
        <w:rPr>
          <w:spacing w:val="-22"/>
          <w:w w:val="105"/>
        </w:rPr>
        <w:t xml:space="preserve"> </w:t>
      </w:r>
      <w:r>
        <w:rPr>
          <w:spacing w:val="-2"/>
          <w:w w:val="105"/>
        </w:rPr>
        <w:t>or</w:t>
      </w:r>
      <w:r>
        <w:rPr>
          <w:spacing w:val="-22"/>
          <w:w w:val="105"/>
        </w:rPr>
        <w:t xml:space="preserve"> </w:t>
      </w:r>
      <w:r>
        <w:rPr>
          <w:spacing w:val="-2"/>
          <w:w w:val="105"/>
        </w:rPr>
        <w:t>other</w:t>
      </w:r>
      <w:r>
        <w:rPr>
          <w:spacing w:val="-22"/>
          <w:w w:val="105"/>
        </w:rPr>
        <w:t xml:space="preserve"> </w:t>
      </w:r>
      <w:r>
        <w:rPr>
          <w:spacing w:val="-2"/>
          <w:w w:val="105"/>
        </w:rPr>
        <w:t>weapons</w:t>
      </w:r>
      <w:r>
        <w:rPr>
          <w:spacing w:val="-22"/>
          <w:w w:val="105"/>
        </w:rPr>
        <w:t xml:space="preserve"> </w:t>
      </w:r>
      <w:r>
        <w:rPr>
          <w:spacing w:val="-2"/>
          <w:w w:val="105"/>
        </w:rPr>
        <w:t xml:space="preserve">on </w:t>
      </w:r>
      <w:r>
        <w:rPr>
          <w:w w:val="105"/>
        </w:rPr>
        <w:t>campus or at clinical site.</w:t>
      </w:r>
    </w:p>
    <w:p w14:paraId="2E0E61E0" w14:textId="77777777" w:rsidR="00A83A30" w:rsidRDefault="00A83A30">
      <w:pPr>
        <w:pStyle w:val="BodyText"/>
        <w:spacing w:before="23"/>
      </w:pPr>
    </w:p>
    <w:p w14:paraId="78CD8BAA" w14:textId="77777777" w:rsidR="00A83A30" w:rsidRDefault="00C90333">
      <w:pPr>
        <w:pStyle w:val="BodyText"/>
        <w:spacing w:line="259" w:lineRule="auto"/>
        <w:ind w:left="927" w:right="525"/>
      </w:pPr>
      <w:r>
        <w:rPr>
          <w:noProof/>
          <w:lang w:val="en-PH" w:eastAsia="en-PH"/>
        </w:rPr>
        <mc:AlternateContent>
          <mc:Choice Requires="wps">
            <w:drawing>
              <wp:anchor distT="0" distB="0" distL="0" distR="0" simplePos="0" relativeHeight="15777792" behindDoc="0" locked="0" layoutInCell="1" allowOverlap="1" wp14:anchorId="14599062" wp14:editId="4B04C369">
                <wp:simplePos x="0" y="0"/>
                <wp:positionH relativeFrom="page">
                  <wp:posOffset>717191</wp:posOffset>
                </wp:positionH>
                <wp:positionV relativeFrom="paragraph">
                  <wp:posOffset>86848</wp:posOffset>
                </wp:positionV>
                <wp:extent cx="47625" cy="47625"/>
                <wp:effectExtent l="0" t="0" r="0" b="0"/>
                <wp:wrapNone/>
                <wp:docPr id="291" name="Graphic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74"/>
                              </a:lnTo>
                              <a:lnTo>
                                <a:pt x="0" y="20650"/>
                              </a:lnTo>
                              <a:lnTo>
                                <a:pt x="20654" y="0"/>
                              </a:lnTo>
                              <a:lnTo>
                                <a:pt x="26970" y="0"/>
                              </a:lnTo>
                              <a:lnTo>
                                <a:pt x="47625" y="20650"/>
                              </a:lnTo>
                              <a:lnTo>
                                <a:pt x="47625" y="23812"/>
                              </a:lnTo>
                              <a:lnTo>
                                <a:pt x="47625" y="26974"/>
                              </a:lnTo>
                              <a:lnTo>
                                <a:pt x="30007" y="47024"/>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A5EC375" id="Graphic 291" o:spid="_x0000_s1026" style="position:absolute;margin-left:56.45pt;margin-top:6.85pt;width:3.75pt;height:3.75pt;z-index:15777792;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" path="m26970,47625r-6316,l17617,47024,,26974,,20650,20654,r6316,l47625,20650r,3162l47625,26974,30007,47024r-3037,601xe" fillcolor="black" stroked="f">
                <v:path arrowok="t"/>
                <w10:wrap anchorx="page"/>
              </v:shape>
            </w:pict>
          </mc:Fallback>
        </mc:AlternateContent>
      </w:r>
      <w:proofErr w:type="gramStart"/>
      <w:r>
        <w:rPr>
          <w:w w:val="105"/>
        </w:rPr>
        <w:t>Student</w:t>
      </w:r>
      <w:proofErr w:type="gramEnd"/>
      <w:r>
        <w:rPr>
          <w:spacing w:val="-24"/>
          <w:w w:val="105"/>
        </w:rPr>
        <w:t xml:space="preserve"> </w:t>
      </w:r>
      <w:r>
        <w:rPr>
          <w:w w:val="105"/>
        </w:rPr>
        <w:t>are</w:t>
      </w:r>
      <w:r>
        <w:rPr>
          <w:spacing w:val="-24"/>
          <w:w w:val="105"/>
        </w:rPr>
        <w:t xml:space="preserve"> </w:t>
      </w:r>
      <w:r>
        <w:rPr>
          <w:w w:val="105"/>
        </w:rPr>
        <w:t>not</w:t>
      </w:r>
      <w:r>
        <w:rPr>
          <w:spacing w:val="-24"/>
          <w:w w:val="105"/>
        </w:rPr>
        <w:t xml:space="preserve"> </w:t>
      </w:r>
      <w:r>
        <w:rPr>
          <w:w w:val="105"/>
        </w:rPr>
        <w:t>allowed</w:t>
      </w:r>
      <w:r>
        <w:rPr>
          <w:spacing w:val="-24"/>
          <w:w w:val="105"/>
        </w:rPr>
        <w:t xml:space="preserve"> </w:t>
      </w:r>
      <w:r>
        <w:rPr>
          <w:w w:val="105"/>
        </w:rPr>
        <w:t>to</w:t>
      </w:r>
      <w:r>
        <w:rPr>
          <w:spacing w:val="-24"/>
          <w:w w:val="105"/>
        </w:rPr>
        <w:t xml:space="preserve"> </w:t>
      </w:r>
      <w:r>
        <w:rPr>
          <w:w w:val="105"/>
        </w:rPr>
        <w:t>use</w:t>
      </w:r>
      <w:r>
        <w:rPr>
          <w:spacing w:val="-24"/>
          <w:w w:val="105"/>
        </w:rPr>
        <w:t xml:space="preserve"> </w:t>
      </w:r>
      <w:r>
        <w:rPr>
          <w:w w:val="105"/>
        </w:rPr>
        <w:t>electronic</w:t>
      </w:r>
      <w:r>
        <w:rPr>
          <w:spacing w:val="-24"/>
          <w:w w:val="105"/>
        </w:rPr>
        <w:t xml:space="preserve"> </w:t>
      </w:r>
      <w:r>
        <w:rPr>
          <w:w w:val="105"/>
        </w:rPr>
        <w:t>devices</w:t>
      </w:r>
      <w:r>
        <w:rPr>
          <w:spacing w:val="-24"/>
          <w:w w:val="105"/>
        </w:rPr>
        <w:t xml:space="preserve"> </w:t>
      </w:r>
      <w:r>
        <w:rPr>
          <w:w w:val="105"/>
        </w:rPr>
        <w:t>while</w:t>
      </w:r>
      <w:r>
        <w:rPr>
          <w:spacing w:val="-24"/>
          <w:w w:val="105"/>
        </w:rPr>
        <w:t xml:space="preserve"> </w:t>
      </w:r>
      <w:r>
        <w:rPr>
          <w:w w:val="105"/>
        </w:rPr>
        <w:t>on</w:t>
      </w:r>
      <w:r>
        <w:rPr>
          <w:spacing w:val="-24"/>
          <w:w w:val="105"/>
        </w:rPr>
        <w:t xml:space="preserve"> </w:t>
      </w:r>
      <w:r>
        <w:rPr>
          <w:w w:val="105"/>
        </w:rPr>
        <w:t>the</w:t>
      </w:r>
      <w:r>
        <w:rPr>
          <w:spacing w:val="-24"/>
          <w:w w:val="105"/>
        </w:rPr>
        <w:t xml:space="preserve"> </w:t>
      </w:r>
      <w:r>
        <w:rPr>
          <w:w w:val="105"/>
        </w:rPr>
        <w:t>clinical</w:t>
      </w:r>
      <w:r>
        <w:rPr>
          <w:spacing w:val="-24"/>
          <w:w w:val="105"/>
        </w:rPr>
        <w:t xml:space="preserve"> </w:t>
      </w:r>
      <w:r>
        <w:rPr>
          <w:w w:val="105"/>
        </w:rPr>
        <w:t>floor,</w:t>
      </w:r>
      <w:r>
        <w:rPr>
          <w:spacing w:val="-24"/>
          <w:w w:val="105"/>
        </w:rPr>
        <w:t xml:space="preserve"> </w:t>
      </w:r>
      <w:r>
        <w:rPr>
          <w:w w:val="105"/>
        </w:rPr>
        <w:t>lab or in the classroom.</w:t>
      </w:r>
    </w:p>
    <w:p w14:paraId="0073E8EE" w14:textId="77777777" w:rsidR="00A83A30" w:rsidRDefault="00A83A30">
      <w:pPr>
        <w:pStyle w:val="BodyText"/>
        <w:spacing w:before="23"/>
      </w:pPr>
    </w:p>
    <w:p w14:paraId="79BBA2C9" w14:textId="77777777" w:rsidR="00A83A30" w:rsidRDefault="00C90333">
      <w:pPr>
        <w:pStyle w:val="BodyText"/>
        <w:ind w:left="927"/>
      </w:pPr>
      <w:r>
        <w:rPr>
          <w:noProof/>
          <w:lang w:val="en-PH" w:eastAsia="en-PH"/>
        </w:rPr>
        <mc:AlternateContent>
          <mc:Choice Requires="wps">
            <w:drawing>
              <wp:anchor distT="0" distB="0" distL="0" distR="0" simplePos="0" relativeHeight="15778304" behindDoc="0" locked="0" layoutInCell="1" allowOverlap="1" wp14:anchorId="10C97BBF" wp14:editId="1C9D17BE">
                <wp:simplePos x="0" y="0"/>
                <wp:positionH relativeFrom="page">
                  <wp:posOffset>717191</wp:posOffset>
                </wp:positionH>
                <wp:positionV relativeFrom="paragraph">
                  <wp:posOffset>87033</wp:posOffset>
                </wp:positionV>
                <wp:extent cx="47625" cy="47625"/>
                <wp:effectExtent l="0" t="0" r="0" b="0"/>
                <wp:wrapNone/>
                <wp:docPr id="292" name="Graphic 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65"/>
                              </a:lnTo>
                              <a:lnTo>
                                <a:pt x="0" y="20650"/>
                              </a:lnTo>
                              <a:lnTo>
                                <a:pt x="20654" y="0"/>
                              </a:lnTo>
                              <a:lnTo>
                                <a:pt x="26970" y="0"/>
                              </a:lnTo>
                              <a:lnTo>
                                <a:pt x="47625" y="20650"/>
                              </a:lnTo>
                              <a:lnTo>
                                <a:pt x="47625" y="23812"/>
                              </a:lnTo>
                              <a:lnTo>
                                <a:pt x="47625" y="26965"/>
                              </a:lnTo>
                              <a:lnTo>
                                <a:pt x="30007" y="47024"/>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8FDE65" id="Graphic 292" o:spid="_x0000_s1026" style="position:absolute;margin-left:56.45pt;margin-top:6.85pt;width:3.75pt;height:3.75pt;z-index:15778304;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" path="m26970,47625r-6316,l17617,47024,,26965,,20650,20654,r6316,l47625,20650r,3162l47625,26965,30007,47024r-3037,601xe" fillcolor="black" stroked="f">
                <v:path arrowok="t"/>
                <w10:wrap anchorx="page"/>
              </v:shape>
            </w:pict>
          </mc:Fallback>
        </mc:AlternateContent>
      </w:r>
      <w:r>
        <w:rPr>
          <w:w w:val="105"/>
        </w:rPr>
        <w:t>Plagiarism</w:t>
      </w:r>
      <w:r>
        <w:rPr>
          <w:spacing w:val="-24"/>
          <w:w w:val="105"/>
        </w:rPr>
        <w:t xml:space="preserve"> </w:t>
      </w:r>
      <w:r>
        <w:rPr>
          <w:w w:val="105"/>
        </w:rPr>
        <w:t>or</w:t>
      </w:r>
      <w:r>
        <w:rPr>
          <w:spacing w:val="-24"/>
          <w:w w:val="105"/>
        </w:rPr>
        <w:t xml:space="preserve"> </w:t>
      </w:r>
      <w:r>
        <w:rPr>
          <w:w w:val="105"/>
        </w:rPr>
        <w:t>academic</w:t>
      </w:r>
      <w:r>
        <w:rPr>
          <w:spacing w:val="-24"/>
          <w:w w:val="105"/>
        </w:rPr>
        <w:t xml:space="preserve"> </w:t>
      </w:r>
      <w:r>
        <w:rPr>
          <w:spacing w:val="-2"/>
          <w:w w:val="105"/>
        </w:rPr>
        <w:t>dishonesty.</w:t>
      </w:r>
    </w:p>
    <w:p w14:paraId="2E60FF4B" w14:textId="77777777" w:rsidR="00A83A30" w:rsidRDefault="00A83A30">
      <w:pPr>
        <w:pStyle w:val="BodyText"/>
        <w:spacing w:before="47"/>
      </w:pPr>
    </w:p>
    <w:p w14:paraId="5A2EB271" w14:textId="77777777" w:rsidR="00A83A30" w:rsidRDefault="00C90333">
      <w:pPr>
        <w:pStyle w:val="BodyText"/>
        <w:spacing w:line="259" w:lineRule="auto"/>
        <w:ind w:left="927" w:right="683"/>
      </w:pPr>
      <w:r>
        <w:rPr>
          <w:noProof/>
          <w:lang w:val="en-PH" w:eastAsia="en-PH"/>
        </w:rPr>
        <mc:AlternateContent>
          <mc:Choice Requires="wps">
            <w:drawing>
              <wp:anchor distT="0" distB="0" distL="0" distR="0" simplePos="0" relativeHeight="15778816" behindDoc="0" locked="0" layoutInCell="1" allowOverlap="1" wp14:anchorId="51A4A731" wp14:editId="34AEF478">
                <wp:simplePos x="0" y="0"/>
                <wp:positionH relativeFrom="page">
                  <wp:posOffset>717191</wp:posOffset>
                </wp:positionH>
                <wp:positionV relativeFrom="paragraph">
                  <wp:posOffset>86805</wp:posOffset>
                </wp:positionV>
                <wp:extent cx="47625" cy="47625"/>
                <wp:effectExtent l="0" t="0" r="0" b="0"/>
                <wp:wrapNone/>
                <wp:docPr id="293" name="Graphic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65"/>
                              </a:lnTo>
                              <a:lnTo>
                                <a:pt x="0" y="20650"/>
                              </a:lnTo>
                              <a:lnTo>
                                <a:pt x="20654" y="0"/>
                              </a:lnTo>
                              <a:lnTo>
                                <a:pt x="26970" y="0"/>
                              </a:lnTo>
                              <a:lnTo>
                                <a:pt x="47625" y="20650"/>
                              </a:lnTo>
                              <a:lnTo>
                                <a:pt x="47625" y="23812"/>
                              </a:lnTo>
                              <a:lnTo>
                                <a:pt x="47625" y="26965"/>
                              </a:lnTo>
                              <a:lnTo>
                                <a:pt x="30007" y="47024"/>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AE7B96A" id="Graphic 293" o:spid="_x0000_s1026" style="position:absolute;margin-left:56.45pt;margin-top:6.85pt;width:3.75pt;height:3.75pt;z-index:15778816;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" path="m26970,47625r-6316,l17617,47024,,26965,,20650,20654,r6316,l47625,20650r,3162l47625,26965,30007,47024r-3037,601xe" fillcolor="black" stroked="f">
                <v:path arrowok="t"/>
                <w10:wrap anchorx="page"/>
              </v:shape>
            </w:pict>
          </mc:Fallback>
        </mc:AlternateContent>
      </w:r>
      <w:r>
        <w:t xml:space="preserve">Students engaging in HIPAA Health Insurance Portability Accountability Act </w:t>
      </w:r>
      <w:r>
        <w:rPr>
          <w:w w:val="105"/>
        </w:rPr>
        <w:t>(HIPAA)</w:t>
      </w:r>
      <w:r>
        <w:rPr>
          <w:spacing w:val="-11"/>
          <w:w w:val="105"/>
        </w:rPr>
        <w:t xml:space="preserve"> </w:t>
      </w:r>
      <w:r>
        <w:rPr>
          <w:w w:val="105"/>
        </w:rPr>
        <w:t>violations.</w:t>
      </w:r>
    </w:p>
    <w:p w14:paraId="4C807CDB" w14:textId="77777777" w:rsidR="00A83A30" w:rsidRDefault="00A83A30">
      <w:pPr>
        <w:pStyle w:val="BodyText"/>
        <w:spacing w:before="23"/>
      </w:pPr>
    </w:p>
    <w:p w14:paraId="7842B54C" w14:textId="77777777" w:rsidR="00A83A30" w:rsidRDefault="00C90333">
      <w:pPr>
        <w:pStyle w:val="BodyText"/>
        <w:spacing w:line="259" w:lineRule="auto"/>
        <w:ind w:left="927" w:right="683"/>
      </w:pPr>
      <w:r>
        <w:rPr>
          <w:noProof/>
          <w:lang w:val="en-PH" w:eastAsia="en-PH"/>
        </w:rPr>
        <mc:AlternateContent>
          <mc:Choice Requires="wps">
            <w:drawing>
              <wp:anchor distT="0" distB="0" distL="0" distR="0" simplePos="0" relativeHeight="15779328" behindDoc="0" locked="0" layoutInCell="1" allowOverlap="1" wp14:anchorId="36E56820" wp14:editId="19D866DF">
                <wp:simplePos x="0" y="0"/>
                <wp:positionH relativeFrom="page">
                  <wp:posOffset>717191</wp:posOffset>
                </wp:positionH>
                <wp:positionV relativeFrom="paragraph">
                  <wp:posOffset>86991</wp:posOffset>
                </wp:positionV>
                <wp:extent cx="47625" cy="47625"/>
                <wp:effectExtent l="0" t="0" r="0" b="0"/>
                <wp:wrapNone/>
                <wp:docPr id="294" name="Graphic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65"/>
                              </a:lnTo>
                              <a:lnTo>
                                <a:pt x="0" y="20650"/>
                              </a:lnTo>
                              <a:lnTo>
                                <a:pt x="20654" y="0"/>
                              </a:lnTo>
                              <a:lnTo>
                                <a:pt x="26970" y="0"/>
                              </a:lnTo>
                              <a:lnTo>
                                <a:pt x="47625" y="20650"/>
                              </a:lnTo>
                              <a:lnTo>
                                <a:pt x="47625" y="23812"/>
                              </a:lnTo>
                              <a:lnTo>
                                <a:pt x="47625" y="26965"/>
                              </a:lnTo>
                              <a:lnTo>
                                <a:pt x="30007" y="47024"/>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AABDED" id="Graphic 294" o:spid="_x0000_s1026" style="position:absolute;margin-left:56.45pt;margin-top:6.85pt;width:3.75pt;height:3.75pt;z-index:15779328;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" path="m26970,47625r-6316,l17617,47024,,26965,,20650,20654,r6316,l47625,20650r,3162l47625,26965,30007,47024r-3037,601xe" fillcolor="black" stroked="f">
                <v:path arrowok="t"/>
                <w10:wrap anchorx="page"/>
              </v:shape>
            </w:pict>
          </mc:Fallback>
        </mc:AlternateContent>
      </w:r>
      <w:r>
        <w:rPr>
          <w:spacing w:val="-2"/>
          <w:w w:val="105"/>
        </w:rPr>
        <w:t>Students</w:t>
      </w:r>
      <w:r>
        <w:rPr>
          <w:spacing w:val="-23"/>
          <w:w w:val="105"/>
        </w:rPr>
        <w:t xml:space="preserve"> </w:t>
      </w:r>
      <w:r>
        <w:rPr>
          <w:spacing w:val="-2"/>
          <w:w w:val="105"/>
        </w:rPr>
        <w:t>engaging</w:t>
      </w:r>
      <w:r>
        <w:rPr>
          <w:spacing w:val="-23"/>
          <w:w w:val="105"/>
        </w:rPr>
        <w:t xml:space="preserve"> </w:t>
      </w:r>
      <w:r>
        <w:rPr>
          <w:spacing w:val="-2"/>
          <w:w w:val="105"/>
        </w:rPr>
        <w:t>in</w:t>
      </w:r>
      <w:r>
        <w:rPr>
          <w:spacing w:val="-23"/>
          <w:w w:val="105"/>
        </w:rPr>
        <w:t xml:space="preserve"> </w:t>
      </w:r>
      <w:r>
        <w:rPr>
          <w:spacing w:val="-2"/>
          <w:w w:val="105"/>
        </w:rPr>
        <w:t>harassment</w:t>
      </w:r>
      <w:r>
        <w:rPr>
          <w:spacing w:val="-23"/>
          <w:w w:val="105"/>
        </w:rPr>
        <w:t xml:space="preserve"> </w:t>
      </w:r>
      <w:r>
        <w:rPr>
          <w:spacing w:val="-2"/>
          <w:w w:val="105"/>
        </w:rPr>
        <w:t>be</w:t>
      </w:r>
      <w:r>
        <w:rPr>
          <w:spacing w:val="-23"/>
          <w:w w:val="105"/>
        </w:rPr>
        <w:t xml:space="preserve"> </w:t>
      </w:r>
      <w:r>
        <w:rPr>
          <w:spacing w:val="-2"/>
          <w:w w:val="105"/>
        </w:rPr>
        <w:t>it</w:t>
      </w:r>
      <w:r>
        <w:rPr>
          <w:spacing w:val="-23"/>
          <w:w w:val="105"/>
        </w:rPr>
        <w:t xml:space="preserve"> </w:t>
      </w:r>
      <w:r>
        <w:rPr>
          <w:spacing w:val="-2"/>
          <w:w w:val="105"/>
        </w:rPr>
        <w:t>sexual,</w:t>
      </w:r>
      <w:r>
        <w:rPr>
          <w:spacing w:val="-23"/>
          <w:w w:val="105"/>
        </w:rPr>
        <w:t xml:space="preserve"> </w:t>
      </w:r>
      <w:r>
        <w:rPr>
          <w:spacing w:val="-2"/>
          <w:w w:val="105"/>
        </w:rPr>
        <w:t>racial</w:t>
      </w:r>
      <w:r>
        <w:rPr>
          <w:spacing w:val="-23"/>
          <w:w w:val="105"/>
        </w:rPr>
        <w:t xml:space="preserve"> </w:t>
      </w:r>
      <w:r>
        <w:rPr>
          <w:spacing w:val="-2"/>
          <w:w w:val="105"/>
        </w:rPr>
        <w:t>or</w:t>
      </w:r>
      <w:r>
        <w:rPr>
          <w:spacing w:val="-23"/>
          <w:w w:val="105"/>
        </w:rPr>
        <w:t xml:space="preserve"> </w:t>
      </w:r>
      <w:r>
        <w:rPr>
          <w:spacing w:val="-2"/>
          <w:w w:val="105"/>
        </w:rPr>
        <w:t>cultural</w:t>
      </w:r>
      <w:r>
        <w:rPr>
          <w:spacing w:val="-23"/>
          <w:w w:val="105"/>
        </w:rPr>
        <w:t xml:space="preserve"> </w:t>
      </w:r>
      <w:r>
        <w:rPr>
          <w:spacing w:val="-2"/>
          <w:w w:val="105"/>
        </w:rPr>
        <w:t>will</w:t>
      </w:r>
      <w:r>
        <w:rPr>
          <w:spacing w:val="-23"/>
          <w:w w:val="105"/>
        </w:rPr>
        <w:t xml:space="preserve"> </w:t>
      </w:r>
      <w:r>
        <w:rPr>
          <w:spacing w:val="-2"/>
          <w:w w:val="105"/>
        </w:rPr>
        <w:t>not</w:t>
      </w:r>
      <w:r>
        <w:rPr>
          <w:spacing w:val="-23"/>
          <w:w w:val="105"/>
        </w:rPr>
        <w:t xml:space="preserve"> </w:t>
      </w:r>
      <w:r>
        <w:rPr>
          <w:spacing w:val="-2"/>
          <w:w w:val="105"/>
        </w:rPr>
        <w:t xml:space="preserve">be </w:t>
      </w:r>
      <w:r>
        <w:rPr>
          <w:w w:val="105"/>
        </w:rPr>
        <w:t>tolerated on campus or at clinical.</w:t>
      </w:r>
    </w:p>
    <w:p w14:paraId="32321959" w14:textId="77777777" w:rsidR="00A83A30" w:rsidRDefault="00A83A30">
      <w:pPr>
        <w:pStyle w:val="BodyText"/>
        <w:spacing w:before="24"/>
      </w:pPr>
    </w:p>
    <w:p w14:paraId="47034505" w14:textId="77777777" w:rsidR="00A83A30" w:rsidRDefault="00C90333">
      <w:pPr>
        <w:pStyle w:val="BodyText"/>
        <w:spacing w:line="259" w:lineRule="auto"/>
        <w:ind w:left="927" w:right="525"/>
      </w:pPr>
      <w:r>
        <w:rPr>
          <w:noProof/>
          <w:lang w:val="en-PH" w:eastAsia="en-PH"/>
        </w:rPr>
        <mc:AlternateContent>
          <mc:Choice Requires="wps">
            <w:drawing>
              <wp:anchor distT="0" distB="0" distL="0" distR="0" simplePos="0" relativeHeight="15779840" behindDoc="0" locked="0" layoutInCell="1" allowOverlap="1" wp14:anchorId="1DEF4B49" wp14:editId="0027F3EF">
                <wp:simplePos x="0" y="0"/>
                <wp:positionH relativeFrom="page">
                  <wp:posOffset>717191</wp:posOffset>
                </wp:positionH>
                <wp:positionV relativeFrom="paragraph">
                  <wp:posOffset>86541</wp:posOffset>
                </wp:positionV>
                <wp:extent cx="47625" cy="47625"/>
                <wp:effectExtent l="0" t="0" r="0" b="0"/>
                <wp:wrapNone/>
                <wp:docPr id="295" name="Graphic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65"/>
                              </a:lnTo>
                              <a:lnTo>
                                <a:pt x="0" y="20650"/>
                              </a:lnTo>
                              <a:lnTo>
                                <a:pt x="20654" y="0"/>
                              </a:lnTo>
                              <a:lnTo>
                                <a:pt x="26970" y="0"/>
                              </a:lnTo>
                              <a:lnTo>
                                <a:pt x="47625" y="20650"/>
                              </a:lnTo>
                              <a:lnTo>
                                <a:pt x="47625" y="23812"/>
                              </a:lnTo>
                              <a:lnTo>
                                <a:pt x="47625" y="26965"/>
                              </a:lnTo>
                              <a:lnTo>
                                <a:pt x="30007" y="47024"/>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EC9432F" id="Graphic 295" o:spid="_x0000_s1026" style="position:absolute;margin-left:56.45pt;margin-top:6.8pt;width:3.75pt;height:3.75pt;z-index:15779840;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" path="m26970,47625r-6316,l17617,47024,,26965,,20650,20654,r6316,l47625,20650r,3162l47625,26965,30007,47024r-3037,601xe" fillcolor="black" stroked="f">
                <v:path arrowok="t"/>
                <w10:wrap anchorx="page"/>
              </v:shape>
            </w:pict>
          </mc:Fallback>
        </mc:AlternateContent>
      </w:r>
      <w:r>
        <w:rPr>
          <w:w w:val="105"/>
        </w:rPr>
        <w:t>Student</w:t>
      </w:r>
      <w:r>
        <w:rPr>
          <w:spacing w:val="-23"/>
          <w:w w:val="105"/>
        </w:rPr>
        <w:t xml:space="preserve"> </w:t>
      </w:r>
      <w:r>
        <w:rPr>
          <w:w w:val="105"/>
        </w:rPr>
        <w:t>taking</w:t>
      </w:r>
      <w:r>
        <w:rPr>
          <w:spacing w:val="-23"/>
          <w:w w:val="105"/>
        </w:rPr>
        <w:t xml:space="preserve"> </w:t>
      </w:r>
      <w:r>
        <w:rPr>
          <w:w w:val="105"/>
        </w:rPr>
        <w:t>pictures</w:t>
      </w:r>
      <w:r>
        <w:rPr>
          <w:spacing w:val="-23"/>
          <w:w w:val="105"/>
        </w:rPr>
        <w:t xml:space="preserve"> </w:t>
      </w:r>
      <w:r>
        <w:rPr>
          <w:w w:val="105"/>
        </w:rPr>
        <w:t>of</w:t>
      </w:r>
      <w:r>
        <w:rPr>
          <w:spacing w:val="-23"/>
          <w:w w:val="105"/>
        </w:rPr>
        <w:t xml:space="preserve"> </w:t>
      </w:r>
      <w:r>
        <w:rPr>
          <w:w w:val="105"/>
        </w:rPr>
        <w:t>resident/</w:t>
      </w:r>
      <w:r>
        <w:rPr>
          <w:spacing w:val="-23"/>
          <w:w w:val="105"/>
        </w:rPr>
        <w:t xml:space="preserve"> </w:t>
      </w:r>
      <w:r>
        <w:rPr>
          <w:w w:val="105"/>
        </w:rPr>
        <w:t>patients</w:t>
      </w:r>
      <w:r>
        <w:rPr>
          <w:spacing w:val="-23"/>
          <w:w w:val="105"/>
        </w:rPr>
        <w:t xml:space="preserve"> </w:t>
      </w:r>
      <w:r>
        <w:rPr>
          <w:w w:val="105"/>
        </w:rPr>
        <w:t>and</w:t>
      </w:r>
      <w:r>
        <w:rPr>
          <w:spacing w:val="-23"/>
          <w:w w:val="105"/>
        </w:rPr>
        <w:t xml:space="preserve"> </w:t>
      </w:r>
      <w:r>
        <w:rPr>
          <w:w w:val="105"/>
        </w:rPr>
        <w:t>keeping</w:t>
      </w:r>
      <w:r>
        <w:rPr>
          <w:spacing w:val="-23"/>
          <w:w w:val="105"/>
        </w:rPr>
        <w:t xml:space="preserve"> </w:t>
      </w:r>
      <w:r>
        <w:rPr>
          <w:w w:val="105"/>
        </w:rPr>
        <w:t>them</w:t>
      </w:r>
      <w:r>
        <w:rPr>
          <w:spacing w:val="-23"/>
          <w:w w:val="105"/>
        </w:rPr>
        <w:t xml:space="preserve"> </w:t>
      </w:r>
      <w:r>
        <w:rPr>
          <w:w w:val="105"/>
        </w:rPr>
        <w:t>for</w:t>
      </w:r>
      <w:r>
        <w:rPr>
          <w:spacing w:val="-23"/>
          <w:w w:val="105"/>
        </w:rPr>
        <w:t xml:space="preserve"> </w:t>
      </w:r>
      <w:r>
        <w:rPr>
          <w:w w:val="105"/>
        </w:rPr>
        <w:t>themselves or posting them on social media.</w:t>
      </w:r>
    </w:p>
    <w:p w14:paraId="637BBAEA" w14:textId="77777777" w:rsidR="00A83A30" w:rsidRDefault="00A83A30">
      <w:pPr>
        <w:pStyle w:val="BodyText"/>
        <w:spacing w:before="23"/>
      </w:pPr>
    </w:p>
    <w:p w14:paraId="1CBE84A4" w14:textId="77777777" w:rsidR="00A83A30" w:rsidRDefault="00C90333">
      <w:pPr>
        <w:pStyle w:val="BodyText"/>
        <w:spacing w:line="518" w:lineRule="auto"/>
        <w:ind w:left="927" w:right="4624"/>
      </w:pPr>
      <w:r>
        <w:rPr>
          <w:noProof/>
          <w:lang w:val="en-PH" w:eastAsia="en-PH"/>
        </w:rPr>
        <mc:AlternateContent>
          <mc:Choice Requires="wps">
            <w:drawing>
              <wp:anchor distT="0" distB="0" distL="0" distR="0" simplePos="0" relativeHeight="15780352" behindDoc="0" locked="0" layoutInCell="1" allowOverlap="1" wp14:anchorId="17C5C515" wp14:editId="19268562">
                <wp:simplePos x="0" y="0"/>
                <wp:positionH relativeFrom="page">
                  <wp:posOffset>717191</wp:posOffset>
                </wp:positionH>
                <wp:positionV relativeFrom="paragraph">
                  <wp:posOffset>86727</wp:posOffset>
                </wp:positionV>
                <wp:extent cx="47625" cy="47625"/>
                <wp:effectExtent l="0" t="0" r="0" b="0"/>
                <wp:wrapNone/>
                <wp:docPr id="296" name="Graphic 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65"/>
                              </a:lnTo>
                              <a:lnTo>
                                <a:pt x="0" y="20650"/>
                              </a:lnTo>
                              <a:lnTo>
                                <a:pt x="20654" y="0"/>
                              </a:lnTo>
                              <a:lnTo>
                                <a:pt x="26970" y="0"/>
                              </a:lnTo>
                              <a:lnTo>
                                <a:pt x="47625" y="20650"/>
                              </a:lnTo>
                              <a:lnTo>
                                <a:pt x="47625" y="23812"/>
                              </a:lnTo>
                              <a:lnTo>
                                <a:pt x="47625" y="26965"/>
                              </a:lnTo>
                              <a:lnTo>
                                <a:pt x="30007" y="47015"/>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AC42077" id="Graphic 296" o:spid="_x0000_s1026" style="position:absolute;margin-left:56.45pt;margin-top:6.85pt;width:3.75pt;height:3.75pt;z-index:15780352;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" path="m26970,47625r-6316,l17617,47024,,26965,,20650,20654,r6316,l47625,20650r,3162l47625,26965,30007,47015r-3037,610xe" fillcolor="black" stroked="f">
                <v:path arrowok="t"/>
                <w10:wrap anchorx="page"/>
              </v:shape>
            </w:pict>
          </mc:Fallback>
        </mc:AlternateContent>
      </w:r>
      <w:r>
        <w:rPr>
          <w:noProof/>
          <w:lang w:val="en-PH" w:eastAsia="en-PH"/>
        </w:rPr>
        <mc:AlternateContent>
          <mc:Choice Requires="wps">
            <w:drawing>
              <wp:anchor distT="0" distB="0" distL="0" distR="0" simplePos="0" relativeHeight="15780864" behindDoc="0" locked="0" layoutInCell="1" allowOverlap="1" wp14:anchorId="75D7BEC5" wp14:editId="70BE8A79">
                <wp:simplePos x="0" y="0"/>
                <wp:positionH relativeFrom="page">
                  <wp:posOffset>717191</wp:posOffset>
                </wp:positionH>
                <wp:positionV relativeFrom="paragraph">
                  <wp:posOffset>486777</wp:posOffset>
                </wp:positionV>
                <wp:extent cx="47625" cy="47625"/>
                <wp:effectExtent l="0" t="0" r="0" b="0"/>
                <wp:wrapNone/>
                <wp:docPr id="297" name="Graphic 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65"/>
                              </a:lnTo>
                              <a:lnTo>
                                <a:pt x="0" y="20650"/>
                              </a:lnTo>
                              <a:lnTo>
                                <a:pt x="20654" y="0"/>
                              </a:lnTo>
                              <a:lnTo>
                                <a:pt x="26970" y="0"/>
                              </a:lnTo>
                              <a:lnTo>
                                <a:pt x="47625" y="20650"/>
                              </a:lnTo>
                              <a:lnTo>
                                <a:pt x="47625" y="23812"/>
                              </a:lnTo>
                              <a:lnTo>
                                <a:pt x="47625" y="26965"/>
                              </a:lnTo>
                              <a:lnTo>
                                <a:pt x="30007" y="47024"/>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FF7462" id="Graphic 297" o:spid="_x0000_s1026" style="position:absolute;margin-left:56.45pt;margin-top:38.35pt;width:3.75pt;height:3.75pt;z-index:15780864;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" path="m26970,47625r-6316,l17617,47024,,26965,,20650,20654,r6316,l47625,20650r,3162l47625,26965,30007,47024r-3037,601xe" fillcolor="black" stroked="f">
                <v:path arrowok="t"/>
                <w10:wrap anchorx="page"/>
              </v:shape>
            </w:pict>
          </mc:Fallback>
        </mc:AlternateContent>
      </w:r>
      <w:r>
        <w:rPr>
          <w:w w:val="105"/>
        </w:rPr>
        <w:t>No</w:t>
      </w:r>
      <w:r>
        <w:rPr>
          <w:spacing w:val="-30"/>
          <w:w w:val="105"/>
        </w:rPr>
        <w:t xml:space="preserve"> </w:t>
      </w:r>
      <w:r>
        <w:rPr>
          <w:w w:val="105"/>
        </w:rPr>
        <w:t>excessive</w:t>
      </w:r>
      <w:r>
        <w:rPr>
          <w:spacing w:val="-29"/>
          <w:w w:val="105"/>
        </w:rPr>
        <w:t xml:space="preserve"> </w:t>
      </w:r>
      <w:r>
        <w:rPr>
          <w:w w:val="105"/>
        </w:rPr>
        <w:t>sitting</w:t>
      </w:r>
      <w:r>
        <w:rPr>
          <w:spacing w:val="-29"/>
          <w:w w:val="105"/>
        </w:rPr>
        <w:t xml:space="preserve"> </w:t>
      </w:r>
      <w:r>
        <w:rPr>
          <w:w w:val="105"/>
        </w:rPr>
        <w:t>or</w:t>
      </w:r>
      <w:r>
        <w:rPr>
          <w:spacing w:val="-29"/>
          <w:w w:val="105"/>
        </w:rPr>
        <w:t xml:space="preserve"> </w:t>
      </w:r>
      <w:r>
        <w:rPr>
          <w:w w:val="105"/>
        </w:rPr>
        <w:t>sleeping</w:t>
      </w:r>
      <w:r>
        <w:rPr>
          <w:spacing w:val="-30"/>
          <w:w w:val="105"/>
        </w:rPr>
        <w:t xml:space="preserve"> </w:t>
      </w:r>
      <w:r>
        <w:rPr>
          <w:w w:val="105"/>
        </w:rPr>
        <w:t>during</w:t>
      </w:r>
      <w:r>
        <w:rPr>
          <w:spacing w:val="-29"/>
          <w:w w:val="105"/>
        </w:rPr>
        <w:t xml:space="preserve"> </w:t>
      </w:r>
      <w:r>
        <w:rPr>
          <w:w w:val="105"/>
        </w:rPr>
        <w:t>clinical. No leaving during clinical rotation.</w:t>
      </w:r>
    </w:p>
    <w:p w14:paraId="53F3550E" w14:textId="77777777" w:rsidR="00A83A30" w:rsidRDefault="00C90333">
      <w:pPr>
        <w:pStyle w:val="BodyText"/>
        <w:spacing w:line="259" w:lineRule="auto"/>
        <w:ind w:left="927" w:right="683"/>
      </w:pPr>
      <w:r>
        <w:rPr>
          <w:noProof/>
          <w:lang w:val="en-PH" w:eastAsia="en-PH"/>
        </w:rPr>
        <mc:AlternateContent>
          <mc:Choice Requires="wps">
            <w:drawing>
              <wp:anchor distT="0" distB="0" distL="0" distR="0" simplePos="0" relativeHeight="15781376" behindDoc="0" locked="0" layoutInCell="1" allowOverlap="1" wp14:anchorId="58D34069" wp14:editId="3B5AF11C">
                <wp:simplePos x="0" y="0"/>
                <wp:positionH relativeFrom="page">
                  <wp:posOffset>717191</wp:posOffset>
                </wp:positionH>
                <wp:positionV relativeFrom="paragraph">
                  <wp:posOffset>86691</wp:posOffset>
                </wp:positionV>
                <wp:extent cx="47625" cy="47625"/>
                <wp:effectExtent l="0" t="0" r="0" b="0"/>
                <wp:wrapNone/>
                <wp:docPr id="298" name="Graphic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5"/>
                              </a:moveTo>
                              <a:lnTo>
                                <a:pt x="20654" y="47625"/>
                              </a:lnTo>
                              <a:lnTo>
                                <a:pt x="17617" y="47024"/>
                              </a:lnTo>
                              <a:lnTo>
                                <a:pt x="0" y="26965"/>
                              </a:lnTo>
                              <a:lnTo>
                                <a:pt x="0" y="20650"/>
                              </a:lnTo>
                              <a:lnTo>
                                <a:pt x="20654" y="0"/>
                              </a:lnTo>
                              <a:lnTo>
                                <a:pt x="26970" y="0"/>
                              </a:lnTo>
                              <a:lnTo>
                                <a:pt x="47625" y="20650"/>
                              </a:lnTo>
                              <a:lnTo>
                                <a:pt x="47625" y="23812"/>
                              </a:lnTo>
                              <a:lnTo>
                                <a:pt x="47625" y="26965"/>
                              </a:lnTo>
                              <a:lnTo>
                                <a:pt x="30007" y="47024"/>
                              </a:lnTo>
                              <a:lnTo>
                                <a:pt x="26970" y="476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184ABF4" id="Graphic 298" o:spid="_x0000_s1026" style="position:absolute;margin-left:56.45pt;margin-top:6.85pt;width:3.75pt;height:3.75pt;z-index:15781376;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" path="m26970,47625r-6316,l17617,47024,,26965,,20650,20654,r6316,l47625,20650r,3162l47625,26965,30007,47024r-3037,601xe" fillcolor="black" stroked="f">
                <v:path arrowok="t"/>
                <w10:wrap anchorx="page"/>
              </v:shape>
            </w:pict>
          </mc:Fallback>
        </mc:AlternateContent>
      </w:r>
      <w:r>
        <w:rPr>
          <w:w w:val="105"/>
        </w:rPr>
        <w:t>No</w:t>
      </w:r>
      <w:r>
        <w:rPr>
          <w:spacing w:val="-23"/>
          <w:w w:val="105"/>
        </w:rPr>
        <w:t xml:space="preserve"> </w:t>
      </w:r>
      <w:r>
        <w:rPr>
          <w:w w:val="105"/>
        </w:rPr>
        <w:t>attending</w:t>
      </w:r>
      <w:r>
        <w:rPr>
          <w:spacing w:val="-23"/>
          <w:w w:val="105"/>
        </w:rPr>
        <w:t xml:space="preserve"> </w:t>
      </w:r>
      <w:r>
        <w:rPr>
          <w:w w:val="105"/>
        </w:rPr>
        <w:t>or</w:t>
      </w:r>
      <w:r>
        <w:rPr>
          <w:spacing w:val="-23"/>
          <w:w w:val="105"/>
        </w:rPr>
        <w:t xml:space="preserve"> </w:t>
      </w:r>
      <w:r>
        <w:rPr>
          <w:w w:val="105"/>
        </w:rPr>
        <w:t>going</w:t>
      </w:r>
      <w:r>
        <w:rPr>
          <w:spacing w:val="-23"/>
          <w:w w:val="105"/>
        </w:rPr>
        <w:t xml:space="preserve"> </w:t>
      </w:r>
      <w:r>
        <w:rPr>
          <w:w w:val="105"/>
        </w:rPr>
        <w:t>to</w:t>
      </w:r>
      <w:r>
        <w:rPr>
          <w:spacing w:val="-23"/>
          <w:w w:val="105"/>
        </w:rPr>
        <w:t xml:space="preserve"> </w:t>
      </w:r>
      <w:r>
        <w:rPr>
          <w:w w:val="105"/>
        </w:rPr>
        <w:t>clinicals</w:t>
      </w:r>
      <w:r>
        <w:rPr>
          <w:spacing w:val="-23"/>
          <w:w w:val="105"/>
        </w:rPr>
        <w:t xml:space="preserve"> </w:t>
      </w:r>
      <w:r>
        <w:rPr>
          <w:w w:val="105"/>
        </w:rPr>
        <w:t>without</w:t>
      </w:r>
      <w:r>
        <w:rPr>
          <w:spacing w:val="-23"/>
          <w:w w:val="105"/>
        </w:rPr>
        <w:t xml:space="preserve"> </w:t>
      </w:r>
      <w:r>
        <w:rPr>
          <w:w w:val="105"/>
        </w:rPr>
        <w:t>the</w:t>
      </w:r>
      <w:r>
        <w:rPr>
          <w:spacing w:val="-23"/>
          <w:w w:val="105"/>
        </w:rPr>
        <w:t xml:space="preserve"> </w:t>
      </w:r>
      <w:r>
        <w:rPr>
          <w:w w:val="105"/>
        </w:rPr>
        <w:t>instructor’s</w:t>
      </w:r>
      <w:r>
        <w:rPr>
          <w:spacing w:val="-23"/>
          <w:w w:val="105"/>
        </w:rPr>
        <w:t xml:space="preserve"> </w:t>
      </w:r>
      <w:r>
        <w:rPr>
          <w:w w:val="105"/>
        </w:rPr>
        <w:t>permission</w:t>
      </w:r>
      <w:r>
        <w:rPr>
          <w:spacing w:val="-23"/>
          <w:w w:val="105"/>
        </w:rPr>
        <w:t xml:space="preserve"> </w:t>
      </w:r>
      <w:r>
        <w:rPr>
          <w:w w:val="105"/>
        </w:rPr>
        <w:t>or</w:t>
      </w:r>
      <w:r>
        <w:rPr>
          <w:spacing w:val="-23"/>
          <w:w w:val="105"/>
        </w:rPr>
        <w:t xml:space="preserve"> </w:t>
      </w:r>
      <w:r>
        <w:rPr>
          <w:w w:val="105"/>
        </w:rPr>
        <w:t>being on</w:t>
      </w:r>
      <w:r>
        <w:rPr>
          <w:spacing w:val="-11"/>
          <w:w w:val="105"/>
        </w:rPr>
        <w:t xml:space="preserve"> </w:t>
      </w:r>
      <w:r>
        <w:rPr>
          <w:w w:val="105"/>
        </w:rPr>
        <w:t>site.</w:t>
      </w:r>
    </w:p>
    <w:p w14:paraId="3912CCE2" w14:textId="77777777" w:rsidR="00A83A30" w:rsidRDefault="00A83A30">
      <w:pPr>
        <w:spacing w:line="259" w:lineRule="auto"/>
        <w:sectPr w:rsidR="00A83A30">
          <w:footerReference w:type="default" r:id="rId99"/>
          <w:pgSz w:w="12240" w:h="15840"/>
          <w:pgMar w:top="840" w:right="460" w:bottom="800" w:left="460" w:header="0" w:footer="603" w:gutter="0"/>
          <w:cols w:space="720"/>
        </w:sectPr>
      </w:pPr>
    </w:p>
    <w:p w14:paraId="214AC8EE" w14:textId="77777777" w:rsidR="00A83A30" w:rsidRDefault="00C90333">
      <w:pPr>
        <w:pStyle w:val="Heading2"/>
        <w:spacing w:before="68"/>
      </w:pPr>
      <w:r>
        <w:rPr>
          <w:color w:val="0924DD"/>
          <w:spacing w:val="-2"/>
          <w:w w:val="90"/>
          <w:u w:val="thick" w:color="0924DD"/>
        </w:rPr>
        <w:lastRenderedPageBreak/>
        <w:t>SEXUAL</w:t>
      </w:r>
      <w:r>
        <w:rPr>
          <w:color w:val="0924DD"/>
          <w:spacing w:val="-9"/>
          <w:w w:val="90"/>
          <w:u w:val="thick" w:color="0924DD"/>
        </w:rPr>
        <w:t xml:space="preserve"> </w:t>
      </w:r>
      <w:r>
        <w:rPr>
          <w:color w:val="0924DD"/>
          <w:spacing w:val="-2"/>
          <w:w w:val="90"/>
          <w:u w:val="thick" w:color="0924DD"/>
        </w:rPr>
        <w:t>HARASSMENT</w:t>
      </w:r>
      <w:r>
        <w:rPr>
          <w:color w:val="0924DD"/>
          <w:spacing w:val="-9"/>
          <w:w w:val="90"/>
          <w:u w:val="thick" w:color="0924DD"/>
        </w:rPr>
        <w:t xml:space="preserve"> </w:t>
      </w:r>
      <w:r>
        <w:rPr>
          <w:color w:val="0924DD"/>
          <w:spacing w:val="-2"/>
          <w:w w:val="90"/>
          <w:u w:val="thick" w:color="0924DD"/>
        </w:rPr>
        <w:t>POLICY:</w:t>
      </w:r>
    </w:p>
    <w:p w14:paraId="4D0B093C" w14:textId="77777777" w:rsidR="00A83A30" w:rsidRDefault="00C90333">
      <w:pPr>
        <w:pStyle w:val="BodyText"/>
        <w:spacing w:before="5" w:line="271" w:lineRule="auto"/>
        <w:ind w:left="519" w:right="683"/>
      </w:pPr>
      <w:r>
        <w:t xml:space="preserve">Unwelcome sexual advances, requests for sexual favors, and other verbal or </w:t>
      </w:r>
      <w:r>
        <w:rPr>
          <w:w w:val="105"/>
        </w:rPr>
        <w:t>physical</w:t>
      </w:r>
      <w:r>
        <w:rPr>
          <w:spacing w:val="-4"/>
          <w:w w:val="105"/>
        </w:rPr>
        <w:t xml:space="preserve"> </w:t>
      </w:r>
      <w:r>
        <w:rPr>
          <w:w w:val="105"/>
        </w:rPr>
        <w:t>conduct</w:t>
      </w:r>
      <w:r>
        <w:rPr>
          <w:spacing w:val="-4"/>
          <w:w w:val="105"/>
        </w:rPr>
        <w:t xml:space="preserve"> </w:t>
      </w:r>
      <w:r>
        <w:rPr>
          <w:w w:val="105"/>
        </w:rPr>
        <w:t>of</w:t>
      </w:r>
      <w:r>
        <w:rPr>
          <w:spacing w:val="-4"/>
          <w:w w:val="105"/>
        </w:rPr>
        <w:t xml:space="preserve"> </w:t>
      </w:r>
      <w:r>
        <w:rPr>
          <w:w w:val="105"/>
        </w:rPr>
        <w:t>a</w:t>
      </w:r>
      <w:r>
        <w:rPr>
          <w:spacing w:val="-4"/>
          <w:w w:val="105"/>
        </w:rPr>
        <w:t xml:space="preserve"> </w:t>
      </w:r>
      <w:r>
        <w:rPr>
          <w:w w:val="105"/>
        </w:rPr>
        <w:t>sexual</w:t>
      </w:r>
      <w:r>
        <w:rPr>
          <w:spacing w:val="-4"/>
          <w:w w:val="105"/>
        </w:rPr>
        <w:t xml:space="preserve"> </w:t>
      </w:r>
      <w:r>
        <w:rPr>
          <w:w w:val="105"/>
        </w:rPr>
        <w:t>nature</w:t>
      </w:r>
      <w:r>
        <w:rPr>
          <w:spacing w:val="-4"/>
          <w:w w:val="105"/>
        </w:rPr>
        <w:t xml:space="preserve"> </w:t>
      </w:r>
      <w:r>
        <w:rPr>
          <w:w w:val="105"/>
        </w:rPr>
        <w:t>constitute</w:t>
      </w:r>
      <w:r>
        <w:rPr>
          <w:spacing w:val="-4"/>
          <w:w w:val="105"/>
        </w:rPr>
        <w:t xml:space="preserve"> </w:t>
      </w:r>
      <w:r>
        <w:rPr>
          <w:w w:val="105"/>
        </w:rPr>
        <w:t>sexual</w:t>
      </w:r>
      <w:r>
        <w:rPr>
          <w:spacing w:val="-4"/>
          <w:w w:val="105"/>
        </w:rPr>
        <w:t xml:space="preserve"> </w:t>
      </w:r>
      <w:r>
        <w:rPr>
          <w:w w:val="105"/>
        </w:rPr>
        <w:t>harassment</w:t>
      </w:r>
      <w:r>
        <w:rPr>
          <w:spacing w:val="-4"/>
          <w:w w:val="105"/>
        </w:rPr>
        <w:t xml:space="preserve"> </w:t>
      </w:r>
      <w:r>
        <w:rPr>
          <w:w w:val="105"/>
        </w:rPr>
        <w:t>when</w:t>
      </w:r>
    </w:p>
    <w:p w14:paraId="3B6E142B" w14:textId="77777777" w:rsidR="00A83A30" w:rsidRDefault="00A83A30">
      <w:pPr>
        <w:pStyle w:val="BodyText"/>
        <w:spacing w:before="38"/>
      </w:pPr>
    </w:p>
    <w:p w14:paraId="09089981" w14:textId="77777777" w:rsidR="00A83A30" w:rsidRDefault="00C90333">
      <w:pPr>
        <w:pStyle w:val="ListParagraph"/>
        <w:numPr>
          <w:ilvl w:val="0"/>
          <w:numId w:val="2"/>
        </w:numPr>
        <w:tabs>
          <w:tab w:val="left" w:pos="788"/>
        </w:tabs>
        <w:spacing w:before="1" w:line="271" w:lineRule="auto"/>
        <w:ind w:right="1339" w:firstLine="0"/>
        <w:rPr>
          <w:rFonts w:ascii="Verdana"/>
          <w:sz w:val="24"/>
        </w:rPr>
      </w:pPr>
      <w:r>
        <w:rPr>
          <w:rFonts w:ascii="Verdana"/>
          <w:w w:val="105"/>
          <w:sz w:val="24"/>
        </w:rPr>
        <w:t>submission</w:t>
      </w:r>
      <w:r>
        <w:rPr>
          <w:rFonts w:ascii="Verdana"/>
          <w:spacing w:val="-25"/>
          <w:w w:val="105"/>
          <w:sz w:val="24"/>
        </w:rPr>
        <w:t xml:space="preserve"> </w:t>
      </w:r>
      <w:r>
        <w:rPr>
          <w:rFonts w:ascii="Verdana"/>
          <w:w w:val="105"/>
          <w:sz w:val="24"/>
        </w:rPr>
        <w:t>to</w:t>
      </w:r>
      <w:r>
        <w:rPr>
          <w:rFonts w:ascii="Verdana"/>
          <w:spacing w:val="-25"/>
          <w:w w:val="105"/>
          <w:sz w:val="24"/>
        </w:rPr>
        <w:t xml:space="preserve"> </w:t>
      </w:r>
      <w:r>
        <w:rPr>
          <w:rFonts w:ascii="Verdana"/>
          <w:w w:val="105"/>
          <w:sz w:val="24"/>
        </w:rPr>
        <w:t>such</w:t>
      </w:r>
      <w:r>
        <w:rPr>
          <w:rFonts w:ascii="Verdana"/>
          <w:spacing w:val="-25"/>
          <w:w w:val="105"/>
          <w:sz w:val="24"/>
        </w:rPr>
        <w:t xml:space="preserve"> </w:t>
      </w:r>
      <w:r>
        <w:rPr>
          <w:rFonts w:ascii="Verdana"/>
          <w:w w:val="105"/>
          <w:sz w:val="24"/>
        </w:rPr>
        <w:t>conduct</w:t>
      </w:r>
      <w:r>
        <w:rPr>
          <w:rFonts w:ascii="Verdana"/>
          <w:spacing w:val="-25"/>
          <w:w w:val="105"/>
          <w:sz w:val="24"/>
        </w:rPr>
        <w:t xml:space="preserve"> </w:t>
      </w:r>
      <w:r>
        <w:rPr>
          <w:rFonts w:ascii="Verdana"/>
          <w:w w:val="105"/>
          <w:sz w:val="24"/>
        </w:rPr>
        <w:t>is</w:t>
      </w:r>
      <w:r>
        <w:rPr>
          <w:rFonts w:ascii="Verdana"/>
          <w:spacing w:val="-25"/>
          <w:w w:val="105"/>
          <w:sz w:val="24"/>
        </w:rPr>
        <w:t xml:space="preserve"> </w:t>
      </w:r>
      <w:r>
        <w:rPr>
          <w:rFonts w:ascii="Verdana"/>
          <w:w w:val="105"/>
          <w:sz w:val="24"/>
        </w:rPr>
        <w:t>made</w:t>
      </w:r>
      <w:r>
        <w:rPr>
          <w:rFonts w:ascii="Verdana"/>
          <w:spacing w:val="-25"/>
          <w:w w:val="105"/>
          <w:sz w:val="24"/>
        </w:rPr>
        <w:t xml:space="preserve"> </w:t>
      </w:r>
      <w:r>
        <w:rPr>
          <w:rFonts w:ascii="Verdana"/>
          <w:w w:val="105"/>
          <w:sz w:val="24"/>
        </w:rPr>
        <w:t>either</w:t>
      </w:r>
      <w:r>
        <w:rPr>
          <w:rFonts w:ascii="Verdana"/>
          <w:spacing w:val="-25"/>
          <w:w w:val="105"/>
          <w:sz w:val="24"/>
        </w:rPr>
        <w:t xml:space="preserve"> </w:t>
      </w:r>
      <w:r>
        <w:rPr>
          <w:rFonts w:ascii="Verdana"/>
          <w:w w:val="105"/>
          <w:sz w:val="24"/>
        </w:rPr>
        <w:t>explicitly</w:t>
      </w:r>
      <w:r>
        <w:rPr>
          <w:rFonts w:ascii="Verdana"/>
          <w:spacing w:val="-25"/>
          <w:w w:val="105"/>
          <w:sz w:val="24"/>
        </w:rPr>
        <w:t xml:space="preserve"> </w:t>
      </w:r>
      <w:r>
        <w:rPr>
          <w:rFonts w:ascii="Verdana"/>
          <w:w w:val="105"/>
          <w:sz w:val="24"/>
        </w:rPr>
        <w:t>or</w:t>
      </w:r>
      <w:r>
        <w:rPr>
          <w:rFonts w:ascii="Verdana"/>
          <w:spacing w:val="-25"/>
          <w:w w:val="105"/>
          <w:sz w:val="24"/>
        </w:rPr>
        <w:t xml:space="preserve"> </w:t>
      </w:r>
      <w:r>
        <w:rPr>
          <w:rFonts w:ascii="Verdana"/>
          <w:w w:val="105"/>
          <w:sz w:val="24"/>
        </w:rPr>
        <w:t>implicitly</w:t>
      </w:r>
      <w:r>
        <w:rPr>
          <w:rFonts w:ascii="Verdana"/>
          <w:spacing w:val="-25"/>
          <w:w w:val="105"/>
          <w:sz w:val="24"/>
        </w:rPr>
        <w:t xml:space="preserve"> </w:t>
      </w:r>
      <w:r>
        <w:rPr>
          <w:rFonts w:ascii="Verdana"/>
          <w:w w:val="105"/>
          <w:sz w:val="24"/>
        </w:rPr>
        <w:t>a</w:t>
      </w:r>
      <w:r>
        <w:rPr>
          <w:rFonts w:ascii="Verdana"/>
          <w:spacing w:val="-25"/>
          <w:w w:val="105"/>
          <w:sz w:val="24"/>
        </w:rPr>
        <w:t xml:space="preserve"> </w:t>
      </w:r>
      <w:r>
        <w:rPr>
          <w:rFonts w:ascii="Verdana"/>
          <w:w w:val="105"/>
          <w:sz w:val="24"/>
        </w:rPr>
        <w:t>term</w:t>
      </w:r>
      <w:r>
        <w:rPr>
          <w:rFonts w:ascii="Verdana"/>
          <w:spacing w:val="-25"/>
          <w:w w:val="105"/>
          <w:sz w:val="24"/>
        </w:rPr>
        <w:t xml:space="preserve"> </w:t>
      </w:r>
      <w:r>
        <w:rPr>
          <w:rFonts w:ascii="Verdana"/>
          <w:w w:val="105"/>
          <w:sz w:val="24"/>
        </w:rPr>
        <w:t>or condition of an individual's employment,</w:t>
      </w:r>
    </w:p>
    <w:p w14:paraId="29F5A236" w14:textId="77777777" w:rsidR="00A83A30" w:rsidRDefault="00A83A30">
      <w:pPr>
        <w:pStyle w:val="BodyText"/>
        <w:spacing w:before="39"/>
      </w:pPr>
    </w:p>
    <w:p w14:paraId="4F5CBBDF" w14:textId="77777777" w:rsidR="00A83A30" w:rsidRDefault="00C90333">
      <w:pPr>
        <w:pStyle w:val="ListParagraph"/>
        <w:numPr>
          <w:ilvl w:val="0"/>
          <w:numId w:val="2"/>
        </w:numPr>
        <w:tabs>
          <w:tab w:val="left" w:pos="806"/>
        </w:tabs>
        <w:spacing w:line="271" w:lineRule="auto"/>
        <w:ind w:right="793" w:firstLine="0"/>
        <w:rPr>
          <w:rFonts w:ascii="Verdana"/>
          <w:sz w:val="24"/>
        </w:rPr>
      </w:pPr>
      <w:r>
        <w:rPr>
          <w:rFonts w:ascii="Verdana"/>
          <w:w w:val="105"/>
          <w:sz w:val="24"/>
        </w:rPr>
        <w:t>submission</w:t>
      </w:r>
      <w:r>
        <w:rPr>
          <w:rFonts w:ascii="Verdana"/>
          <w:spacing w:val="-26"/>
          <w:w w:val="105"/>
          <w:sz w:val="24"/>
        </w:rPr>
        <w:t xml:space="preserve"> </w:t>
      </w:r>
      <w:r>
        <w:rPr>
          <w:rFonts w:ascii="Verdana"/>
          <w:w w:val="105"/>
          <w:sz w:val="24"/>
        </w:rPr>
        <w:t>to</w:t>
      </w:r>
      <w:r>
        <w:rPr>
          <w:rFonts w:ascii="Verdana"/>
          <w:spacing w:val="-26"/>
          <w:w w:val="105"/>
          <w:sz w:val="24"/>
        </w:rPr>
        <w:t xml:space="preserve"> </w:t>
      </w:r>
      <w:r>
        <w:rPr>
          <w:rFonts w:ascii="Verdana"/>
          <w:w w:val="105"/>
          <w:sz w:val="24"/>
        </w:rPr>
        <w:t>or</w:t>
      </w:r>
      <w:r>
        <w:rPr>
          <w:rFonts w:ascii="Verdana"/>
          <w:spacing w:val="-26"/>
          <w:w w:val="105"/>
          <w:sz w:val="24"/>
        </w:rPr>
        <w:t xml:space="preserve"> </w:t>
      </w:r>
      <w:r>
        <w:rPr>
          <w:rFonts w:ascii="Verdana"/>
          <w:w w:val="105"/>
          <w:sz w:val="24"/>
        </w:rPr>
        <w:t>rejection</w:t>
      </w:r>
      <w:r>
        <w:rPr>
          <w:rFonts w:ascii="Verdana"/>
          <w:spacing w:val="-26"/>
          <w:w w:val="105"/>
          <w:sz w:val="24"/>
        </w:rPr>
        <w:t xml:space="preserve"> </w:t>
      </w:r>
      <w:r>
        <w:rPr>
          <w:rFonts w:ascii="Verdana"/>
          <w:w w:val="105"/>
          <w:sz w:val="24"/>
        </w:rPr>
        <w:t>of</w:t>
      </w:r>
      <w:r>
        <w:rPr>
          <w:rFonts w:ascii="Verdana"/>
          <w:spacing w:val="-26"/>
          <w:w w:val="105"/>
          <w:sz w:val="24"/>
        </w:rPr>
        <w:t xml:space="preserve"> </w:t>
      </w:r>
      <w:r>
        <w:rPr>
          <w:rFonts w:ascii="Verdana"/>
          <w:w w:val="105"/>
          <w:sz w:val="24"/>
        </w:rPr>
        <w:t>such</w:t>
      </w:r>
      <w:r>
        <w:rPr>
          <w:rFonts w:ascii="Verdana"/>
          <w:spacing w:val="-26"/>
          <w:w w:val="105"/>
          <w:sz w:val="24"/>
        </w:rPr>
        <w:t xml:space="preserve"> </w:t>
      </w:r>
      <w:r>
        <w:rPr>
          <w:rFonts w:ascii="Verdana"/>
          <w:w w:val="105"/>
          <w:sz w:val="24"/>
        </w:rPr>
        <w:t>conduct</w:t>
      </w:r>
      <w:r>
        <w:rPr>
          <w:rFonts w:ascii="Verdana"/>
          <w:spacing w:val="-26"/>
          <w:w w:val="105"/>
          <w:sz w:val="24"/>
        </w:rPr>
        <w:t xml:space="preserve"> </w:t>
      </w:r>
      <w:r>
        <w:rPr>
          <w:rFonts w:ascii="Verdana"/>
          <w:w w:val="105"/>
          <w:sz w:val="24"/>
        </w:rPr>
        <w:t>by</w:t>
      </w:r>
      <w:r>
        <w:rPr>
          <w:rFonts w:ascii="Verdana"/>
          <w:spacing w:val="-26"/>
          <w:w w:val="105"/>
          <w:sz w:val="24"/>
        </w:rPr>
        <w:t xml:space="preserve"> </w:t>
      </w:r>
      <w:r>
        <w:rPr>
          <w:rFonts w:ascii="Verdana"/>
          <w:w w:val="105"/>
          <w:sz w:val="24"/>
        </w:rPr>
        <w:t>an</w:t>
      </w:r>
      <w:r>
        <w:rPr>
          <w:rFonts w:ascii="Verdana"/>
          <w:spacing w:val="-26"/>
          <w:w w:val="105"/>
          <w:sz w:val="24"/>
        </w:rPr>
        <w:t xml:space="preserve"> </w:t>
      </w:r>
      <w:r>
        <w:rPr>
          <w:rFonts w:ascii="Verdana"/>
          <w:w w:val="105"/>
          <w:sz w:val="24"/>
        </w:rPr>
        <w:t>individual</w:t>
      </w:r>
      <w:r>
        <w:rPr>
          <w:rFonts w:ascii="Verdana"/>
          <w:spacing w:val="-26"/>
          <w:w w:val="105"/>
          <w:sz w:val="24"/>
        </w:rPr>
        <w:t xml:space="preserve"> </w:t>
      </w:r>
      <w:r>
        <w:rPr>
          <w:rFonts w:ascii="Verdana"/>
          <w:w w:val="105"/>
          <w:sz w:val="24"/>
        </w:rPr>
        <w:t>is</w:t>
      </w:r>
      <w:r>
        <w:rPr>
          <w:rFonts w:ascii="Verdana"/>
          <w:spacing w:val="-26"/>
          <w:w w:val="105"/>
          <w:sz w:val="24"/>
        </w:rPr>
        <w:t xml:space="preserve"> </w:t>
      </w:r>
      <w:r>
        <w:rPr>
          <w:rFonts w:ascii="Verdana"/>
          <w:w w:val="105"/>
          <w:sz w:val="24"/>
        </w:rPr>
        <w:t>used</w:t>
      </w:r>
      <w:r>
        <w:rPr>
          <w:rFonts w:ascii="Verdana"/>
          <w:spacing w:val="-26"/>
          <w:w w:val="105"/>
          <w:sz w:val="24"/>
        </w:rPr>
        <w:t xml:space="preserve"> </w:t>
      </w:r>
      <w:r>
        <w:rPr>
          <w:rFonts w:ascii="Verdana"/>
          <w:w w:val="105"/>
          <w:sz w:val="24"/>
        </w:rPr>
        <w:t>as</w:t>
      </w:r>
      <w:r>
        <w:rPr>
          <w:rFonts w:ascii="Verdana"/>
          <w:spacing w:val="-26"/>
          <w:w w:val="105"/>
          <w:sz w:val="24"/>
        </w:rPr>
        <w:t xml:space="preserve"> </w:t>
      </w:r>
      <w:r>
        <w:rPr>
          <w:rFonts w:ascii="Verdana"/>
          <w:w w:val="105"/>
          <w:sz w:val="24"/>
        </w:rPr>
        <w:t>the</w:t>
      </w:r>
      <w:r>
        <w:rPr>
          <w:rFonts w:ascii="Verdana"/>
          <w:spacing w:val="-26"/>
          <w:w w:val="105"/>
          <w:sz w:val="24"/>
        </w:rPr>
        <w:t xml:space="preserve"> </w:t>
      </w:r>
      <w:r>
        <w:rPr>
          <w:rFonts w:ascii="Verdana"/>
          <w:w w:val="105"/>
          <w:sz w:val="24"/>
        </w:rPr>
        <w:t>basis for employment decisions affecting such individuals, or</w:t>
      </w:r>
    </w:p>
    <w:p w14:paraId="33A03414" w14:textId="77777777" w:rsidR="00A83A30" w:rsidRDefault="00A83A30">
      <w:pPr>
        <w:pStyle w:val="BodyText"/>
        <w:spacing w:before="39"/>
      </w:pPr>
    </w:p>
    <w:p w14:paraId="23FAA37B" w14:textId="77777777" w:rsidR="00A83A30" w:rsidRDefault="00C90333">
      <w:pPr>
        <w:pStyle w:val="ListParagraph"/>
        <w:numPr>
          <w:ilvl w:val="0"/>
          <w:numId w:val="2"/>
        </w:numPr>
        <w:tabs>
          <w:tab w:val="left" w:pos="792"/>
        </w:tabs>
        <w:spacing w:line="271" w:lineRule="auto"/>
        <w:ind w:right="1128" w:firstLine="0"/>
        <w:jc w:val="both"/>
        <w:rPr>
          <w:rFonts w:ascii="Verdana"/>
          <w:sz w:val="24"/>
        </w:rPr>
      </w:pPr>
      <w:r>
        <w:rPr>
          <w:rFonts w:ascii="Verdana"/>
          <w:w w:val="105"/>
          <w:sz w:val="24"/>
        </w:rPr>
        <w:t>such</w:t>
      </w:r>
      <w:r>
        <w:rPr>
          <w:rFonts w:ascii="Verdana"/>
          <w:spacing w:val="-12"/>
          <w:w w:val="105"/>
          <w:sz w:val="24"/>
        </w:rPr>
        <w:t xml:space="preserve"> </w:t>
      </w:r>
      <w:r>
        <w:rPr>
          <w:rFonts w:ascii="Verdana"/>
          <w:w w:val="105"/>
          <w:sz w:val="24"/>
        </w:rPr>
        <w:t>conduct</w:t>
      </w:r>
      <w:r>
        <w:rPr>
          <w:rFonts w:ascii="Verdana"/>
          <w:spacing w:val="-12"/>
          <w:w w:val="105"/>
          <w:sz w:val="24"/>
        </w:rPr>
        <w:t xml:space="preserve"> </w:t>
      </w:r>
      <w:r>
        <w:rPr>
          <w:rFonts w:ascii="Verdana"/>
          <w:w w:val="105"/>
          <w:sz w:val="24"/>
        </w:rPr>
        <w:t>has</w:t>
      </w:r>
      <w:r>
        <w:rPr>
          <w:rFonts w:ascii="Verdana"/>
          <w:spacing w:val="-12"/>
          <w:w w:val="105"/>
          <w:sz w:val="24"/>
        </w:rPr>
        <w:t xml:space="preserve"> </w:t>
      </w:r>
      <w:r>
        <w:rPr>
          <w:rFonts w:ascii="Verdana"/>
          <w:w w:val="105"/>
          <w:sz w:val="24"/>
        </w:rPr>
        <w:t>the</w:t>
      </w:r>
      <w:r>
        <w:rPr>
          <w:rFonts w:ascii="Verdana"/>
          <w:spacing w:val="-12"/>
          <w:w w:val="105"/>
          <w:sz w:val="24"/>
        </w:rPr>
        <w:t xml:space="preserve"> </w:t>
      </w:r>
      <w:r>
        <w:rPr>
          <w:rFonts w:ascii="Verdana"/>
          <w:w w:val="105"/>
          <w:sz w:val="24"/>
        </w:rPr>
        <w:t>purpose</w:t>
      </w:r>
      <w:r>
        <w:rPr>
          <w:rFonts w:ascii="Verdana"/>
          <w:spacing w:val="-12"/>
          <w:w w:val="105"/>
          <w:sz w:val="24"/>
        </w:rPr>
        <w:t xml:space="preserve"> </w:t>
      </w:r>
      <w:r>
        <w:rPr>
          <w:rFonts w:ascii="Verdana"/>
          <w:w w:val="105"/>
          <w:sz w:val="24"/>
        </w:rPr>
        <w:t>or</w:t>
      </w:r>
      <w:r>
        <w:rPr>
          <w:rFonts w:ascii="Verdana"/>
          <w:spacing w:val="-12"/>
          <w:w w:val="105"/>
          <w:sz w:val="24"/>
        </w:rPr>
        <w:t xml:space="preserve"> </w:t>
      </w:r>
      <w:r>
        <w:rPr>
          <w:rFonts w:ascii="Verdana"/>
          <w:w w:val="105"/>
          <w:sz w:val="24"/>
        </w:rPr>
        <w:t>effect</w:t>
      </w:r>
      <w:r>
        <w:rPr>
          <w:rFonts w:ascii="Verdana"/>
          <w:spacing w:val="-12"/>
          <w:w w:val="105"/>
          <w:sz w:val="24"/>
        </w:rPr>
        <w:t xml:space="preserve"> </w:t>
      </w:r>
      <w:r>
        <w:rPr>
          <w:rFonts w:ascii="Verdana"/>
          <w:w w:val="105"/>
          <w:sz w:val="24"/>
        </w:rPr>
        <w:t>of</w:t>
      </w:r>
      <w:r>
        <w:rPr>
          <w:rFonts w:ascii="Verdana"/>
          <w:spacing w:val="-12"/>
          <w:w w:val="105"/>
          <w:sz w:val="24"/>
        </w:rPr>
        <w:t xml:space="preserve"> </w:t>
      </w:r>
      <w:r>
        <w:rPr>
          <w:rFonts w:ascii="Verdana"/>
          <w:w w:val="105"/>
          <w:sz w:val="24"/>
        </w:rPr>
        <w:t>unreasonably</w:t>
      </w:r>
      <w:r>
        <w:rPr>
          <w:rFonts w:ascii="Verdana"/>
          <w:spacing w:val="-12"/>
          <w:w w:val="105"/>
          <w:sz w:val="24"/>
        </w:rPr>
        <w:t xml:space="preserve"> </w:t>
      </w:r>
      <w:r>
        <w:rPr>
          <w:rFonts w:ascii="Verdana"/>
          <w:w w:val="105"/>
          <w:sz w:val="24"/>
        </w:rPr>
        <w:t>interfering</w:t>
      </w:r>
      <w:r>
        <w:rPr>
          <w:rFonts w:ascii="Verdana"/>
          <w:spacing w:val="-12"/>
          <w:w w:val="105"/>
          <w:sz w:val="24"/>
        </w:rPr>
        <w:t xml:space="preserve"> </w:t>
      </w:r>
      <w:r>
        <w:rPr>
          <w:rFonts w:ascii="Verdana"/>
          <w:w w:val="105"/>
          <w:sz w:val="24"/>
        </w:rPr>
        <w:t>with</w:t>
      </w:r>
      <w:r>
        <w:rPr>
          <w:rFonts w:ascii="Verdana"/>
          <w:spacing w:val="-12"/>
          <w:w w:val="105"/>
          <w:sz w:val="24"/>
        </w:rPr>
        <w:t xml:space="preserve"> </w:t>
      </w:r>
      <w:r>
        <w:rPr>
          <w:rFonts w:ascii="Verdana"/>
          <w:w w:val="105"/>
          <w:sz w:val="24"/>
        </w:rPr>
        <w:t xml:space="preserve">an </w:t>
      </w:r>
      <w:r>
        <w:rPr>
          <w:rFonts w:ascii="Verdana"/>
          <w:sz w:val="24"/>
        </w:rPr>
        <w:t xml:space="preserve">individual's work performance or creating an intimidating, hostile, or offensive </w:t>
      </w:r>
      <w:r>
        <w:rPr>
          <w:rFonts w:ascii="Verdana"/>
          <w:w w:val="105"/>
          <w:sz w:val="24"/>
        </w:rPr>
        <w:t>working</w:t>
      </w:r>
      <w:r>
        <w:rPr>
          <w:rFonts w:ascii="Verdana"/>
          <w:spacing w:val="-11"/>
          <w:w w:val="105"/>
          <w:sz w:val="24"/>
        </w:rPr>
        <w:t xml:space="preserve"> </w:t>
      </w:r>
      <w:r>
        <w:rPr>
          <w:rFonts w:ascii="Verdana"/>
          <w:w w:val="105"/>
          <w:sz w:val="24"/>
        </w:rPr>
        <w:t>environment.</w:t>
      </w:r>
    </w:p>
    <w:p w14:paraId="615E72B5" w14:textId="77777777" w:rsidR="00A83A30" w:rsidRDefault="00A83A30">
      <w:pPr>
        <w:pStyle w:val="BodyText"/>
        <w:spacing w:before="39"/>
      </w:pPr>
    </w:p>
    <w:p w14:paraId="7F637F76" w14:textId="77777777" w:rsidR="00A83A30" w:rsidRDefault="00C90333">
      <w:pPr>
        <w:pStyle w:val="BodyText"/>
        <w:spacing w:line="271" w:lineRule="auto"/>
        <w:ind w:left="519" w:right="683"/>
      </w:pPr>
      <w:r>
        <w:rPr>
          <w:w w:val="105"/>
        </w:rPr>
        <w:t>Reenrollment</w:t>
      </w:r>
      <w:r>
        <w:rPr>
          <w:spacing w:val="-25"/>
          <w:w w:val="105"/>
        </w:rPr>
        <w:t xml:space="preserve"> </w:t>
      </w:r>
      <w:r>
        <w:rPr>
          <w:w w:val="105"/>
        </w:rPr>
        <w:t>after</w:t>
      </w:r>
      <w:r>
        <w:rPr>
          <w:spacing w:val="-25"/>
          <w:w w:val="105"/>
        </w:rPr>
        <w:t xml:space="preserve"> </w:t>
      </w:r>
      <w:r>
        <w:rPr>
          <w:w w:val="105"/>
        </w:rPr>
        <w:t>dismissal/</w:t>
      </w:r>
      <w:r>
        <w:rPr>
          <w:spacing w:val="-25"/>
          <w:w w:val="105"/>
        </w:rPr>
        <w:t xml:space="preserve"> </w:t>
      </w:r>
      <w:r>
        <w:rPr>
          <w:w w:val="105"/>
        </w:rPr>
        <w:t>termination</w:t>
      </w:r>
      <w:r>
        <w:rPr>
          <w:spacing w:val="-25"/>
          <w:w w:val="105"/>
        </w:rPr>
        <w:t xml:space="preserve"> </w:t>
      </w:r>
      <w:r>
        <w:rPr>
          <w:w w:val="105"/>
        </w:rPr>
        <w:t>for</w:t>
      </w:r>
      <w:r>
        <w:rPr>
          <w:spacing w:val="-25"/>
          <w:w w:val="105"/>
        </w:rPr>
        <w:t xml:space="preserve"> </w:t>
      </w:r>
      <w:r>
        <w:rPr>
          <w:w w:val="105"/>
        </w:rPr>
        <w:t>any</w:t>
      </w:r>
      <w:r>
        <w:rPr>
          <w:spacing w:val="-25"/>
          <w:w w:val="105"/>
        </w:rPr>
        <w:t xml:space="preserve"> </w:t>
      </w:r>
      <w:r>
        <w:rPr>
          <w:w w:val="105"/>
        </w:rPr>
        <w:t>violation</w:t>
      </w:r>
      <w:r>
        <w:rPr>
          <w:spacing w:val="-25"/>
          <w:w w:val="105"/>
        </w:rPr>
        <w:t xml:space="preserve"> </w:t>
      </w:r>
      <w:r>
        <w:rPr>
          <w:w w:val="105"/>
        </w:rPr>
        <w:t>of</w:t>
      </w:r>
      <w:r>
        <w:rPr>
          <w:spacing w:val="-25"/>
          <w:w w:val="105"/>
        </w:rPr>
        <w:t xml:space="preserve"> </w:t>
      </w:r>
      <w:r>
        <w:rPr>
          <w:w w:val="105"/>
        </w:rPr>
        <w:t>student</w:t>
      </w:r>
      <w:r>
        <w:rPr>
          <w:spacing w:val="-25"/>
          <w:w w:val="105"/>
        </w:rPr>
        <w:t xml:space="preserve"> </w:t>
      </w:r>
      <w:r>
        <w:rPr>
          <w:w w:val="105"/>
        </w:rPr>
        <w:t>conduct</w:t>
      </w:r>
      <w:r>
        <w:rPr>
          <w:spacing w:val="-25"/>
          <w:w w:val="105"/>
        </w:rPr>
        <w:t xml:space="preserve"> </w:t>
      </w:r>
      <w:r>
        <w:rPr>
          <w:w w:val="105"/>
        </w:rPr>
        <w:t>is not</w:t>
      </w:r>
      <w:r>
        <w:rPr>
          <w:spacing w:val="-11"/>
          <w:w w:val="105"/>
        </w:rPr>
        <w:t xml:space="preserve"> </w:t>
      </w:r>
      <w:r>
        <w:rPr>
          <w:w w:val="105"/>
        </w:rPr>
        <w:t>allowed.</w:t>
      </w:r>
    </w:p>
    <w:p w14:paraId="271DDFC9" w14:textId="77777777" w:rsidR="00A83A30" w:rsidRDefault="00A83A30">
      <w:pPr>
        <w:pStyle w:val="BodyText"/>
        <w:spacing w:before="39"/>
      </w:pPr>
    </w:p>
    <w:p w14:paraId="401ED68B" w14:textId="77777777" w:rsidR="00A83A30" w:rsidRDefault="00C90333">
      <w:pPr>
        <w:pStyle w:val="BodyText"/>
        <w:spacing w:before="1"/>
        <w:ind w:left="519"/>
      </w:pPr>
      <w:r>
        <w:t>Dress</w:t>
      </w:r>
      <w:r>
        <w:rPr>
          <w:spacing w:val="-9"/>
        </w:rPr>
        <w:t xml:space="preserve"> </w:t>
      </w:r>
      <w:r>
        <w:rPr>
          <w:spacing w:val="-2"/>
        </w:rPr>
        <w:t>Code:</w:t>
      </w:r>
    </w:p>
    <w:p w14:paraId="7A1978FF" w14:textId="77777777" w:rsidR="00A83A30" w:rsidRDefault="00A83A30">
      <w:pPr>
        <w:pStyle w:val="BodyText"/>
        <w:spacing w:before="76"/>
      </w:pPr>
    </w:p>
    <w:p w14:paraId="3E43BB0F" w14:textId="77777777" w:rsidR="00A83A30" w:rsidRDefault="00C90333">
      <w:pPr>
        <w:pStyle w:val="BodyText"/>
        <w:spacing w:line="542" w:lineRule="auto"/>
        <w:ind w:left="519" w:right="5495"/>
      </w:pPr>
      <w:r>
        <w:t xml:space="preserve">Phlebotomy Technician: Navy Blue Scrubs </w:t>
      </w:r>
      <w:r>
        <w:rPr>
          <w:w w:val="105"/>
        </w:rPr>
        <w:t>Patient Care Technician: White Scrubs Medical Assistant: Green Scrubs</w:t>
      </w:r>
    </w:p>
    <w:p w14:paraId="476C01FE" w14:textId="77777777" w:rsidR="00A83A30" w:rsidRDefault="00C90333">
      <w:pPr>
        <w:pStyle w:val="BodyText"/>
        <w:spacing w:before="3" w:line="271" w:lineRule="auto"/>
        <w:ind w:left="519" w:right="683"/>
      </w:pPr>
      <w:r>
        <w:rPr>
          <w:w w:val="105"/>
        </w:rPr>
        <w:t>Students</w:t>
      </w:r>
      <w:r>
        <w:rPr>
          <w:spacing w:val="-15"/>
          <w:w w:val="105"/>
        </w:rPr>
        <w:t xml:space="preserve"> </w:t>
      </w:r>
      <w:r>
        <w:rPr>
          <w:w w:val="105"/>
        </w:rPr>
        <w:t>must</w:t>
      </w:r>
      <w:r>
        <w:rPr>
          <w:spacing w:val="-15"/>
          <w:w w:val="105"/>
        </w:rPr>
        <w:t xml:space="preserve"> </w:t>
      </w:r>
      <w:r>
        <w:rPr>
          <w:w w:val="105"/>
        </w:rPr>
        <w:t>wear</w:t>
      </w:r>
      <w:r>
        <w:rPr>
          <w:spacing w:val="-15"/>
          <w:w w:val="105"/>
        </w:rPr>
        <w:t xml:space="preserve"> </w:t>
      </w:r>
      <w:r>
        <w:rPr>
          <w:w w:val="105"/>
        </w:rPr>
        <w:t>scrubs</w:t>
      </w:r>
      <w:r>
        <w:rPr>
          <w:spacing w:val="-15"/>
          <w:w w:val="105"/>
        </w:rPr>
        <w:t xml:space="preserve"> </w:t>
      </w:r>
      <w:r>
        <w:rPr>
          <w:w w:val="105"/>
        </w:rPr>
        <w:t>to</w:t>
      </w:r>
      <w:r>
        <w:rPr>
          <w:spacing w:val="-15"/>
          <w:w w:val="105"/>
        </w:rPr>
        <w:t xml:space="preserve"> </w:t>
      </w:r>
      <w:r>
        <w:rPr>
          <w:w w:val="105"/>
        </w:rPr>
        <w:t>lab</w:t>
      </w:r>
      <w:r>
        <w:rPr>
          <w:spacing w:val="-15"/>
          <w:w w:val="105"/>
        </w:rPr>
        <w:t xml:space="preserve"> </w:t>
      </w:r>
      <w:r>
        <w:rPr>
          <w:w w:val="105"/>
        </w:rPr>
        <w:t>and</w:t>
      </w:r>
      <w:r>
        <w:rPr>
          <w:spacing w:val="-15"/>
          <w:w w:val="105"/>
        </w:rPr>
        <w:t xml:space="preserve"> </w:t>
      </w:r>
      <w:r>
        <w:rPr>
          <w:w w:val="105"/>
        </w:rPr>
        <w:t>classroom</w:t>
      </w:r>
      <w:r>
        <w:rPr>
          <w:spacing w:val="-15"/>
          <w:w w:val="105"/>
        </w:rPr>
        <w:t xml:space="preserve"> </w:t>
      </w:r>
      <w:r>
        <w:rPr>
          <w:w w:val="105"/>
        </w:rPr>
        <w:t>settings.</w:t>
      </w:r>
      <w:r>
        <w:rPr>
          <w:spacing w:val="-15"/>
          <w:w w:val="105"/>
        </w:rPr>
        <w:t xml:space="preserve"> </w:t>
      </w:r>
      <w:r>
        <w:rPr>
          <w:w w:val="105"/>
        </w:rPr>
        <w:t>A</w:t>
      </w:r>
      <w:r>
        <w:rPr>
          <w:spacing w:val="-15"/>
          <w:w w:val="105"/>
        </w:rPr>
        <w:t xml:space="preserve"> </w:t>
      </w:r>
      <w:r>
        <w:rPr>
          <w:w w:val="105"/>
        </w:rPr>
        <w:t>school</w:t>
      </w:r>
      <w:r>
        <w:rPr>
          <w:spacing w:val="-15"/>
          <w:w w:val="105"/>
        </w:rPr>
        <w:t xml:space="preserve"> </w:t>
      </w:r>
      <w:r>
        <w:rPr>
          <w:w w:val="105"/>
        </w:rPr>
        <w:t>issued</w:t>
      </w:r>
      <w:r>
        <w:rPr>
          <w:spacing w:val="-15"/>
          <w:w w:val="105"/>
        </w:rPr>
        <w:t xml:space="preserve"> </w:t>
      </w:r>
      <w:r>
        <w:rPr>
          <w:w w:val="105"/>
        </w:rPr>
        <w:t>ID badge</w:t>
      </w:r>
      <w:r>
        <w:rPr>
          <w:spacing w:val="-30"/>
          <w:w w:val="105"/>
        </w:rPr>
        <w:t xml:space="preserve"> </w:t>
      </w:r>
      <w:r>
        <w:rPr>
          <w:w w:val="105"/>
        </w:rPr>
        <w:t>must</w:t>
      </w:r>
      <w:r>
        <w:rPr>
          <w:spacing w:val="-29"/>
          <w:w w:val="105"/>
        </w:rPr>
        <w:t xml:space="preserve"> </w:t>
      </w:r>
      <w:r>
        <w:rPr>
          <w:w w:val="105"/>
        </w:rPr>
        <w:t>be</w:t>
      </w:r>
      <w:r>
        <w:rPr>
          <w:spacing w:val="-29"/>
          <w:w w:val="105"/>
        </w:rPr>
        <w:t xml:space="preserve"> </w:t>
      </w:r>
      <w:r>
        <w:rPr>
          <w:w w:val="105"/>
        </w:rPr>
        <w:t>worn</w:t>
      </w:r>
      <w:r>
        <w:rPr>
          <w:spacing w:val="-29"/>
          <w:w w:val="105"/>
        </w:rPr>
        <w:t xml:space="preserve"> </w:t>
      </w:r>
      <w:r>
        <w:rPr>
          <w:w w:val="105"/>
        </w:rPr>
        <w:t>daily.</w:t>
      </w:r>
      <w:r>
        <w:rPr>
          <w:spacing w:val="-30"/>
          <w:w w:val="105"/>
        </w:rPr>
        <w:t xml:space="preserve"> </w:t>
      </w:r>
      <w:r>
        <w:rPr>
          <w:w w:val="105"/>
        </w:rPr>
        <w:t>Shoes</w:t>
      </w:r>
      <w:r>
        <w:rPr>
          <w:spacing w:val="-29"/>
          <w:w w:val="105"/>
        </w:rPr>
        <w:t xml:space="preserve"> </w:t>
      </w:r>
      <w:r>
        <w:rPr>
          <w:w w:val="105"/>
        </w:rPr>
        <w:t>must</w:t>
      </w:r>
      <w:r>
        <w:rPr>
          <w:spacing w:val="-29"/>
          <w:w w:val="105"/>
        </w:rPr>
        <w:t xml:space="preserve"> </w:t>
      </w:r>
      <w:r>
        <w:rPr>
          <w:w w:val="105"/>
        </w:rPr>
        <w:t>be</w:t>
      </w:r>
      <w:r>
        <w:rPr>
          <w:spacing w:val="-29"/>
          <w:w w:val="105"/>
        </w:rPr>
        <w:t xml:space="preserve"> </w:t>
      </w:r>
      <w:r>
        <w:rPr>
          <w:w w:val="105"/>
        </w:rPr>
        <w:t>white</w:t>
      </w:r>
      <w:r>
        <w:rPr>
          <w:spacing w:val="-29"/>
          <w:w w:val="105"/>
        </w:rPr>
        <w:t xml:space="preserve"> </w:t>
      </w:r>
      <w:r>
        <w:rPr>
          <w:w w:val="105"/>
        </w:rPr>
        <w:t>or</w:t>
      </w:r>
      <w:r>
        <w:rPr>
          <w:spacing w:val="-30"/>
          <w:w w:val="105"/>
        </w:rPr>
        <w:t xml:space="preserve"> </w:t>
      </w:r>
      <w:r>
        <w:rPr>
          <w:w w:val="105"/>
        </w:rPr>
        <w:t>black</w:t>
      </w:r>
      <w:r>
        <w:rPr>
          <w:spacing w:val="-29"/>
          <w:w w:val="105"/>
        </w:rPr>
        <w:t xml:space="preserve"> </w:t>
      </w:r>
      <w:r>
        <w:rPr>
          <w:w w:val="105"/>
        </w:rPr>
        <w:t>leather</w:t>
      </w:r>
      <w:r>
        <w:rPr>
          <w:spacing w:val="-29"/>
          <w:w w:val="105"/>
        </w:rPr>
        <w:t xml:space="preserve"> </w:t>
      </w:r>
      <w:r>
        <w:rPr>
          <w:w w:val="105"/>
        </w:rPr>
        <w:t>and</w:t>
      </w:r>
      <w:r>
        <w:rPr>
          <w:spacing w:val="-29"/>
          <w:w w:val="105"/>
        </w:rPr>
        <w:t xml:space="preserve"> </w:t>
      </w:r>
      <w:r>
        <w:rPr>
          <w:w w:val="105"/>
        </w:rPr>
        <w:t>closed</w:t>
      </w:r>
      <w:r>
        <w:rPr>
          <w:spacing w:val="-30"/>
          <w:w w:val="105"/>
        </w:rPr>
        <w:t xml:space="preserve"> </w:t>
      </w:r>
      <w:r>
        <w:rPr>
          <w:w w:val="105"/>
        </w:rPr>
        <w:t>toe.</w:t>
      </w:r>
    </w:p>
    <w:p w14:paraId="15955B6C" w14:textId="77777777" w:rsidR="00A83A30" w:rsidRDefault="00A83A30">
      <w:pPr>
        <w:pStyle w:val="BodyText"/>
        <w:spacing w:before="18"/>
      </w:pPr>
    </w:p>
    <w:p w14:paraId="1DE0F229" w14:textId="77777777" w:rsidR="00A83A30" w:rsidRDefault="00C90333">
      <w:pPr>
        <w:pStyle w:val="Heading2"/>
      </w:pPr>
      <w:bookmarkStart w:id="18" w:name="_TOC_250004"/>
      <w:r>
        <w:rPr>
          <w:color w:val="0924DD"/>
          <w:spacing w:val="-2"/>
          <w:w w:val="90"/>
          <w:u w:val="thick" w:color="0924DD"/>
        </w:rPr>
        <w:t>REQUIREMENTS</w:t>
      </w:r>
      <w:r>
        <w:rPr>
          <w:color w:val="0924DD"/>
          <w:spacing w:val="-11"/>
          <w:w w:val="90"/>
          <w:u w:val="thick" w:color="0924DD"/>
        </w:rPr>
        <w:t xml:space="preserve"> </w:t>
      </w:r>
      <w:r>
        <w:rPr>
          <w:color w:val="0924DD"/>
          <w:spacing w:val="-2"/>
          <w:w w:val="90"/>
          <w:u w:val="thick" w:color="0924DD"/>
        </w:rPr>
        <w:t>FOR</w:t>
      </w:r>
      <w:r>
        <w:rPr>
          <w:color w:val="0924DD"/>
          <w:spacing w:val="-11"/>
          <w:w w:val="90"/>
          <w:u w:val="thick" w:color="0924DD"/>
        </w:rPr>
        <w:t xml:space="preserve"> </w:t>
      </w:r>
      <w:bookmarkEnd w:id="18"/>
      <w:r>
        <w:rPr>
          <w:color w:val="0924DD"/>
          <w:spacing w:val="-2"/>
          <w:w w:val="90"/>
          <w:u w:val="thick" w:color="0924DD"/>
        </w:rPr>
        <w:t>GRADUATION</w:t>
      </w:r>
    </w:p>
    <w:p w14:paraId="59B6E403" w14:textId="77777777" w:rsidR="00A83A30" w:rsidRDefault="00C90333">
      <w:pPr>
        <w:pStyle w:val="BodyText"/>
        <w:spacing w:before="5" w:line="271" w:lineRule="auto"/>
        <w:ind w:left="519" w:right="683"/>
      </w:pPr>
      <w:r>
        <w:rPr>
          <w:w w:val="105"/>
        </w:rPr>
        <w:t>Students</w:t>
      </w:r>
      <w:r>
        <w:rPr>
          <w:spacing w:val="-11"/>
          <w:w w:val="105"/>
        </w:rPr>
        <w:t xml:space="preserve"> </w:t>
      </w:r>
      <w:r>
        <w:rPr>
          <w:w w:val="105"/>
        </w:rPr>
        <w:t>will</w:t>
      </w:r>
      <w:r>
        <w:rPr>
          <w:spacing w:val="-11"/>
          <w:w w:val="105"/>
        </w:rPr>
        <w:t xml:space="preserve"> </w:t>
      </w:r>
      <w:r>
        <w:rPr>
          <w:w w:val="105"/>
        </w:rPr>
        <w:t>receive</w:t>
      </w:r>
      <w:r>
        <w:rPr>
          <w:spacing w:val="-11"/>
          <w:w w:val="105"/>
        </w:rPr>
        <w:t xml:space="preserve"> </w:t>
      </w:r>
      <w:r>
        <w:rPr>
          <w:w w:val="105"/>
        </w:rPr>
        <w:t>a</w:t>
      </w:r>
      <w:r>
        <w:rPr>
          <w:spacing w:val="-11"/>
          <w:w w:val="105"/>
        </w:rPr>
        <w:t xml:space="preserve"> </w:t>
      </w:r>
      <w:r>
        <w:rPr>
          <w:w w:val="105"/>
        </w:rPr>
        <w:t>certificate</w:t>
      </w:r>
      <w:r>
        <w:rPr>
          <w:spacing w:val="-11"/>
          <w:w w:val="105"/>
        </w:rPr>
        <w:t xml:space="preserve"> </w:t>
      </w:r>
      <w:r>
        <w:rPr>
          <w:w w:val="105"/>
        </w:rPr>
        <w:t>of</w:t>
      </w:r>
      <w:r>
        <w:rPr>
          <w:spacing w:val="-11"/>
          <w:w w:val="105"/>
        </w:rPr>
        <w:t xml:space="preserve"> </w:t>
      </w:r>
      <w:r>
        <w:rPr>
          <w:w w:val="105"/>
        </w:rPr>
        <w:t>completion</w:t>
      </w:r>
      <w:r>
        <w:rPr>
          <w:spacing w:val="-11"/>
          <w:w w:val="105"/>
        </w:rPr>
        <w:t xml:space="preserve"> </w:t>
      </w:r>
      <w:r>
        <w:rPr>
          <w:w w:val="105"/>
        </w:rPr>
        <w:t>once</w:t>
      </w:r>
      <w:r>
        <w:rPr>
          <w:spacing w:val="-11"/>
          <w:w w:val="105"/>
        </w:rPr>
        <w:t xml:space="preserve"> </w:t>
      </w:r>
      <w:r>
        <w:rPr>
          <w:w w:val="105"/>
        </w:rPr>
        <w:t>all</w:t>
      </w:r>
      <w:r>
        <w:rPr>
          <w:spacing w:val="-11"/>
          <w:w w:val="105"/>
        </w:rPr>
        <w:t xml:space="preserve"> </w:t>
      </w:r>
      <w:r>
        <w:rPr>
          <w:w w:val="105"/>
        </w:rPr>
        <w:t>hours</w:t>
      </w:r>
      <w:r>
        <w:rPr>
          <w:spacing w:val="-11"/>
          <w:w w:val="105"/>
        </w:rPr>
        <w:t xml:space="preserve"> </w:t>
      </w:r>
      <w:r>
        <w:rPr>
          <w:w w:val="105"/>
        </w:rPr>
        <w:t>of</w:t>
      </w:r>
      <w:r>
        <w:rPr>
          <w:spacing w:val="-11"/>
          <w:w w:val="105"/>
        </w:rPr>
        <w:t xml:space="preserve"> </w:t>
      </w:r>
      <w:r>
        <w:rPr>
          <w:w w:val="105"/>
        </w:rPr>
        <w:t>instruction</w:t>
      </w:r>
      <w:r>
        <w:rPr>
          <w:spacing w:val="-11"/>
          <w:w w:val="105"/>
        </w:rPr>
        <w:t xml:space="preserve"> </w:t>
      </w:r>
      <w:r>
        <w:rPr>
          <w:w w:val="105"/>
        </w:rPr>
        <w:t>and lab</w:t>
      </w:r>
      <w:r>
        <w:rPr>
          <w:spacing w:val="-23"/>
          <w:w w:val="105"/>
        </w:rPr>
        <w:t xml:space="preserve"> </w:t>
      </w:r>
      <w:r>
        <w:rPr>
          <w:w w:val="105"/>
        </w:rPr>
        <w:t>are</w:t>
      </w:r>
      <w:r>
        <w:rPr>
          <w:spacing w:val="-23"/>
          <w:w w:val="105"/>
        </w:rPr>
        <w:t xml:space="preserve"> </w:t>
      </w:r>
      <w:r>
        <w:rPr>
          <w:w w:val="105"/>
        </w:rPr>
        <w:t>completed</w:t>
      </w:r>
      <w:r>
        <w:rPr>
          <w:spacing w:val="-23"/>
          <w:w w:val="105"/>
        </w:rPr>
        <w:t xml:space="preserve"> </w:t>
      </w:r>
      <w:r>
        <w:rPr>
          <w:w w:val="105"/>
        </w:rPr>
        <w:t>with</w:t>
      </w:r>
      <w:r>
        <w:rPr>
          <w:spacing w:val="-23"/>
          <w:w w:val="105"/>
        </w:rPr>
        <w:t xml:space="preserve"> </w:t>
      </w:r>
      <w:r>
        <w:rPr>
          <w:w w:val="105"/>
        </w:rPr>
        <w:t>a</w:t>
      </w:r>
      <w:r>
        <w:rPr>
          <w:spacing w:val="-23"/>
          <w:w w:val="105"/>
        </w:rPr>
        <w:t xml:space="preserve"> </w:t>
      </w:r>
      <w:r>
        <w:rPr>
          <w:w w:val="105"/>
        </w:rPr>
        <w:t>grade</w:t>
      </w:r>
      <w:r>
        <w:rPr>
          <w:spacing w:val="-23"/>
          <w:w w:val="105"/>
        </w:rPr>
        <w:t xml:space="preserve"> </w:t>
      </w:r>
      <w:r>
        <w:rPr>
          <w:w w:val="105"/>
        </w:rPr>
        <w:t>of</w:t>
      </w:r>
      <w:r>
        <w:rPr>
          <w:spacing w:val="-23"/>
          <w:w w:val="105"/>
        </w:rPr>
        <w:t xml:space="preserve"> </w:t>
      </w:r>
      <w:r>
        <w:rPr>
          <w:w w:val="105"/>
        </w:rPr>
        <w:t>passing</w:t>
      </w:r>
      <w:r>
        <w:rPr>
          <w:spacing w:val="-23"/>
          <w:w w:val="105"/>
        </w:rPr>
        <w:t xml:space="preserve"> </w:t>
      </w:r>
      <w:r>
        <w:rPr>
          <w:w w:val="105"/>
        </w:rPr>
        <w:t>for</w:t>
      </w:r>
      <w:r>
        <w:rPr>
          <w:spacing w:val="-23"/>
          <w:w w:val="105"/>
        </w:rPr>
        <w:t xml:space="preserve"> </w:t>
      </w:r>
      <w:r>
        <w:rPr>
          <w:w w:val="105"/>
        </w:rPr>
        <w:t>the</w:t>
      </w:r>
      <w:r>
        <w:rPr>
          <w:spacing w:val="-23"/>
          <w:w w:val="105"/>
        </w:rPr>
        <w:t xml:space="preserve"> </w:t>
      </w:r>
      <w:r>
        <w:rPr>
          <w:w w:val="105"/>
        </w:rPr>
        <w:t>Phlebotomy</w:t>
      </w:r>
      <w:r>
        <w:rPr>
          <w:spacing w:val="-23"/>
          <w:w w:val="105"/>
        </w:rPr>
        <w:t xml:space="preserve"> </w:t>
      </w:r>
      <w:r>
        <w:rPr>
          <w:w w:val="105"/>
        </w:rPr>
        <w:t>Technician,</w:t>
      </w:r>
      <w:r>
        <w:rPr>
          <w:spacing w:val="-23"/>
          <w:w w:val="105"/>
        </w:rPr>
        <w:t xml:space="preserve"> </w:t>
      </w:r>
      <w:r>
        <w:rPr>
          <w:w w:val="105"/>
        </w:rPr>
        <w:t>Patient Care</w:t>
      </w:r>
      <w:r>
        <w:rPr>
          <w:spacing w:val="-19"/>
          <w:w w:val="105"/>
        </w:rPr>
        <w:t xml:space="preserve"> </w:t>
      </w:r>
      <w:r>
        <w:rPr>
          <w:w w:val="105"/>
        </w:rPr>
        <w:t>Technician,</w:t>
      </w:r>
      <w:r>
        <w:rPr>
          <w:spacing w:val="-19"/>
          <w:w w:val="105"/>
        </w:rPr>
        <w:t xml:space="preserve"> </w:t>
      </w:r>
      <w:r>
        <w:rPr>
          <w:w w:val="105"/>
        </w:rPr>
        <w:t>and</w:t>
      </w:r>
      <w:r>
        <w:rPr>
          <w:spacing w:val="-19"/>
          <w:w w:val="105"/>
        </w:rPr>
        <w:t xml:space="preserve"> </w:t>
      </w:r>
      <w:r>
        <w:rPr>
          <w:w w:val="105"/>
        </w:rPr>
        <w:t>Medical</w:t>
      </w:r>
      <w:r>
        <w:rPr>
          <w:spacing w:val="-19"/>
          <w:w w:val="105"/>
        </w:rPr>
        <w:t xml:space="preserve"> </w:t>
      </w:r>
      <w:r>
        <w:rPr>
          <w:w w:val="105"/>
        </w:rPr>
        <w:t>Assistant</w:t>
      </w:r>
      <w:r>
        <w:rPr>
          <w:spacing w:val="-19"/>
          <w:w w:val="105"/>
        </w:rPr>
        <w:t xml:space="preserve"> </w:t>
      </w:r>
      <w:r>
        <w:rPr>
          <w:w w:val="105"/>
        </w:rPr>
        <w:t>program.</w:t>
      </w:r>
      <w:r>
        <w:rPr>
          <w:spacing w:val="-19"/>
          <w:w w:val="105"/>
        </w:rPr>
        <w:t xml:space="preserve"> </w:t>
      </w:r>
      <w:r>
        <w:rPr>
          <w:w w:val="105"/>
        </w:rPr>
        <w:t>A</w:t>
      </w:r>
      <w:r>
        <w:rPr>
          <w:spacing w:val="-19"/>
          <w:w w:val="105"/>
        </w:rPr>
        <w:t xml:space="preserve"> </w:t>
      </w:r>
      <w:r>
        <w:rPr>
          <w:w w:val="105"/>
        </w:rPr>
        <w:t>grade</w:t>
      </w:r>
      <w:r>
        <w:rPr>
          <w:spacing w:val="-19"/>
          <w:w w:val="105"/>
        </w:rPr>
        <w:t xml:space="preserve"> </w:t>
      </w:r>
      <w:r>
        <w:rPr>
          <w:w w:val="105"/>
        </w:rPr>
        <w:t>of</w:t>
      </w:r>
      <w:r>
        <w:rPr>
          <w:spacing w:val="-19"/>
          <w:w w:val="105"/>
        </w:rPr>
        <w:t xml:space="preserve"> </w:t>
      </w:r>
      <w:r>
        <w:rPr>
          <w:w w:val="105"/>
        </w:rPr>
        <w:t>70%</w:t>
      </w:r>
      <w:r>
        <w:rPr>
          <w:spacing w:val="-19"/>
          <w:w w:val="105"/>
        </w:rPr>
        <w:t xml:space="preserve"> </w:t>
      </w:r>
      <w:r>
        <w:rPr>
          <w:w w:val="105"/>
        </w:rPr>
        <w:t>in</w:t>
      </w:r>
      <w:r>
        <w:rPr>
          <w:spacing w:val="-19"/>
          <w:w w:val="105"/>
        </w:rPr>
        <w:t xml:space="preserve"> </w:t>
      </w:r>
      <w:r>
        <w:rPr>
          <w:w w:val="105"/>
        </w:rPr>
        <w:t>the didactic/class,</w:t>
      </w:r>
      <w:r>
        <w:rPr>
          <w:spacing w:val="-9"/>
          <w:w w:val="105"/>
        </w:rPr>
        <w:t xml:space="preserve"> </w:t>
      </w:r>
      <w:r>
        <w:rPr>
          <w:w w:val="105"/>
        </w:rPr>
        <w:t>a</w:t>
      </w:r>
      <w:r>
        <w:rPr>
          <w:spacing w:val="-9"/>
          <w:w w:val="105"/>
        </w:rPr>
        <w:t xml:space="preserve"> </w:t>
      </w:r>
      <w:r>
        <w:rPr>
          <w:w w:val="105"/>
        </w:rPr>
        <w:t>grade</w:t>
      </w:r>
      <w:r>
        <w:rPr>
          <w:spacing w:val="-9"/>
          <w:w w:val="105"/>
        </w:rPr>
        <w:t xml:space="preserve"> </w:t>
      </w:r>
      <w:r>
        <w:rPr>
          <w:w w:val="105"/>
        </w:rPr>
        <w:t>of</w:t>
      </w:r>
      <w:r>
        <w:rPr>
          <w:spacing w:val="-9"/>
          <w:w w:val="105"/>
        </w:rPr>
        <w:t xml:space="preserve"> </w:t>
      </w:r>
      <w:r>
        <w:rPr>
          <w:w w:val="105"/>
        </w:rPr>
        <w:t>pass</w:t>
      </w:r>
      <w:r>
        <w:rPr>
          <w:spacing w:val="-9"/>
          <w:w w:val="105"/>
        </w:rPr>
        <w:t xml:space="preserve"> </w:t>
      </w:r>
      <w:r>
        <w:rPr>
          <w:w w:val="105"/>
        </w:rPr>
        <w:t>in</w:t>
      </w:r>
      <w:r>
        <w:rPr>
          <w:spacing w:val="-9"/>
          <w:w w:val="105"/>
        </w:rPr>
        <w:t xml:space="preserve"> </w:t>
      </w:r>
      <w:r>
        <w:rPr>
          <w:w w:val="105"/>
        </w:rPr>
        <w:t>lab</w:t>
      </w:r>
      <w:r>
        <w:rPr>
          <w:spacing w:val="-9"/>
          <w:w w:val="105"/>
        </w:rPr>
        <w:t xml:space="preserve"> </w:t>
      </w:r>
      <w:r>
        <w:rPr>
          <w:w w:val="105"/>
        </w:rPr>
        <w:t>must</w:t>
      </w:r>
      <w:r>
        <w:rPr>
          <w:spacing w:val="-9"/>
          <w:w w:val="105"/>
        </w:rPr>
        <w:t xml:space="preserve"> </w:t>
      </w:r>
      <w:r>
        <w:rPr>
          <w:w w:val="105"/>
        </w:rPr>
        <w:t>be</w:t>
      </w:r>
      <w:r>
        <w:rPr>
          <w:spacing w:val="-9"/>
          <w:w w:val="105"/>
        </w:rPr>
        <w:t xml:space="preserve"> </w:t>
      </w:r>
      <w:r>
        <w:rPr>
          <w:w w:val="105"/>
        </w:rPr>
        <w:t>achieved</w:t>
      </w:r>
      <w:r>
        <w:rPr>
          <w:spacing w:val="-9"/>
          <w:w w:val="105"/>
        </w:rPr>
        <w:t xml:space="preserve"> </w:t>
      </w:r>
      <w:proofErr w:type="gramStart"/>
      <w:r>
        <w:rPr>
          <w:w w:val="105"/>
        </w:rPr>
        <w:t>in</w:t>
      </w:r>
      <w:r>
        <w:rPr>
          <w:spacing w:val="-9"/>
          <w:w w:val="105"/>
        </w:rPr>
        <w:t xml:space="preserve"> </w:t>
      </w:r>
      <w:r>
        <w:rPr>
          <w:w w:val="105"/>
        </w:rPr>
        <w:t>order</w:t>
      </w:r>
      <w:r>
        <w:rPr>
          <w:spacing w:val="-9"/>
          <w:w w:val="105"/>
        </w:rPr>
        <w:t xml:space="preserve"> </w:t>
      </w:r>
      <w:r>
        <w:rPr>
          <w:w w:val="105"/>
        </w:rPr>
        <w:t>for</w:t>
      </w:r>
      <w:proofErr w:type="gramEnd"/>
      <w:r>
        <w:rPr>
          <w:spacing w:val="-9"/>
          <w:w w:val="105"/>
        </w:rPr>
        <w:t xml:space="preserve"> </w:t>
      </w:r>
      <w:r>
        <w:rPr>
          <w:w w:val="105"/>
        </w:rPr>
        <w:t>a</w:t>
      </w:r>
      <w:r>
        <w:rPr>
          <w:spacing w:val="-9"/>
          <w:w w:val="105"/>
        </w:rPr>
        <w:t xml:space="preserve"> </w:t>
      </w:r>
      <w:r>
        <w:rPr>
          <w:w w:val="105"/>
        </w:rPr>
        <w:t>student</w:t>
      </w:r>
      <w:r>
        <w:rPr>
          <w:spacing w:val="-9"/>
          <w:w w:val="105"/>
        </w:rPr>
        <w:t xml:space="preserve"> </w:t>
      </w:r>
      <w:r>
        <w:rPr>
          <w:w w:val="105"/>
        </w:rPr>
        <w:t>to successful graduate from the course.</w:t>
      </w:r>
    </w:p>
    <w:p w14:paraId="58562E1D" w14:textId="77777777" w:rsidR="00A83A30" w:rsidRDefault="00A83A30">
      <w:pPr>
        <w:pStyle w:val="BodyText"/>
        <w:spacing w:before="19"/>
      </w:pPr>
    </w:p>
    <w:p w14:paraId="7D34055E" w14:textId="77777777" w:rsidR="00A83A30" w:rsidRDefault="00C90333">
      <w:pPr>
        <w:pStyle w:val="Heading2"/>
      </w:pPr>
      <w:r>
        <w:rPr>
          <w:color w:val="0924DD"/>
          <w:spacing w:val="-2"/>
          <w:u w:val="thick" w:color="0924DD"/>
        </w:rPr>
        <w:t>TRANSCRIPT</w:t>
      </w:r>
    </w:p>
    <w:p w14:paraId="4FBEEA7F" w14:textId="77777777" w:rsidR="00A83A30" w:rsidRDefault="00C90333">
      <w:pPr>
        <w:pStyle w:val="BodyText"/>
        <w:spacing w:before="5" w:line="271" w:lineRule="auto"/>
        <w:ind w:left="519" w:right="525"/>
      </w:pPr>
      <w:r>
        <w:rPr>
          <w:w w:val="105"/>
        </w:rPr>
        <w:t>Upon</w:t>
      </w:r>
      <w:r>
        <w:rPr>
          <w:spacing w:val="-23"/>
          <w:w w:val="105"/>
        </w:rPr>
        <w:t xml:space="preserve"> </w:t>
      </w:r>
      <w:r>
        <w:rPr>
          <w:w w:val="105"/>
        </w:rPr>
        <w:t>graduation</w:t>
      </w:r>
      <w:r>
        <w:rPr>
          <w:spacing w:val="-23"/>
          <w:w w:val="105"/>
        </w:rPr>
        <w:t xml:space="preserve"> </w:t>
      </w:r>
      <w:r>
        <w:rPr>
          <w:w w:val="105"/>
        </w:rPr>
        <w:t>from</w:t>
      </w:r>
      <w:r>
        <w:rPr>
          <w:spacing w:val="-23"/>
          <w:w w:val="105"/>
        </w:rPr>
        <w:t xml:space="preserve"> </w:t>
      </w:r>
      <w:r>
        <w:rPr>
          <w:w w:val="105"/>
        </w:rPr>
        <w:t>the</w:t>
      </w:r>
      <w:r>
        <w:rPr>
          <w:spacing w:val="-23"/>
          <w:w w:val="105"/>
        </w:rPr>
        <w:t xml:space="preserve"> </w:t>
      </w:r>
      <w:r>
        <w:rPr>
          <w:w w:val="105"/>
        </w:rPr>
        <w:t>program,</w:t>
      </w:r>
      <w:r>
        <w:rPr>
          <w:spacing w:val="-23"/>
          <w:w w:val="105"/>
        </w:rPr>
        <w:t xml:space="preserve"> </w:t>
      </w:r>
      <w:r>
        <w:rPr>
          <w:w w:val="105"/>
        </w:rPr>
        <w:t>students</w:t>
      </w:r>
      <w:r>
        <w:rPr>
          <w:spacing w:val="-23"/>
          <w:w w:val="105"/>
        </w:rPr>
        <w:t xml:space="preserve"> </w:t>
      </w:r>
      <w:r>
        <w:rPr>
          <w:w w:val="105"/>
        </w:rPr>
        <w:t>will</w:t>
      </w:r>
      <w:r>
        <w:rPr>
          <w:spacing w:val="-23"/>
          <w:w w:val="105"/>
        </w:rPr>
        <w:t xml:space="preserve"> </w:t>
      </w:r>
      <w:r>
        <w:rPr>
          <w:w w:val="105"/>
        </w:rPr>
        <w:t>receive</w:t>
      </w:r>
      <w:r>
        <w:rPr>
          <w:spacing w:val="-23"/>
          <w:w w:val="105"/>
        </w:rPr>
        <w:t xml:space="preserve"> </w:t>
      </w:r>
      <w:r>
        <w:rPr>
          <w:w w:val="105"/>
        </w:rPr>
        <w:t>a</w:t>
      </w:r>
      <w:r>
        <w:rPr>
          <w:spacing w:val="-23"/>
          <w:w w:val="105"/>
        </w:rPr>
        <w:t xml:space="preserve"> </w:t>
      </w:r>
      <w:r>
        <w:rPr>
          <w:w w:val="105"/>
        </w:rPr>
        <w:t>copy</w:t>
      </w:r>
      <w:r>
        <w:rPr>
          <w:spacing w:val="-23"/>
          <w:w w:val="105"/>
        </w:rPr>
        <w:t xml:space="preserve"> </w:t>
      </w:r>
      <w:r>
        <w:rPr>
          <w:w w:val="105"/>
        </w:rPr>
        <w:t>of</w:t>
      </w:r>
      <w:r>
        <w:rPr>
          <w:spacing w:val="-23"/>
          <w:w w:val="105"/>
        </w:rPr>
        <w:t xml:space="preserve"> </w:t>
      </w:r>
      <w:r>
        <w:rPr>
          <w:w w:val="105"/>
        </w:rPr>
        <w:t>their</w:t>
      </w:r>
      <w:r>
        <w:rPr>
          <w:spacing w:val="-23"/>
          <w:w w:val="105"/>
        </w:rPr>
        <w:t xml:space="preserve"> </w:t>
      </w:r>
      <w:r>
        <w:rPr>
          <w:w w:val="105"/>
        </w:rPr>
        <w:t>transcript free</w:t>
      </w:r>
      <w:r>
        <w:rPr>
          <w:spacing w:val="-11"/>
          <w:w w:val="105"/>
        </w:rPr>
        <w:t xml:space="preserve"> </w:t>
      </w:r>
      <w:r>
        <w:rPr>
          <w:w w:val="105"/>
        </w:rPr>
        <w:t>of</w:t>
      </w:r>
      <w:r>
        <w:rPr>
          <w:spacing w:val="-11"/>
          <w:w w:val="105"/>
        </w:rPr>
        <w:t xml:space="preserve"> </w:t>
      </w:r>
      <w:r>
        <w:rPr>
          <w:w w:val="105"/>
        </w:rPr>
        <w:t>charge.</w:t>
      </w:r>
      <w:r>
        <w:rPr>
          <w:spacing w:val="-11"/>
          <w:w w:val="105"/>
        </w:rPr>
        <w:t xml:space="preserve"> </w:t>
      </w:r>
      <w:r>
        <w:rPr>
          <w:w w:val="105"/>
        </w:rPr>
        <w:t>Student</w:t>
      </w:r>
      <w:r>
        <w:rPr>
          <w:spacing w:val="-11"/>
          <w:w w:val="105"/>
        </w:rPr>
        <w:t xml:space="preserve"> </w:t>
      </w:r>
      <w:r>
        <w:rPr>
          <w:w w:val="105"/>
        </w:rPr>
        <w:t>who</w:t>
      </w:r>
      <w:r>
        <w:rPr>
          <w:spacing w:val="-11"/>
          <w:w w:val="105"/>
        </w:rPr>
        <w:t xml:space="preserve"> </w:t>
      </w:r>
      <w:r>
        <w:rPr>
          <w:w w:val="105"/>
        </w:rPr>
        <w:t>would</w:t>
      </w:r>
      <w:r>
        <w:rPr>
          <w:spacing w:val="-11"/>
          <w:w w:val="105"/>
        </w:rPr>
        <w:t xml:space="preserve"> </w:t>
      </w:r>
      <w:r>
        <w:rPr>
          <w:w w:val="105"/>
        </w:rPr>
        <w:t>like</w:t>
      </w:r>
      <w:r>
        <w:rPr>
          <w:spacing w:val="-11"/>
          <w:w w:val="105"/>
        </w:rPr>
        <w:t xml:space="preserve"> </w:t>
      </w:r>
      <w:r>
        <w:rPr>
          <w:w w:val="105"/>
        </w:rPr>
        <w:t>an</w:t>
      </w:r>
      <w:r>
        <w:rPr>
          <w:spacing w:val="-11"/>
          <w:w w:val="105"/>
        </w:rPr>
        <w:t xml:space="preserve"> </w:t>
      </w:r>
      <w:r>
        <w:rPr>
          <w:w w:val="105"/>
        </w:rPr>
        <w:t>additional</w:t>
      </w:r>
      <w:r>
        <w:rPr>
          <w:spacing w:val="-11"/>
          <w:w w:val="105"/>
        </w:rPr>
        <w:t xml:space="preserve"> </w:t>
      </w:r>
      <w:r>
        <w:rPr>
          <w:w w:val="105"/>
        </w:rPr>
        <w:t>transcript</w:t>
      </w:r>
      <w:r>
        <w:rPr>
          <w:spacing w:val="-11"/>
          <w:w w:val="105"/>
        </w:rPr>
        <w:t xml:space="preserve"> </w:t>
      </w:r>
      <w:r>
        <w:rPr>
          <w:w w:val="105"/>
        </w:rPr>
        <w:t>must</w:t>
      </w:r>
      <w:r>
        <w:rPr>
          <w:spacing w:val="-11"/>
          <w:w w:val="105"/>
        </w:rPr>
        <w:t xml:space="preserve"> </w:t>
      </w:r>
      <w:r>
        <w:rPr>
          <w:w w:val="105"/>
        </w:rPr>
        <w:t>submit</w:t>
      </w:r>
      <w:r>
        <w:rPr>
          <w:spacing w:val="-11"/>
          <w:w w:val="105"/>
        </w:rPr>
        <w:t xml:space="preserve"> </w:t>
      </w:r>
      <w:r>
        <w:rPr>
          <w:w w:val="105"/>
        </w:rPr>
        <w:t>a written</w:t>
      </w:r>
      <w:r>
        <w:rPr>
          <w:spacing w:val="-25"/>
          <w:w w:val="105"/>
        </w:rPr>
        <w:t xml:space="preserve"> </w:t>
      </w:r>
      <w:r>
        <w:rPr>
          <w:w w:val="105"/>
        </w:rPr>
        <w:t>request</w:t>
      </w:r>
      <w:r>
        <w:rPr>
          <w:spacing w:val="-25"/>
          <w:w w:val="105"/>
        </w:rPr>
        <w:t xml:space="preserve"> </w:t>
      </w:r>
      <w:r>
        <w:rPr>
          <w:w w:val="105"/>
        </w:rPr>
        <w:t>to</w:t>
      </w:r>
      <w:r>
        <w:rPr>
          <w:spacing w:val="-25"/>
          <w:w w:val="105"/>
        </w:rPr>
        <w:t xml:space="preserve"> </w:t>
      </w:r>
      <w:r>
        <w:rPr>
          <w:w w:val="105"/>
        </w:rPr>
        <w:t>the</w:t>
      </w:r>
      <w:r>
        <w:rPr>
          <w:spacing w:val="-25"/>
          <w:w w:val="105"/>
        </w:rPr>
        <w:t xml:space="preserve"> </w:t>
      </w:r>
      <w:r>
        <w:rPr>
          <w:w w:val="105"/>
        </w:rPr>
        <w:t>Program</w:t>
      </w:r>
      <w:r>
        <w:rPr>
          <w:spacing w:val="-25"/>
          <w:w w:val="105"/>
        </w:rPr>
        <w:t xml:space="preserve"> </w:t>
      </w:r>
      <w:r>
        <w:rPr>
          <w:w w:val="105"/>
        </w:rPr>
        <w:t>Director</w:t>
      </w:r>
      <w:r>
        <w:rPr>
          <w:spacing w:val="-25"/>
          <w:w w:val="105"/>
        </w:rPr>
        <w:t xml:space="preserve"> </w:t>
      </w:r>
      <w:r>
        <w:rPr>
          <w:w w:val="105"/>
        </w:rPr>
        <w:t>along</w:t>
      </w:r>
      <w:r>
        <w:rPr>
          <w:spacing w:val="-25"/>
          <w:w w:val="105"/>
        </w:rPr>
        <w:t xml:space="preserve"> </w:t>
      </w:r>
      <w:r>
        <w:rPr>
          <w:w w:val="105"/>
        </w:rPr>
        <w:t>with</w:t>
      </w:r>
      <w:r>
        <w:rPr>
          <w:spacing w:val="-25"/>
          <w:w w:val="105"/>
        </w:rPr>
        <w:t xml:space="preserve"> </w:t>
      </w:r>
      <w:r>
        <w:rPr>
          <w:w w:val="105"/>
        </w:rPr>
        <w:t>a</w:t>
      </w:r>
      <w:r>
        <w:rPr>
          <w:spacing w:val="-25"/>
          <w:w w:val="105"/>
        </w:rPr>
        <w:t xml:space="preserve"> </w:t>
      </w:r>
      <w:r>
        <w:rPr>
          <w:w w:val="105"/>
        </w:rPr>
        <w:t>fee</w:t>
      </w:r>
      <w:r>
        <w:rPr>
          <w:spacing w:val="-25"/>
          <w:w w:val="105"/>
        </w:rPr>
        <w:t xml:space="preserve"> </w:t>
      </w:r>
      <w:r>
        <w:rPr>
          <w:w w:val="105"/>
        </w:rPr>
        <w:t>of</w:t>
      </w:r>
      <w:r>
        <w:rPr>
          <w:spacing w:val="-25"/>
          <w:w w:val="105"/>
        </w:rPr>
        <w:t xml:space="preserve"> </w:t>
      </w:r>
      <w:r>
        <w:rPr>
          <w:w w:val="105"/>
        </w:rPr>
        <w:t>$7</w:t>
      </w:r>
      <w:r>
        <w:rPr>
          <w:spacing w:val="-25"/>
          <w:w w:val="105"/>
        </w:rPr>
        <w:t xml:space="preserve"> </w:t>
      </w:r>
      <w:r>
        <w:rPr>
          <w:w w:val="105"/>
        </w:rPr>
        <w:t>to</w:t>
      </w:r>
      <w:r>
        <w:rPr>
          <w:spacing w:val="-25"/>
          <w:w w:val="105"/>
        </w:rPr>
        <w:t xml:space="preserve"> </w:t>
      </w:r>
      <w:r>
        <w:rPr>
          <w:w w:val="105"/>
        </w:rPr>
        <w:t>receive</w:t>
      </w:r>
      <w:r>
        <w:rPr>
          <w:spacing w:val="-25"/>
          <w:w w:val="105"/>
        </w:rPr>
        <w:t xml:space="preserve"> </w:t>
      </w:r>
      <w:r>
        <w:rPr>
          <w:w w:val="105"/>
        </w:rPr>
        <w:t>an</w:t>
      </w:r>
      <w:r>
        <w:rPr>
          <w:spacing w:val="-25"/>
          <w:w w:val="105"/>
        </w:rPr>
        <w:t xml:space="preserve"> </w:t>
      </w:r>
      <w:r>
        <w:rPr>
          <w:w w:val="105"/>
        </w:rPr>
        <w:t>official copy of their program transcript.</w:t>
      </w:r>
    </w:p>
    <w:p w14:paraId="6A36F402" w14:textId="77777777" w:rsidR="00A83A30" w:rsidRDefault="00A83A30">
      <w:pPr>
        <w:spacing w:line="271" w:lineRule="auto"/>
        <w:sectPr w:rsidR="00A83A30">
          <w:pgSz w:w="12240" w:h="15840"/>
          <w:pgMar w:top="840" w:right="460" w:bottom="800" w:left="460" w:header="0" w:footer="603" w:gutter="0"/>
          <w:cols w:space="720"/>
        </w:sectPr>
      </w:pPr>
    </w:p>
    <w:p w14:paraId="593BE3D1" w14:textId="77777777" w:rsidR="00A83A30" w:rsidRDefault="00C90333">
      <w:pPr>
        <w:pStyle w:val="Heading2"/>
        <w:spacing w:before="68"/>
      </w:pPr>
      <w:bookmarkStart w:id="19" w:name="_TOC_250003"/>
      <w:r>
        <w:rPr>
          <w:color w:val="0924DD"/>
          <w:w w:val="90"/>
        </w:rPr>
        <w:lastRenderedPageBreak/>
        <w:t>TRANSFER</w:t>
      </w:r>
      <w:r>
        <w:rPr>
          <w:color w:val="0924DD"/>
          <w:spacing w:val="-15"/>
          <w:w w:val="90"/>
        </w:rPr>
        <w:t xml:space="preserve"> </w:t>
      </w:r>
      <w:r>
        <w:rPr>
          <w:color w:val="0924DD"/>
          <w:w w:val="90"/>
        </w:rPr>
        <w:t>OF</w:t>
      </w:r>
      <w:r>
        <w:rPr>
          <w:color w:val="0924DD"/>
          <w:spacing w:val="-14"/>
          <w:w w:val="90"/>
        </w:rPr>
        <w:t xml:space="preserve"> </w:t>
      </w:r>
      <w:r>
        <w:rPr>
          <w:color w:val="0924DD"/>
          <w:w w:val="90"/>
        </w:rPr>
        <w:t>CREDIT</w:t>
      </w:r>
      <w:r>
        <w:rPr>
          <w:color w:val="0924DD"/>
          <w:spacing w:val="-14"/>
          <w:w w:val="90"/>
        </w:rPr>
        <w:t xml:space="preserve"> </w:t>
      </w:r>
      <w:bookmarkEnd w:id="19"/>
      <w:r>
        <w:rPr>
          <w:color w:val="0924DD"/>
          <w:spacing w:val="-2"/>
          <w:w w:val="90"/>
        </w:rPr>
        <w:t>HOURS</w:t>
      </w:r>
    </w:p>
    <w:p w14:paraId="699FA2C3" w14:textId="77777777" w:rsidR="00A83A30" w:rsidRDefault="00C90333">
      <w:pPr>
        <w:pStyle w:val="BodyText"/>
        <w:spacing w:before="5" w:line="271" w:lineRule="auto"/>
        <w:ind w:left="519" w:right="525"/>
      </w:pPr>
      <w:r>
        <w:rPr>
          <w:w w:val="105"/>
        </w:rPr>
        <w:t>Students planning to transfer should check the transfer institution’s requirements/guides</w:t>
      </w:r>
      <w:r>
        <w:rPr>
          <w:spacing w:val="-1"/>
          <w:w w:val="105"/>
        </w:rPr>
        <w:t xml:space="preserve"> </w:t>
      </w:r>
      <w:r>
        <w:rPr>
          <w:w w:val="105"/>
        </w:rPr>
        <w:t>or</w:t>
      </w:r>
      <w:r>
        <w:rPr>
          <w:spacing w:val="-1"/>
          <w:w w:val="105"/>
        </w:rPr>
        <w:t xml:space="preserve"> </w:t>
      </w:r>
      <w:r>
        <w:rPr>
          <w:w w:val="105"/>
        </w:rPr>
        <w:t>discuss</w:t>
      </w:r>
      <w:r>
        <w:rPr>
          <w:spacing w:val="-1"/>
          <w:w w:val="105"/>
        </w:rPr>
        <w:t xml:space="preserve"> </w:t>
      </w:r>
      <w:r>
        <w:rPr>
          <w:w w:val="105"/>
        </w:rPr>
        <w:t>their</w:t>
      </w:r>
      <w:r>
        <w:rPr>
          <w:spacing w:val="-1"/>
          <w:w w:val="105"/>
        </w:rPr>
        <w:t xml:space="preserve"> </w:t>
      </w:r>
      <w:r>
        <w:rPr>
          <w:w w:val="105"/>
        </w:rPr>
        <w:t>options</w:t>
      </w:r>
      <w:r>
        <w:rPr>
          <w:spacing w:val="-1"/>
          <w:w w:val="105"/>
        </w:rPr>
        <w:t xml:space="preserve"> </w:t>
      </w:r>
      <w:r>
        <w:rPr>
          <w:w w:val="105"/>
        </w:rPr>
        <w:t>with</w:t>
      </w:r>
      <w:r>
        <w:rPr>
          <w:spacing w:val="-1"/>
          <w:w w:val="105"/>
        </w:rPr>
        <w:t xml:space="preserve"> </w:t>
      </w:r>
      <w:r>
        <w:rPr>
          <w:w w:val="105"/>
        </w:rPr>
        <w:t>an</w:t>
      </w:r>
      <w:r>
        <w:rPr>
          <w:spacing w:val="-1"/>
          <w:w w:val="105"/>
        </w:rPr>
        <w:t xml:space="preserve"> </w:t>
      </w:r>
      <w:r>
        <w:rPr>
          <w:w w:val="105"/>
        </w:rPr>
        <w:t>academic</w:t>
      </w:r>
      <w:r>
        <w:rPr>
          <w:spacing w:val="-1"/>
          <w:w w:val="105"/>
        </w:rPr>
        <w:t xml:space="preserve"> </w:t>
      </w:r>
      <w:r>
        <w:rPr>
          <w:w w:val="105"/>
        </w:rPr>
        <w:t>advisor</w:t>
      </w:r>
      <w:r>
        <w:rPr>
          <w:spacing w:val="-1"/>
          <w:w w:val="105"/>
        </w:rPr>
        <w:t xml:space="preserve"> </w:t>
      </w:r>
      <w:r>
        <w:rPr>
          <w:w w:val="105"/>
        </w:rPr>
        <w:t xml:space="preserve">or </w:t>
      </w:r>
      <w:r>
        <w:t xml:space="preserve">counselor. H.E.R.O Institute does not have a transfer agreement with any school or </w:t>
      </w:r>
      <w:r>
        <w:rPr>
          <w:w w:val="105"/>
        </w:rPr>
        <w:t>institution.</w:t>
      </w:r>
      <w:r>
        <w:rPr>
          <w:spacing w:val="-18"/>
          <w:w w:val="105"/>
        </w:rPr>
        <w:t xml:space="preserve"> </w:t>
      </w:r>
      <w:r>
        <w:rPr>
          <w:w w:val="105"/>
        </w:rPr>
        <w:t>Students</w:t>
      </w:r>
      <w:r>
        <w:rPr>
          <w:spacing w:val="-18"/>
          <w:w w:val="105"/>
        </w:rPr>
        <w:t xml:space="preserve"> </w:t>
      </w:r>
      <w:r>
        <w:rPr>
          <w:w w:val="105"/>
        </w:rPr>
        <w:t>who</w:t>
      </w:r>
      <w:r>
        <w:rPr>
          <w:spacing w:val="-18"/>
          <w:w w:val="105"/>
        </w:rPr>
        <w:t xml:space="preserve"> </w:t>
      </w:r>
      <w:r>
        <w:rPr>
          <w:w w:val="105"/>
        </w:rPr>
        <w:t>wish</w:t>
      </w:r>
      <w:r>
        <w:rPr>
          <w:spacing w:val="-18"/>
          <w:w w:val="105"/>
        </w:rPr>
        <w:t xml:space="preserve"> </w:t>
      </w:r>
      <w:r>
        <w:rPr>
          <w:w w:val="105"/>
        </w:rPr>
        <w:t>to</w:t>
      </w:r>
      <w:r>
        <w:rPr>
          <w:spacing w:val="-18"/>
          <w:w w:val="105"/>
        </w:rPr>
        <w:t xml:space="preserve"> </w:t>
      </w:r>
      <w:r>
        <w:rPr>
          <w:w w:val="105"/>
        </w:rPr>
        <w:t>transfer</w:t>
      </w:r>
      <w:r>
        <w:rPr>
          <w:spacing w:val="-18"/>
          <w:w w:val="105"/>
        </w:rPr>
        <w:t xml:space="preserve"> </w:t>
      </w:r>
      <w:r>
        <w:rPr>
          <w:w w:val="105"/>
        </w:rPr>
        <w:t>should</w:t>
      </w:r>
      <w:r>
        <w:rPr>
          <w:spacing w:val="-18"/>
          <w:w w:val="105"/>
        </w:rPr>
        <w:t xml:space="preserve"> </w:t>
      </w:r>
      <w:r>
        <w:rPr>
          <w:w w:val="105"/>
        </w:rPr>
        <w:t>know</w:t>
      </w:r>
      <w:r>
        <w:rPr>
          <w:spacing w:val="-18"/>
          <w:w w:val="105"/>
        </w:rPr>
        <w:t xml:space="preserve"> </w:t>
      </w:r>
      <w:r>
        <w:rPr>
          <w:w w:val="105"/>
        </w:rPr>
        <w:t>hours</w:t>
      </w:r>
      <w:r>
        <w:rPr>
          <w:spacing w:val="-18"/>
          <w:w w:val="105"/>
        </w:rPr>
        <w:t xml:space="preserve"> </w:t>
      </w:r>
      <w:r>
        <w:rPr>
          <w:w w:val="105"/>
        </w:rPr>
        <w:t>from</w:t>
      </w:r>
      <w:r>
        <w:rPr>
          <w:spacing w:val="-18"/>
          <w:w w:val="105"/>
        </w:rPr>
        <w:t xml:space="preserve"> </w:t>
      </w:r>
      <w:r>
        <w:rPr>
          <w:w w:val="105"/>
        </w:rPr>
        <w:t>the</w:t>
      </w:r>
      <w:r>
        <w:rPr>
          <w:spacing w:val="-18"/>
          <w:w w:val="105"/>
        </w:rPr>
        <w:t xml:space="preserve"> </w:t>
      </w:r>
      <w:r>
        <w:rPr>
          <w:w w:val="105"/>
        </w:rPr>
        <w:t>nurse</w:t>
      </w:r>
      <w:r>
        <w:rPr>
          <w:spacing w:val="-18"/>
          <w:w w:val="105"/>
        </w:rPr>
        <w:t xml:space="preserve"> </w:t>
      </w:r>
      <w:r>
        <w:rPr>
          <w:w w:val="105"/>
        </w:rPr>
        <w:t>aide training</w:t>
      </w:r>
      <w:r>
        <w:rPr>
          <w:spacing w:val="-7"/>
          <w:w w:val="105"/>
        </w:rPr>
        <w:t xml:space="preserve"> </w:t>
      </w:r>
      <w:r>
        <w:rPr>
          <w:w w:val="105"/>
        </w:rPr>
        <w:t>program</w:t>
      </w:r>
      <w:r>
        <w:rPr>
          <w:spacing w:val="-7"/>
          <w:w w:val="105"/>
        </w:rPr>
        <w:t xml:space="preserve"> </w:t>
      </w:r>
      <w:r>
        <w:rPr>
          <w:w w:val="105"/>
        </w:rPr>
        <w:t>may</w:t>
      </w:r>
      <w:r>
        <w:rPr>
          <w:spacing w:val="-7"/>
          <w:w w:val="105"/>
        </w:rPr>
        <w:t xml:space="preserve"> </w:t>
      </w:r>
      <w:r>
        <w:rPr>
          <w:w w:val="105"/>
        </w:rPr>
        <w:t>not</w:t>
      </w:r>
      <w:r>
        <w:rPr>
          <w:spacing w:val="-7"/>
          <w:w w:val="105"/>
        </w:rPr>
        <w:t xml:space="preserve"> </w:t>
      </w:r>
      <w:r>
        <w:rPr>
          <w:w w:val="105"/>
        </w:rPr>
        <w:t>transfer</w:t>
      </w:r>
      <w:r>
        <w:rPr>
          <w:spacing w:val="-7"/>
          <w:w w:val="105"/>
        </w:rPr>
        <w:t xml:space="preserve"> </w:t>
      </w:r>
      <w:r>
        <w:rPr>
          <w:w w:val="105"/>
        </w:rPr>
        <w:t>to</w:t>
      </w:r>
      <w:r>
        <w:rPr>
          <w:spacing w:val="-7"/>
          <w:w w:val="105"/>
        </w:rPr>
        <w:t xml:space="preserve"> </w:t>
      </w:r>
      <w:r>
        <w:rPr>
          <w:w w:val="105"/>
        </w:rPr>
        <w:t>other</w:t>
      </w:r>
      <w:r>
        <w:rPr>
          <w:spacing w:val="-7"/>
          <w:w w:val="105"/>
        </w:rPr>
        <w:t xml:space="preserve"> </w:t>
      </w:r>
      <w:r>
        <w:rPr>
          <w:w w:val="105"/>
        </w:rPr>
        <w:t>institution.</w:t>
      </w:r>
    </w:p>
    <w:p w14:paraId="2C340AE0" w14:textId="77777777" w:rsidR="00A83A30" w:rsidRDefault="00A83A30">
      <w:pPr>
        <w:pStyle w:val="BodyText"/>
        <w:spacing w:before="20"/>
      </w:pPr>
    </w:p>
    <w:p w14:paraId="63920CC3" w14:textId="77777777" w:rsidR="00A83A30" w:rsidRDefault="00C90333">
      <w:pPr>
        <w:pStyle w:val="Heading1"/>
        <w:rPr>
          <w:u w:val="none"/>
        </w:rPr>
      </w:pPr>
      <w:r>
        <w:rPr>
          <w:color w:val="0924DD"/>
          <w:w w:val="90"/>
          <w:u w:val="thick" w:color="0924DD"/>
        </w:rPr>
        <w:t>STUDENT</w:t>
      </w:r>
      <w:r>
        <w:rPr>
          <w:color w:val="0924DD"/>
          <w:spacing w:val="-23"/>
          <w:w w:val="90"/>
          <w:u w:val="thick" w:color="0924DD"/>
        </w:rPr>
        <w:t xml:space="preserve"> </w:t>
      </w:r>
      <w:r>
        <w:rPr>
          <w:color w:val="0924DD"/>
          <w:spacing w:val="-2"/>
          <w:w w:val="95"/>
          <w:u w:val="thick" w:color="0924DD"/>
        </w:rPr>
        <w:t>GRIEVANCES/COMPLAINTS</w:t>
      </w:r>
    </w:p>
    <w:p w14:paraId="7500896D" w14:textId="77777777" w:rsidR="00A83A30" w:rsidRDefault="00C90333">
      <w:pPr>
        <w:pStyle w:val="BodyText"/>
        <w:spacing w:before="7" w:line="271" w:lineRule="auto"/>
        <w:ind w:left="519" w:right="683"/>
      </w:pPr>
      <w:r>
        <w:rPr>
          <w:w w:val="105"/>
        </w:rPr>
        <w:t>Student complaints are defined as any student concern regarding the school programs,</w:t>
      </w:r>
      <w:r>
        <w:rPr>
          <w:spacing w:val="-26"/>
          <w:w w:val="105"/>
        </w:rPr>
        <w:t xml:space="preserve"> </w:t>
      </w:r>
      <w:r>
        <w:rPr>
          <w:w w:val="105"/>
        </w:rPr>
        <w:t>services</w:t>
      </w:r>
      <w:r>
        <w:rPr>
          <w:spacing w:val="-26"/>
          <w:w w:val="105"/>
        </w:rPr>
        <w:t xml:space="preserve"> </w:t>
      </w:r>
      <w:r>
        <w:rPr>
          <w:w w:val="105"/>
        </w:rPr>
        <w:t>or</w:t>
      </w:r>
      <w:r>
        <w:rPr>
          <w:spacing w:val="-26"/>
          <w:w w:val="105"/>
        </w:rPr>
        <w:t xml:space="preserve"> </w:t>
      </w:r>
      <w:r>
        <w:rPr>
          <w:w w:val="105"/>
        </w:rPr>
        <w:t>staff.</w:t>
      </w:r>
      <w:r>
        <w:rPr>
          <w:spacing w:val="-26"/>
          <w:w w:val="105"/>
        </w:rPr>
        <w:t xml:space="preserve"> </w:t>
      </w:r>
      <w:r>
        <w:rPr>
          <w:w w:val="105"/>
        </w:rPr>
        <w:t>A</w:t>
      </w:r>
      <w:r>
        <w:rPr>
          <w:spacing w:val="-26"/>
          <w:w w:val="105"/>
        </w:rPr>
        <w:t xml:space="preserve"> </w:t>
      </w:r>
      <w:r>
        <w:rPr>
          <w:w w:val="105"/>
        </w:rPr>
        <w:t>student</w:t>
      </w:r>
      <w:r>
        <w:rPr>
          <w:spacing w:val="-26"/>
          <w:w w:val="105"/>
        </w:rPr>
        <w:t xml:space="preserve"> </w:t>
      </w:r>
      <w:r>
        <w:rPr>
          <w:w w:val="105"/>
        </w:rPr>
        <w:t>who</w:t>
      </w:r>
      <w:r>
        <w:rPr>
          <w:spacing w:val="-26"/>
          <w:w w:val="105"/>
        </w:rPr>
        <w:t xml:space="preserve"> </w:t>
      </w:r>
      <w:r>
        <w:rPr>
          <w:w w:val="105"/>
        </w:rPr>
        <w:t>has</w:t>
      </w:r>
      <w:r>
        <w:rPr>
          <w:spacing w:val="-26"/>
          <w:w w:val="105"/>
        </w:rPr>
        <w:t xml:space="preserve"> </w:t>
      </w:r>
      <w:r>
        <w:rPr>
          <w:w w:val="105"/>
        </w:rPr>
        <w:t>a</w:t>
      </w:r>
      <w:r>
        <w:rPr>
          <w:spacing w:val="-26"/>
          <w:w w:val="105"/>
        </w:rPr>
        <w:t xml:space="preserve"> </w:t>
      </w:r>
      <w:r>
        <w:rPr>
          <w:w w:val="105"/>
        </w:rPr>
        <w:t>concern</w:t>
      </w:r>
      <w:r>
        <w:rPr>
          <w:spacing w:val="-26"/>
          <w:w w:val="105"/>
        </w:rPr>
        <w:t xml:space="preserve"> </w:t>
      </w:r>
      <w:r>
        <w:rPr>
          <w:w w:val="105"/>
        </w:rPr>
        <w:t>about</w:t>
      </w:r>
      <w:r>
        <w:rPr>
          <w:spacing w:val="-26"/>
          <w:w w:val="105"/>
        </w:rPr>
        <w:t xml:space="preserve"> </w:t>
      </w:r>
      <w:r>
        <w:rPr>
          <w:w w:val="105"/>
        </w:rPr>
        <w:t>a</w:t>
      </w:r>
      <w:r>
        <w:rPr>
          <w:spacing w:val="-26"/>
          <w:w w:val="105"/>
        </w:rPr>
        <w:t xml:space="preserve"> </w:t>
      </w:r>
      <w:r>
        <w:rPr>
          <w:w w:val="105"/>
        </w:rPr>
        <w:t>school-related issue</w:t>
      </w:r>
      <w:r>
        <w:rPr>
          <w:spacing w:val="-9"/>
          <w:w w:val="105"/>
        </w:rPr>
        <w:t xml:space="preserve"> </w:t>
      </w:r>
      <w:r>
        <w:rPr>
          <w:w w:val="105"/>
        </w:rPr>
        <w:t>is</w:t>
      </w:r>
      <w:r>
        <w:rPr>
          <w:spacing w:val="-9"/>
          <w:w w:val="105"/>
        </w:rPr>
        <w:t xml:space="preserve"> </w:t>
      </w:r>
      <w:r>
        <w:rPr>
          <w:w w:val="105"/>
        </w:rPr>
        <w:t>encouraged</w:t>
      </w:r>
      <w:r>
        <w:rPr>
          <w:spacing w:val="-9"/>
          <w:w w:val="105"/>
        </w:rPr>
        <w:t xml:space="preserve"> </w:t>
      </w:r>
      <w:r>
        <w:rPr>
          <w:w w:val="105"/>
        </w:rPr>
        <w:t>to</w:t>
      </w:r>
      <w:r>
        <w:rPr>
          <w:spacing w:val="-9"/>
          <w:w w:val="105"/>
        </w:rPr>
        <w:t xml:space="preserve"> </w:t>
      </w:r>
      <w:r>
        <w:rPr>
          <w:w w:val="105"/>
        </w:rPr>
        <w:t>submit</w:t>
      </w:r>
      <w:r>
        <w:rPr>
          <w:spacing w:val="-9"/>
          <w:w w:val="105"/>
        </w:rPr>
        <w:t xml:space="preserve"> </w:t>
      </w:r>
      <w:r>
        <w:rPr>
          <w:w w:val="105"/>
        </w:rPr>
        <w:t>a</w:t>
      </w:r>
      <w:r>
        <w:rPr>
          <w:spacing w:val="-9"/>
          <w:w w:val="105"/>
        </w:rPr>
        <w:t xml:space="preserve"> </w:t>
      </w:r>
      <w:r>
        <w:rPr>
          <w:w w:val="105"/>
        </w:rPr>
        <w:t>grievance</w:t>
      </w:r>
      <w:r>
        <w:rPr>
          <w:spacing w:val="-9"/>
          <w:w w:val="105"/>
        </w:rPr>
        <w:t xml:space="preserve"> </w:t>
      </w:r>
      <w:r>
        <w:rPr>
          <w:w w:val="105"/>
        </w:rPr>
        <w:t>form</w:t>
      </w:r>
      <w:r>
        <w:rPr>
          <w:spacing w:val="-9"/>
          <w:w w:val="105"/>
        </w:rPr>
        <w:t xml:space="preserve"> </w:t>
      </w:r>
      <w:r>
        <w:rPr>
          <w:w w:val="105"/>
        </w:rPr>
        <w:t>to</w:t>
      </w:r>
      <w:r>
        <w:rPr>
          <w:spacing w:val="-9"/>
          <w:w w:val="105"/>
        </w:rPr>
        <w:t xml:space="preserve"> </w:t>
      </w:r>
      <w:r>
        <w:rPr>
          <w:w w:val="105"/>
        </w:rPr>
        <w:t>the</w:t>
      </w:r>
      <w:r>
        <w:rPr>
          <w:spacing w:val="-9"/>
          <w:w w:val="105"/>
        </w:rPr>
        <w:t xml:space="preserve"> </w:t>
      </w:r>
      <w:r>
        <w:rPr>
          <w:w w:val="105"/>
        </w:rPr>
        <w:t>program</w:t>
      </w:r>
      <w:r>
        <w:rPr>
          <w:spacing w:val="-9"/>
          <w:w w:val="105"/>
        </w:rPr>
        <w:t xml:space="preserve"> </w:t>
      </w:r>
      <w:r>
        <w:rPr>
          <w:w w:val="105"/>
        </w:rPr>
        <w:t>coordinator</w:t>
      </w:r>
      <w:r>
        <w:rPr>
          <w:spacing w:val="-9"/>
          <w:w w:val="105"/>
        </w:rPr>
        <w:t xml:space="preserve"> </w:t>
      </w:r>
      <w:r>
        <w:rPr>
          <w:w w:val="105"/>
        </w:rPr>
        <w:t>for resolution</w:t>
      </w:r>
      <w:r>
        <w:rPr>
          <w:spacing w:val="-27"/>
          <w:w w:val="105"/>
        </w:rPr>
        <w:t xml:space="preserve"> </w:t>
      </w:r>
      <w:r>
        <w:rPr>
          <w:w w:val="105"/>
        </w:rPr>
        <w:t>as</w:t>
      </w:r>
      <w:r>
        <w:rPr>
          <w:spacing w:val="-27"/>
          <w:w w:val="105"/>
        </w:rPr>
        <w:t xml:space="preserve"> </w:t>
      </w:r>
      <w:r>
        <w:rPr>
          <w:w w:val="105"/>
        </w:rPr>
        <w:t>soon</w:t>
      </w:r>
      <w:r>
        <w:rPr>
          <w:spacing w:val="-27"/>
          <w:w w:val="105"/>
        </w:rPr>
        <w:t xml:space="preserve"> </w:t>
      </w:r>
      <w:r>
        <w:rPr>
          <w:w w:val="105"/>
        </w:rPr>
        <w:t>as</w:t>
      </w:r>
      <w:r>
        <w:rPr>
          <w:spacing w:val="-27"/>
          <w:w w:val="105"/>
        </w:rPr>
        <w:t xml:space="preserve"> </w:t>
      </w:r>
      <w:r>
        <w:rPr>
          <w:w w:val="105"/>
        </w:rPr>
        <w:t>possible.</w:t>
      </w:r>
      <w:r>
        <w:rPr>
          <w:spacing w:val="-27"/>
          <w:w w:val="105"/>
        </w:rPr>
        <w:t xml:space="preserve"> </w:t>
      </w:r>
      <w:r>
        <w:rPr>
          <w:w w:val="105"/>
        </w:rPr>
        <w:t>The</w:t>
      </w:r>
      <w:r>
        <w:rPr>
          <w:spacing w:val="-27"/>
          <w:w w:val="105"/>
        </w:rPr>
        <w:t xml:space="preserve"> </w:t>
      </w:r>
      <w:r>
        <w:rPr>
          <w:w w:val="105"/>
        </w:rPr>
        <w:t>program</w:t>
      </w:r>
      <w:r>
        <w:rPr>
          <w:spacing w:val="-27"/>
          <w:w w:val="105"/>
        </w:rPr>
        <w:t xml:space="preserve"> </w:t>
      </w:r>
      <w:r>
        <w:rPr>
          <w:w w:val="105"/>
        </w:rPr>
        <w:t>coordinator</w:t>
      </w:r>
      <w:r>
        <w:rPr>
          <w:spacing w:val="-27"/>
          <w:w w:val="105"/>
        </w:rPr>
        <w:t xml:space="preserve"> </w:t>
      </w:r>
      <w:r>
        <w:rPr>
          <w:w w:val="105"/>
        </w:rPr>
        <w:t>will</w:t>
      </w:r>
      <w:r>
        <w:rPr>
          <w:spacing w:val="-27"/>
          <w:w w:val="105"/>
        </w:rPr>
        <w:t xml:space="preserve"> </w:t>
      </w:r>
      <w:r>
        <w:rPr>
          <w:w w:val="105"/>
        </w:rPr>
        <w:t>schedule</w:t>
      </w:r>
      <w:r>
        <w:rPr>
          <w:spacing w:val="-27"/>
          <w:w w:val="105"/>
        </w:rPr>
        <w:t xml:space="preserve"> </w:t>
      </w:r>
      <w:r>
        <w:rPr>
          <w:w w:val="105"/>
        </w:rPr>
        <w:t>a</w:t>
      </w:r>
      <w:r>
        <w:rPr>
          <w:spacing w:val="-27"/>
          <w:w w:val="105"/>
        </w:rPr>
        <w:t xml:space="preserve"> </w:t>
      </w:r>
      <w:r>
        <w:rPr>
          <w:w w:val="105"/>
        </w:rPr>
        <w:t>meeting with</w:t>
      </w:r>
      <w:r>
        <w:rPr>
          <w:spacing w:val="-21"/>
          <w:w w:val="105"/>
        </w:rPr>
        <w:t xml:space="preserve"> </w:t>
      </w:r>
      <w:r>
        <w:rPr>
          <w:w w:val="105"/>
        </w:rPr>
        <w:t>all</w:t>
      </w:r>
      <w:r>
        <w:rPr>
          <w:spacing w:val="-21"/>
          <w:w w:val="105"/>
        </w:rPr>
        <w:t xml:space="preserve"> </w:t>
      </w:r>
      <w:r>
        <w:rPr>
          <w:w w:val="105"/>
        </w:rPr>
        <w:t>involved</w:t>
      </w:r>
      <w:r>
        <w:rPr>
          <w:spacing w:val="-21"/>
          <w:w w:val="105"/>
        </w:rPr>
        <w:t xml:space="preserve"> </w:t>
      </w:r>
      <w:r>
        <w:rPr>
          <w:w w:val="105"/>
        </w:rPr>
        <w:t>parties</w:t>
      </w:r>
      <w:r>
        <w:rPr>
          <w:spacing w:val="-21"/>
          <w:w w:val="105"/>
        </w:rPr>
        <w:t xml:space="preserve"> </w:t>
      </w:r>
      <w:r>
        <w:rPr>
          <w:w w:val="105"/>
        </w:rPr>
        <w:t>within</w:t>
      </w:r>
      <w:r>
        <w:rPr>
          <w:spacing w:val="-21"/>
          <w:w w:val="105"/>
        </w:rPr>
        <w:t xml:space="preserve"> </w:t>
      </w:r>
      <w:r>
        <w:rPr>
          <w:w w:val="105"/>
        </w:rPr>
        <w:t>48</w:t>
      </w:r>
      <w:r>
        <w:rPr>
          <w:spacing w:val="-21"/>
          <w:w w:val="105"/>
        </w:rPr>
        <w:t xml:space="preserve"> </w:t>
      </w:r>
      <w:r>
        <w:rPr>
          <w:w w:val="105"/>
        </w:rPr>
        <w:t>business</w:t>
      </w:r>
      <w:r>
        <w:rPr>
          <w:spacing w:val="-21"/>
          <w:w w:val="105"/>
        </w:rPr>
        <w:t xml:space="preserve"> </w:t>
      </w:r>
      <w:r>
        <w:rPr>
          <w:w w:val="105"/>
        </w:rPr>
        <w:t>hours</w:t>
      </w:r>
      <w:r>
        <w:rPr>
          <w:spacing w:val="-21"/>
          <w:w w:val="105"/>
        </w:rPr>
        <w:t xml:space="preserve"> </w:t>
      </w:r>
      <w:r>
        <w:rPr>
          <w:w w:val="105"/>
        </w:rPr>
        <w:t>of</w:t>
      </w:r>
      <w:r>
        <w:rPr>
          <w:spacing w:val="-21"/>
          <w:w w:val="105"/>
        </w:rPr>
        <w:t xml:space="preserve"> </w:t>
      </w:r>
      <w:r>
        <w:rPr>
          <w:w w:val="105"/>
        </w:rPr>
        <w:t>student</w:t>
      </w:r>
      <w:r>
        <w:rPr>
          <w:spacing w:val="-21"/>
          <w:w w:val="105"/>
        </w:rPr>
        <w:t xml:space="preserve"> </w:t>
      </w:r>
      <w:r>
        <w:rPr>
          <w:w w:val="105"/>
        </w:rPr>
        <w:t>filing.</w:t>
      </w:r>
      <w:r>
        <w:rPr>
          <w:spacing w:val="-21"/>
          <w:w w:val="105"/>
        </w:rPr>
        <w:t xml:space="preserve"> </w:t>
      </w:r>
      <w:r>
        <w:rPr>
          <w:w w:val="105"/>
        </w:rPr>
        <w:t>If</w:t>
      </w:r>
      <w:r>
        <w:rPr>
          <w:spacing w:val="-21"/>
          <w:w w:val="105"/>
        </w:rPr>
        <w:t xml:space="preserve"> </w:t>
      </w:r>
      <w:r>
        <w:rPr>
          <w:w w:val="105"/>
        </w:rPr>
        <w:t>needed</w:t>
      </w:r>
      <w:r>
        <w:rPr>
          <w:spacing w:val="-21"/>
          <w:w w:val="105"/>
        </w:rPr>
        <w:t xml:space="preserve"> </w:t>
      </w:r>
      <w:r>
        <w:rPr>
          <w:w w:val="105"/>
        </w:rPr>
        <w:t>an investigation will be conducted by the administrator and program coordinator with</w:t>
      </w:r>
      <w:r>
        <w:rPr>
          <w:spacing w:val="-12"/>
          <w:w w:val="105"/>
        </w:rPr>
        <w:t xml:space="preserve"> </w:t>
      </w:r>
      <w:r>
        <w:rPr>
          <w:w w:val="105"/>
        </w:rPr>
        <w:t>final</w:t>
      </w:r>
      <w:r>
        <w:rPr>
          <w:spacing w:val="-12"/>
          <w:w w:val="105"/>
        </w:rPr>
        <w:t xml:space="preserve"> </w:t>
      </w:r>
      <w:r>
        <w:rPr>
          <w:w w:val="105"/>
        </w:rPr>
        <w:t>finding</w:t>
      </w:r>
      <w:r>
        <w:rPr>
          <w:spacing w:val="-12"/>
          <w:w w:val="105"/>
        </w:rPr>
        <w:t xml:space="preserve"> </w:t>
      </w:r>
      <w:r>
        <w:rPr>
          <w:w w:val="105"/>
        </w:rPr>
        <w:t>to</w:t>
      </w:r>
      <w:r>
        <w:rPr>
          <w:spacing w:val="-12"/>
          <w:w w:val="105"/>
        </w:rPr>
        <w:t xml:space="preserve"> </w:t>
      </w:r>
      <w:r>
        <w:rPr>
          <w:w w:val="105"/>
        </w:rPr>
        <w:t>be</w:t>
      </w:r>
      <w:r>
        <w:rPr>
          <w:spacing w:val="-12"/>
          <w:w w:val="105"/>
        </w:rPr>
        <w:t xml:space="preserve"> </w:t>
      </w:r>
      <w:r>
        <w:rPr>
          <w:w w:val="105"/>
        </w:rPr>
        <w:t>delivered</w:t>
      </w:r>
      <w:r>
        <w:rPr>
          <w:spacing w:val="-12"/>
          <w:w w:val="105"/>
        </w:rPr>
        <w:t xml:space="preserve"> </w:t>
      </w:r>
      <w:r>
        <w:rPr>
          <w:w w:val="105"/>
        </w:rPr>
        <w:t>to</w:t>
      </w:r>
      <w:r>
        <w:rPr>
          <w:spacing w:val="-12"/>
          <w:w w:val="105"/>
        </w:rPr>
        <w:t xml:space="preserve"> </w:t>
      </w:r>
      <w:r>
        <w:rPr>
          <w:w w:val="105"/>
        </w:rPr>
        <w:t>the</w:t>
      </w:r>
      <w:r>
        <w:rPr>
          <w:spacing w:val="-12"/>
          <w:w w:val="105"/>
        </w:rPr>
        <w:t xml:space="preserve"> </w:t>
      </w:r>
      <w:r>
        <w:rPr>
          <w:w w:val="105"/>
        </w:rPr>
        <w:t>student</w:t>
      </w:r>
      <w:r>
        <w:rPr>
          <w:spacing w:val="-12"/>
          <w:w w:val="105"/>
        </w:rPr>
        <w:t xml:space="preserve"> </w:t>
      </w:r>
      <w:r>
        <w:rPr>
          <w:w w:val="105"/>
        </w:rPr>
        <w:t>within</w:t>
      </w:r>
      <w:r>
        <w:rPr>
          <w:spacing w:val="-12"/>
          <w:w w:val="105"/>
        </w:rPr>
        <w:t xml:space="preserve"> </w:t>
      </w:r>
      <w:r>
        <w:rPr>
          <w:w w:val="105"/>
        </w:rPr>
        <w:t>5</w:t>
      </w:r>
      <w:r>
        <w:rPr>
          <w:spacing w:val="-12"/>
          <w:w w:val="105"/>
        </w:rPr>
        <w:t xml:space="preserve"> </w:t>
      </w:r>
      <w:r>
        <w:rPr>
          <w:w w:val="105"/>
        </w:rPr>
        <w:t>business</w:t>
      </w:r>
      <w:r>
        <w:rPr>
          <w:spacing w:val="-12"/>
          <w:w w:val="105"/>
        </w:rPr>
        <w:t xml:space="preserve"> </w:t>
      </w:r>
      <w:r>
        <w:rPr>
          <w:w w:val="105"/>
        </w:rPr>
        <w:t>days</w:t>
      </w:r>
      <w:r>
        <w:rPr>
          <w:spacing w:val="-12"/>
          <w:w w:val="105"/>
        </w:rPr>
        <w:t xml:space="preserve"> </w:t>
      </w:r>
      <w:r>
        <w:rPr>
          <w:w w:val="105"/>
        </w:rPr>
        <w:t>of</w:t>
      </w:r>
      <w:r>
        <w:rPr>
          <w:spacing w:val="-12"/>
          <w:w w:val="105"/>
        </w:rPr>
        <w:t xml:space="preserve"> </w:t>
      </w:r>
      <w:r>
        <w:rPr>
          <w:w w:val="105"/>
        </w:rPr>
        <w:t>the student initial complaint filing.</w:t>
      </w:r>
    </w:p>
    <w:p w14:paraId="30A50CB7" w14:textId="77777777" w:rsidR="00A83A30" w:rsidRDefault="00A83A30">
      <w:pPr>
        <w:pStyle w:val="BodyText"/>
        <w:spacing w:before="19"/>
      </w:pPr>
    </w:p>
    <w:p w14:paraId="46E59488" w14:textId="77777777" w:rsidR="00A83A30" w:rsidRDefault="00C90333">
      <w:pPr>
        <w:pStyle w:val="BodyText"/>
        <w:spacing w:line="330" w:lineRule="exact"/>
        <w:ind w:left="519" w:right="525"/>
        <w:rPr>
          <w:rFonts w:ascii="Arial Black" w:hAnsi="Arial Black"/>
        </w:rPr>
      </w:pPr>
      <w:r>
        <w:t xml:space="preserve">The Commission requires that </w:t>
      </w:r>
      <w:r>
        <w:rPr>
          <w:i/>
        </w:rPr>
        <w:t>students utilize and complete their institution's</w:t>
      </w:r>
      <w:r>
        <w:rPr>
          <w:i/>
          <w:spacing w:val="40"/>
        </w:rPr>
        <w:t xml:space="preserve"> </w:t>
      </w:r>
      <w:r>
        <w:rPr>
          <w:i/>
        </w:rPr>
        <w:t xml:space="preserve">grievance procedure </w:t>
      </w:r>
      <w:proofErr w:type="gramStart"/>
      <w:r>
        <w:t>in an attempt to</w:t>
      </w:r>
      <w:proofErr w:type="gramEnd"/>
      <w:r>
        <w:t xml:space="preserve"> resolve any complaint or concern before</w:t>
      </w:r>
      <w:r>
        <w:rPr>
          <w:spacing w:val="80"/>
        </w:rPr>
        <w:t xml:space="preserve"> </w:t>
      </w:r>
      <w:r>
        <w:t xml:space="preserve">submitting a complaint to the Commission. </w:t>
      </w:r>
      <w:r>
        <w:rPr>
          <w:rFonts w:ascii="Arial Black" w:hAnsi="Arial Black"/>
        </w:rPr>
        <w:t>If the institution’s resolution is not satisfactory,</w:t>
      </w:r>
      <w:r>
        <w:rPr>
          <w:rFonts w:ascii="Arial Black" w:hAnsi="Arial Black"/>
          <w:spacing w:val="-20"/>
        </w:rPr>
        <w:t xml:space="preserve"> </w:t>
      </w:r>
      <w:r>
        <w:rPr>
          <w:rFonts w:ascii="Arial Black" w:hAnsi="Arial Black"/>
        </w:rPr>
        <w:t>a</w:t>
      </w:r>
      <w:r>
        <w:rPr>
          <w:rFonts w:ascii="Arial Black" w:hAnsi="Arial Black"/>
          <w:spacing w:val="-20"/>
        </w:rPr>
        <w:t xml:space="preserve"> </w:t>
      </w:r>
      <w:r>
        <w:rPr>
          <w:rFonts w:ascii="Arial Black" w:hAnsi="Arial Black"/>
        </w:rPr>
        <w:t>student</w:t>
      </w:r>
      <w:r>
        <w:rPr>
          <w:rFonts w:ascii="Arial Black" w:hAnsi="Arial Black"/>
          <w:spacing w:val="-20"/>
        </w:rPr>
        <w:t xml:space="preserve"> </w:t>
      </w:r>
      <w:r>
        <w:rPr>
          <w:rFonts w:ascii="Arial Black" w:hAnsi="Arial Black"/>
        </w:rPr>
        <w:t>may</w:t>
      </w:r>
      <w:r>
        <w:rPr>
          <w:rFonts w:ascii="Arial Black" w:hAnsi="Arial Black"/>
          <w:spacing w:val="-20"/>
        </w:rPr>
        <w:t xml:space="preserve"> </w:t>
      </w:r>
      <w:r>
        <w:rPr>
          <w:rFonts w:ascii="Arial Black" w:hAnsi="Arial Black"/>
        </w:rPr>
        <w:t>then</w:t>
      </w:r>
      <w:r>
        <w:rPr>
          <w:rFonts w:ascii="Arial Black" w:hAnsi="Arial Black"/>
          <w:spacing w:val="-20"/>
        </w:rPr>
        <w:t xml:space="preserve"> </w:t>
      </w:r>
      <w:r>
        <w:rPr>
          <w:rFonts w:ascii="Arial Black" w:hAnsi="Arial Black"/>
        </w:rPr>
        <w:t>appeal</w:t>
      </w:r>
      <w:r>
        <w:rPr>
          <w:rFonts w:ascii="Arial Black" w:hAnsi="Arial Black"/>
          <w:spacing w:val="-20"/>
        </w:rPr>
        <w:t xml:space="preserve"> </w:t>
      </w:r>
      <w:r>
        <w:rPr>
          <w:rFonts w:ascii="Arial Black" w:hAnsi="Arial Black"/>
        </w:rPr>
        <w:t>to</w:t>
      </w:r>
      <w:r>
        <w:rPr>
          <w:rFonts w:ascii="Arial Black" w:hAnsi="Arial Black"/>
          <w:spacing w:val="-20"/>
        </w:rPr>
        <w:t xml:space="preserve"> </w:t>
      </w:r>
      <w:r>
        <w:rPr>
          <w:rFonts w:ascii="Arial Black" w:hAnsi="Arial Black"/>
        </w:rPr>
        <w:t>the</w:t>
      </w:r>
      <w:r>
        <w:rPr>
          <w:rFonts w:ascii="Arial Black" w:hAnsi="Arial Black"/>
          <w:spacing w:val="-20"/>
        </w:rPr>
        <w:t xml:space="preserve"> </w:t>
      </w:r>
      <w:r>
        <w:rPr>
          <w:rFonts w:ascii="Arial Black" w:hAnsi="Arial Black"/>
        </w:rPr>
        <w:t>Commission,</w:t>
      </w:r>
      <w:r>
        <w:rPr>
          <w:rFonts w:ascii="Arial Black" w:hAnsi="Arial Black"/>
          <w:spacing w:val="-20"/>
        </w:rPr>
        <w:t xml:space="preserve"> </w:t>
      </w:r>
      <w:r>
        <w:rPr>
          <w:rFonts w:ascii="Arial Black" w:hAnsi="Arial Black"/>
        </w:rPr>
        <w:t>but</w:t>
      </w:r>
      <w:r>
        <w:rPr>
          <w:rFonts w:ascii="Arial Black" w:hAnsi="Arial Black"/>
          <w:spacing w:val="-20"/>
        </w:rPr>
        <w:t xml:space="preserve"> </w:t>
      </w:r>
      <w:r>
        <w:rPr>
          <w:rFonts w:ascii="Arial Black" w:hAnsi="Arial Black"/>
        </w:rPr>
        <w:t>it</w:t>
      </w:r>
      <w:r>
        <w:rPr>
          <w:rFonts w:ascii="Arial Black" w:hAnsi="Arial Black"/>
          <w:spacing w:val="-20"/>
        </w:rPr>
        <w:t xml:space="preserve"> </w:t>
      </w:r>
      <w:r>
        <w:rPr>
          <w:rFonts w:ascii="Arial Black" w:hAnsi="Arial Black"/>
        </w:rPr>
        <w:t>will</w:t>
      </w:r>
      <w:r>
        <w:rPr>
          <w:rFonts w:ascii="Arial Black" w:hAnsi="Arial Black"/>
          <w:spacing w:val="-20"/>
        </w:rPr>
        <w:t xml:space="preserve"> </w:t>
      </w:r>
      <w:r>
        <w:rPr>
          <w:rFonts w:ascii="Arial Black" w:hAnsi="Arial Black"/>
        </w:rPr>
        <w:t xml:space="preserve">not </w:t>
      </w:r>
      <w:r>
        <w:rPr>
          <w:rFonts w:ascii="Arial Black" w:hAnsi="Arial Black"/>
          <w:spacing w:val="-4"/>
        </w:rPr>
        <w:t>investigate</w:t>
      </w:r>
      <w:r>
        <w:rPr>
          <w:rFonts w:ascii="Arial Black" w:hAnsi="Arial Black"/>
          <w:spacing w:val="-23"/>
        </w:rPr>
        <w:t xml:space="preserve"> </w:t>
      </w:r>
      <w:r>
        <w:rPr>
          <w:rFonts w:ascii="Arial Black" w:hAnsi="Arial Black"/>
          <w:spacing w:val="-4"/>
        </w:rPr>
        <w:t>a</w:t>
      </w:r>
      <w:r>
        <w:rPr>
          <w:rFonts w:ascii="Arial Black" w:hAnsi="Arial Black"/>
          <w:spacing w:val="-23"/>
        </w:rPr>
        <w:t xml:space="preserve"> </w:t>
      </w:r>
      <w:r>
        <w:rPr>
          <w:rFonts w:ascii="Arial Black" w:hAnsi="Arial Black"/>
          <w:spacing w:val="-4"/>
        </w:rPr>
        <w:t>complaint</w:t>
      </w:r>
      <w:r>
        <w:rPr>
          <w:rFonts w:ascii="Arial Black" w:hAnsi="Arial Black"/>
          <w:spacing w:val="-23"/>
        </w:rPr>
        <w:t xml:space="preserve"> </w:t>
      </w:r>
      <w:r>
        <w:rPr>
          <w:rFonts w:ascii="Arial Black" w:hAnsi="Arial Black"/>
          <w:spacing w:val="-4"/>
        </w:rPr>
        <w:t>unless</w:t>
      </w:r>
      <w:r>
        <w:rPr>
          <w:rFonts w:ascii="Arial Black" w:hAnsi="Arial Black"/>
          <w:spacing w:val="-23"/>
        </w:rPr>
        <w:t xml:space="preserve"> </w:t>
      </w:r>
      <w:r>
        <w:rPr>
          <w:rFonts w:ascii="Arial Black" w:hAnsi="Arial Black"/>
          <w:spacing w:val="-4"/>
        </w:rPr>
        <w:t>the</w:t>
      </w:r>
      <w:r>
        <w:rPr>
          <w:rFonts w:ascii="Arial Black" w:hAnsi="Arial Black"/>
          <w:spacing w:val="-23"/>
        </w:rPr>
        <w:t xml:space="preserve"> </w:t>
      </w:r>
      <w:r>
        <w:rPr>
          <w:rFonts w:ascii="Arial Black" w:hAnsi="Arial Black"/>
          <w:spacing w:val="-4"/>
        </w:rPr>
        <w:t>student</w:t>
      </w:r>
      <w:r>
        <w:rPr>
          <w:rFonts w:ascii="Arial Black" w:hAnsi="Arial Black"/>
          <w:spacing w:val="-23"/>
        </w:rPr>
        <w:t xml:space="preserve"> </w:t>
      </w:r>
      <w:r>
        <w:rPr>
          <w:rFonts w:ascii="Arial Black" w:hAnsi="Arial Black"/>
          <w:spacing w:val="-4"/>
        </w:rPr>
        <w:t>has</w:t>
      </w:r>
      <w:r>
        <w:rPr>
          <w:rFonts w:ascii="Arial Black" w:hAnsi="Arial Black"/>
          <w:spacing w:val="-23"/>
        </w:rPr>
        <w:t xml:space="preserve"> </w:t>
      </w:r>
      <w:r>
        <w:rPr>
          <w:rFonts w:ascii="Arial Black" w:hAnsi="Arial Black"/>
          <w:spacing w:val="-4"/>
        </w:rPr>
        <w:t>exhausted</w:t>
      </w:r>
      <w:r>
        <w:rPr>
          <w:rFonts w:ascii="Arial Black" w:hAnsi="Arial Black"/>
          <w:spacing w:val="-23"/>
        </w:rPr>
        <w:t xml:space="preserve"> </w:t>
      </w:r>
      <w:r>
        <w:rPr>
          <w:rFonts w:ascii="Arial Black" w:hAnsi="Arial Black"/>
          <w:spacing w:val="-4"/>
        </w:rPr>
        <w:t>all</w:t>
      </w:r>
      <w:r>
        <w:rPr>
          <w:rFonts w:ascii="Arial Black" w:hAnsi="Arial Black"/>
          <w:spacing w:val="-23"/>
        </w:rPr>
        <w:t xml:space="preserve"> </w:t>
      </w:r>
      <w:r>
        <w:rPr>
          <w:rFonts w:ascii="Arial Black" w:hAnsi="Arial Black"/>
          <w:spacing w:val="-4"/>
        </w:rPr>
        <w:t>available</w:t>
      </w:r>
      <w:r>
        <w:rPr>
          <w:rFonts w:ascii="Arial Black" w:hAnsi="Arial Black"/>
          <w:spacing w:val="-23"/>
        </w:rPr>
        <w:t xml:space="preserve"> </w:t>
      </w:r>
      <w:r>
        <w:rPr>
          <w:rFonts w:ascii="Arial Black" w:hAnsi="Arial Black"/>
          <w:spacing w:val="-4"/>
        </w:rPr>
        <w:t xml:space="preserve">grievance </w:t>
      </w:r>
      <w:r>
        <w:rPr>
          <w:rFonts w:ascii="Arial Black" w:hAnsi="Arial Black"/>
        </w:rPr>
        <w:t>procedures outlined by the institution.</w:t>
      </w:r>
    </w:p>
    <w:p w14:paraId="70800D41" w14:textId="77777777" w:rsidR="00A83A30" w:rsidRDefault="00A83A30">
      <w:pPr>
        <w:pStyle w:val="BodyText"/>
        <w:spacing w:before="14"/>
        <w:rPr>
          <w:rFonts w:ascii="Arial Black"/>
        </w:rPr>
      </w:pPr>
    </w:p>
    <w:p w14:paraId="7B896D5F" w14:textId="77777777" w:rsidR="00A83A30" w:rsidRDefault="00C90333">
      <w:pPr>
        <w:pStyle w:val="BodyText"/>
        <w:spacing w:line="271" w:lineRule="auto"/>
        <w:ind w:left="519" w:right="906"/>
      </w:pPr>
      <w:r>
        <w:rPr>
          <w:w w:val="105"/>
        </w:rPr>
        <w:t>You</w:t>
      </w:r>
      <w:r>
        <w:rPr>
          <w:spacing w:val="-29"/>
          <w:w w:val="105"/>
        </w:rPr>
        <w:t xml:space="preserve"> </w:t>
      </w:r>
      <w:r>
        <w:rPr>
          <w:w w:val="105"/>
        </w:rPr>
        <w:t>may</w:t>
      </w:r>
      <w:r>
        <w:rPr>
          <w:spacing w:val="-29"/>
          <w:w w:val="105"/>
        </w:rPr>
        <w:t xml:space="preserve"> </w:t>
      </w:r>
      <w:r>
        <w:rPr>
          <w:w w:val="105"/>
        </w:rPr>
        <w:t>contact</w:t>
      </w:r>
      <w:r>
        <w:rPr>
          <w:spacing w:val="-29"/>
          <w:w w:val="105"/>
        </w:rPr>
        <w:t xml:space="preserve"> </w:t>
      </w:r>
      <w:r>
        <w:rPr>
          <w:w w:val="105"/>
        </w:rPr>
        <w:t>Georgia</w:t>
      </w:r>
      <w:r>
        <w:rPr>
          <w:spacing w:val="-29"/>
          <w:w w:val="105"/>
        </w:rPr>
        <w:t xml:space="preserve"> </w:t>
      </w:r>
      <w:r>
        <w:rPr>
          <w:w w:val="105"/>
        </w:rPr>
        <w:t>NPEC</w:t>
      </w:r>
      <w:r>
        <w:rPr>
          <w:spacing w:val="-29"/>
          <w:w w:val="105"/>
        </w:rPr>
        <w:t xml:space="preserve"> </w:t>
      </w:r>
      <w:r>
        <w:rPr>
          <w:w w:val="105"/>
        </w:rPr>
        <w:t>at</w:t>
      </w:r>
      <w:r>
        <w:rPr>
          <w:spacing w:val="-29"/>
          <w:w w:val="105"/>
        </w:rPr>
        <w:t xml:space="preserve"> </w:t>
      </w:r>
      <w:r>
        <w:rPr>
          <w:w w:val="105"/>
        </w:rPr>
        <w:t>online</w:t>
      </w:r>
      <w:r>
        <w:rPr>
          <w:spacing w:val="-29"/>
          <w:w w:val="105"/>
        </w:rPr>
        <w:t xml:space="preserve"> </w:t>
      </w:r>
      <w:r>
        <w:rPr>
          <w:w w:val="105"/>
        </w:rPr>
        <w:t>at</w:t>
      </w:r>
      <w:r>
        <w:rPr>
          <w:spacing w:val="-29"/>
          <w:w w:val="105"/>
        </w:rPr>
        <w:t xml:space="preserve"> </w:t>
      </w:r>
      <w:hyperlink r:id="rId100">
        <w:r>
          <w:rPr>
            <w:color w:val="0924DD"/>
            <w:w w:val="105"/>
            <w:u w:val="single" w:color="0924DD"/>
          </w:rPr>
          <w:t>https://gnpec.georgia.gov/student-</w:t>
        </w:r>
      </w:hyperlink>
      <w:r>
        <w:rPr>
          <w:color w:val="0924DD"/>
          <w:w w:val="105"/>
        </w:rPr>
        <w:t xml:space="preserve"> </w:t>
      </w:r>
      <w:hyperlink r:id="rId101">
        <w:r>
          <w:rPr>
            <w:color w:val="0924DD"/>
            <w:w w:val="105"/>
            <w:u w:val="single" w:color="0924DD"/>
          </w:rPr>
          <w:t>resources/student-complaints</w:t>
        </w:r>
      </w:hyperlink>
      <w:r>
        <w:rPr>
          <w:color w:val="0924DD"/>
          <w:w w:val="105"/>
        </w:rPr>
        <w:t xml:space="preserve"> </w:t>
      </w:r>
      <w:r>
        <w:rPr>
          <w:w w:val="105"/>
        </w:rPr>
        <w:t>or contact them at</w:t>
      </w:r>
    </w:p>
    <w:p w14:paraId="6235D1F7" w14:textId="77777777" w:rsidR="00A83A30" w:rsidRDefault="00A83A30">
      <w:pPr>
        <w:pStyle w:val="BodyText"/>
        <w:spacing w:before="39"/>
      </w:pPr>
    </w:p>
    <w:p w14:paraId="45C4E5B2" w14:textId="77777777" w:rsidR="00A83A30" w:rsidRDefault="00C90333">
      <w:pPr>
        <w:pStyle w:val="BodyText"/>
        <w:spacing w:line="271" w:lineRule="auto"/>
        <w:ind w:left="519" w:right="3229"/>
      </w:pPr>
      <w:r>
        <w:rPr>
          <w:w w:val="105"/>
        </w:rPr>
        <w:t>Georgia</w:t>
      </w:r>
      <w:r>
        <w:rPr>
          <w:spacing w:val="-18"/>
          <w:w w:val="105"/>
        </w:rPr>
        <w:t xml:space="preserve"> </w:t>
      </w:r>
      <w:r>
        <w:rPr>
          <w:w w:val="105"/>
        </w:rPr>
        <w:t>Nonpublic</w:t>
      </w:r>
      <w:r>
        <w:rPr>
          <w:spacing w:val="-18"/>
          <w:w w:val="105"/>
        </w:rPr>
        <w:t xml:space="preserve"> </w:t>
      </w:r>
      <w:r>
        <w:rPr>
          <w:w w:val="105"/>
        </w:rPr>
        <w:t>Postsecondary</w:t>
      </w:r>
      <w:r>
        <w:rPr>
          <w:spacing w:val="-18"/>
          <w:w w:val="105"/>
        </w:rPr>
        <w:t xml:space="preserve"> </w:t>
      </w:r>
      <w:r>
        <w:rPr>
          <w:w w:val="105"/>
        </w:rPr>
        <w:t>Education</w:t>
      </w:r>
      <w:r>
        <w:rPr>
          <w:spacing w:val="-18"/>
          <w:w w:val="105"/>
        </w:rPr>
        <w:t xml:space="preserve"> </w:t>
      </w:r>
      <w:r>
        <w:rPr>
          <w:w w:val="105"/>
        </w:rPr>
        <w:t>Commission 2082</w:t>
      </w:r>
      <w:r>
        <w:rPr>
          <w:spacing w:val="-15"/>
          <w:w w:val="105"/>
        </w:rPr>
        <w:t xml:space="preserve"> </w:t>
      </w:r>
      <w:r>
        <w:rPr>
          <w:w w:val="105"/>
        </w:rPr>
        <w:t>East</w:t>
      </w:r>
      <w:r>
        <w:rPr>
          <w:spacing w:val="-15"/>
          <w:w w:val="105"/>
        </w:rPr>
        <w:t xml:space="preserve"> </w:t>
      </w:r>
      <w:r>
        <w:rPr>
          <w:w w:val="105"/>
        </w:rPr>
        <w:t>Exchange</w:t>
      </w:r>
      <w:r>
        <w:rPr>
          <w:spacing w:val="-15"/>
          <w:w w:val="105"/>
        </w:rPr>
        <w:t xml:space="preserve"> </w:t>
      </w:r>
      <w:r>
        <w:rPr>
          <w:w w:val="105"/>
        </w:rPr>
        <w:t>Place</w:t>
      </w:r>
      <w:r>
        <w:rPr>
          <w:spacing w:val="-15"/>
          <w:w w:val="105"/>
        </w:rPr>
        <w:t xml:space="preserve"> </w:t>
      </w:r>
      <w:r>
        <w:rPr>
          <w:w w:val="105"/>
        </w:rPr>
        <w:t>Suite:</w:t>
      </w:r>
      <w:r>
        <w:rPr>
          <w:spacing w:val="-15"/>
          <w:w w:val="105"/>
        </w:rPr>
        <w:t xml:space="preserve"> </w:t>
      </w:r>
      <w:r>
        <w:rPr>
          <w:w w:val="105"/>
        </w:rPr>
        <w:t>220</w:t>
      </w:r>
    </w:p>
    <w:p w14:paraId="2DACA5E5" w14:textId="77777777" w:rsidR="00A83A30" w:rsidRDefault="00C90333">
      <w:pPr>
        <w:pStyle w:val="BodyText"/>
        <w:spacing w:before="1"/>
        <w:ind w:left="519"/>
      </w:pPr>
      <w:r>
        <w:t>Tucker,</w:t>
      </w:r>
      <w:r>
        <w:rPr>
          <w:spacing w:val="-9"/>
        </w:rPr>
        <w:t xml:space="preserve"> </w:t>
      </w:r>
      <w:r>
        <w:t>GA</w:t>
      </w:r>
      <w:r>
        <w:rPr>
          <w:spacing w:val="-8"/>
        </w:rPr>
        <w:t xml:space="preserve"> </w:t>
      </w:r>
      <w:r>
        <w:rPr>
          <w:spacing w:val="-4"/>
        </w:rPr>
        <w:t>30084</w:t>
      </w:r>
    </w:p>
    <w:p w14:paraId="53651FED" w14:textId="77777777" w:rsidR="00A83A30" w:rsidRDefault="00C90333">
      <w:pPr>
        <w:pStyle w:val="BodyText"/>
        <w:spacing w:before="39"/>
        <w:ind w:left="519"/>
      </w:pPr>
      <w:r>
        <w:rPr>
          <w:w w:val="90"/>
        </w:rPr>
        <w:t>770-414-</w:t>
      </w:r>
      <w:r>
        <w:rPr>
          <w:spacing w:val="-4"/>
          <w:w w:val="90"/>
        </w:rPr>
        <w:t>3300</w:t>
      </w:r>
    </w:p>
    <w:p w14:paraId="6986A9DA" w14:textId="77777777" w:rsidR="00A83A30" w:rsidRDefault="00A83A30">
      <w:pPr>
        <w:pStyle w:val="BodyText"/>
        <w:spacing w:before="56"/>
      </w:pPr>
    </w:p>
    <w:p w14:paraId="6E2EF978" w14:textId="77777777" w:rsidR="00A83A30" w:rsidRDefault="00C90333">
      <w:pPr>
        <w:pStyle w:val="Heading1"/>
        <w:rPr>
          <w:u w:val="none"/>
        </w:rPr>
      </w:pPr>
      <w:bookmarkStart w:id="20" w:name="_TOC_250002"/>
      <w:r>
        <w:rPr>
          <w:color w:val="0924DD"/>
          <w:w w:val="90"/>
          <w:u w:val="thick" w:color="0924DD"/>
        </w:rPr>
        <w:t>READMISSION</w:t>
      </w:r>
      <w:r>
        <w:rPr>
          <w:color w:val="0924DD"/>
          <w:spacing w:val="2"/>
          <w:u w:val="thick" w:color="0924DD"/>
        </w:rPr>
        <w:t xml:space="preserve"> </w:t>
      </w:r>
      <w:bookmarkEnd w:id="20"/>
      <w:r>
        <w:rPr>
          <w:color w:val="0924DD"/>
          <w:spacing w:val="-2"/>
          <w:u w:val="thick" w:color="0924DD"/>
        </w:rPr>
        <w:t>POLICY</w:t>
      </w:r>
    </w:p>
    <w:p w14:paraId="1B25524E" w14:textId="77777777" w:rsidR="00A83A30" w:rsidRDefault="00C90333">
      <w:pPr>
        <w:pStyle w:val="BodyText"/>
        <w:spacing w:before="8" w:line="271" w:lineRule="auto"/>
        <w:ind w:left="519" w:right="525"/>
      </w:pPr>
      <w:r>
        <w:rPr>
          <w:w w:val="105"/>
        </w:rPr>
        <w:t>Readmissions</w:t>
      </w:r>
      <w:r>
        <w:rPr>
          <w:spacing w:val="-26"/>
          <w:w w:val="105"/>
        </w:rPr>
        <w:t xml:space="preserve"> </w:t>
      </w:r>
      <w:r>
        <w:rPr>
          <w:w w:val="105"/>
        </w:rPr>
        <w:t>to</w:t>
      </w:r>
      <w:r>
        <w:rPr>
          <w:spacing w:val="-26"/>
          <w:w w:val="105"/>
        </w:rPr>
        <w:t xml:space="preserve"> </w:t>
      </w:r>
      <w:r>
        <w:rPr>
          <w:w w:val="105"/>
        </w:rPr>
        <w:t>H.E.R.O</w:t>
      </w:r>
      <w:r>
        <w:rPr>
          <w:spacing w:val="-26"/>
          <w:w w:val="105"/>
        </w:rPr>
        <w:t xml:space="preserve"> </w:t>
      </w:r>
      <w:r>
        <w:rPr>
          <w:w w:val="105"/>
        </w:rPr>
        <w:t>Institute</w:t>
      </w:r>
      <w:r>
        <w:rPr>
          <w:spacing w:val="-26"/>
          <w:w w:val="105"/>
        </w:rPr>
        <w:t xml:space="preserve"> </w:t>
      </w:r>
      <w:r>
        <w:rPr>
          <w:w w:val="105"/>
        </w:rPr>
        <w:t>is</w:t>
      </w:r>
      <w:r>
        <w:rPr>
          <w:spacing w:val="-26"/>
          <w:w w:val="105"/>
        </w:rPr>
        <w:t xml:space="preserve"> </w:t>
      </w:r>
      <w:r>
        <w:rPr>
          <w:w w:val="105"/>
        </w:rPr>
        <w:t>only</w:t>
      </w:r>
      <w:r>
        <w:rPr>
          <w:spacing w:val="-26"/>
          <w:w w:val="105"/>
        </w:rPr>
        <w:t xml:space="preserve"> </w:t>
      </w:r>
      <w:r>
        <w:rPr>
          <w:w w:val="105"/>
        </w:rPr>
        <w:t>grated</w:t>
      </w:r>
      <w:r>
        <w:rPr>
          <w:spacing w:val="-26"/>
          <w:w w:val="105"/>
        </w:rPr>
        <w:t xml:space="preserve"> </w:t>
      </w:r>
      <w:r>
        <w:rPr>
          <w:w w:val="105"/>
        </w:rPr>
        <w:t>to</w:t>
      </w:r>
      <w:r>
        <w:rPr>
          <w:spacing w:val="-26"/>
          <w:w w:val="105"/>
        </w:rPr>
        <w:t xml:space="preserve"> </w:t>
      </w:r>
      <w:r>
        <w:rPr>
          <w:w w:val="105"/>
        </w:rPr>
        <w:t>students</w:t>
      </w:r>
      <w:r>
        <w:rPr>
          <w:spacing w:val="-26"/>
          <w:w w:val="105"/>
        </w:rPr>
        <w:t xml:space="preserve"> </w:t>
      </w:r>
      <w:r>
        <w:rPr>
          <w:w w:val="105"/>
        </w:rPr>
        <w:t>who</w:t>
      </w:r>
      <w:r>
        <w:rPr>
          <w:spacing w:val="-26"/>
          <w:w w:val="105"/>
        </w:rPr>
        <w:t xml:space="preserve"> </w:t>
      </w:r>
      <w:r>
        <w:rPr>
          <w:w w:val="105"/>
        </w:rPr>
        <w:t>have</w:t>
      </w:r>
      <w:r>
        <w:rPr>
          <w:spacing w:val="-26"/>
          <w:w w:val="105"/>
        </w:rPr>
        <w:t xml:space="preserve"> </w:t>
      </w:r>
      <w:r>
        <w:rPr>
          <w:w w:val="105"/>
        </w:rPr>
        <w:t>a</w:t>
      </w:r>
      <w:r>
        <w:rPr>
          <w:spacing w:val="-26"/>
          <w:w w:val="105"/>
        </w:rPr>
        <w:t xml:space="preserve"> </w:t>
      </w:r>
      <w:r>
        <w:rPr>
          <w:w w:val="105"/>
        </w:rPr>
        <w:t>withdraw or</w:t>
      </w:r>
      <w:r>
        <w:rPr>
          <w:spacing w:val="-28"/>
          <w:w w:val="105"/>
        </w:rPr>
        <w:t xml:space="preserve"> </w:t>
      </w:r>
      <w:r>
        <w:rPr>
          <w:w w:val="105"/>
        </w:rPr>
        <w:t>incomplete</w:t>
      </w:r>
      <w:r>
        <w:rPr>
          <w:spacing w:val="-28"/>
          <w:w w:val="105"/>
        </w:rPr>
        <w:t xml:space="preserve"> </w:t>
      </w:r>
      <w:r>
        <w:rPr>
          <w:w w:val="105"/>
        </w:rPr>
        <w:t>on</w:t>
      </w:r>
      <w:r>
        <w:rPr>
          <w:spacing w:val="-28"/>
          <w:w w:val="105"/>
        </w:rPr>
        <w:t xml:space="preserve"> </w:t>
      </w:r>
      <w:r>
        <w:rPr>
          <w:w w:val="105"/>
        </w:rPr>
        <w:t>their</w:t>
      </w:r>
      <w:r>
        <w:rPr>
          <w:spacing w:val="-28"/>
          <w:w w:val="105"/>
        </w:rPr>
        <w:t xml:space="preserve"> </w:t>
      </w:r>
      <w:r>
        <w:rPr>
          <w:w w:val="105"/>
        </w:rPr>
        <w:t>transcript.</w:t>
      </w:r>
      <w:r>
        <w:rPr>
          <w:spacing w:val="-28"/>
          <w:w w:val="105"/>
        </w:rPr>
        <w:t xml:space="preserve"> </w:t>
      </w:r>
      <w:r>
        <w:rPr>
          <w:w w:val="105"/>
        </w:rPr>
        <w:t>Students</w:t>
      </w:r>
      <w:r>
        <w:rPr>
          <w:spacing w:val="-28"/>
          <w:w w:val="105"/>
        </w:rPr>
        <w:t xml:space="preserve"> </w:t>
      </w:r>
      <w:r>
        <w:rPr>
          <w:w w:val="105"/>
        </w:rPr>
        <w:t>may</w:t>
      </w:r>
      <w:r>
        <w:rPr>
          <w:spacing w:val="-28"/>
          <w:w w:val="105"/>
        </w:rPr>
        <w:t xml:space="preserve"> </w:t>
      </w:r>
      <w:r>
        <w:rPr>
          <w:w w:val="105"/>
        </w:rPr>
        <w:t>reapply</w:t>
      </w:r>
      <w:r>
        <w:rPr>
          <w:spacing w:val="-28"/>
          <w:w w:val="105"/>
        </w:rPr>
        <w:t xml:space="preserve"> </w:t>
      </w:r>
      <w:r>
        <w:rPr>
          <w:w w:val="105"/>
        </w:rPr>
        <w:t>to</w:t>
      </w:r>
      <w:r>
        <w:rPr>
          <w:spacing w:val="-28"/>
          <w:w w:val="105"/>
        </w:rPr>
        <w:t xml:space="preserve"> </w:t>
      </w:r>
      <w:r>
        <w:rPr>
          <w:w w:val="105"/>
        </w:rPr>
        <w:t>the</w:t>
      </w:r>
      <w:r>
        <w:rPr>
          <w:spacing w:val="-28"/>
          <w:w w:val="105"/>
        </w:rPr>
        <w:t xml:space="preserve"> </w:t>
      </w:r>
      <w:r>
        <w:rPr>
          <w:w w:val="105"/>
        </w:rPr>
        <w:t>program</w:t>
      </w:r>
      <w:r>
        <w:rPr>
          <w:spacing w:val="-28"/>
          <w:w w:val="105"/>
        </w:rPr>
        <w:t xml:space="preserve"> </w:t>
      </w:r>
      <w:r>
        <w:rPr>
          <w:w w:val="105"/>
        </w:rPr>
        <w:t>during</w:t>
      </w:r>
      <w:r>
        <w:rPr>
          <w:spacing w:val="-28"/>
          <w:w w:val="105"/>
        </w:rPr>
        <w:t xml:space="preserve"> </w:t>
      </w:r>
      <w:r>
        <w:rPr>
          <w:w w:val="105"/>
        </w:rPr>
        <w:t>the next</w:t>
      </w:r>
      <w:r>
        <w:rPr>
          <w:spacing w:val="-19"/>
          <w:w w:val="105"/>
        </w:rPr>
        <w:t xml:space="preserve"> </w:t>
      </w:r>
      <w:r>
        <w:rPr>
          <w:w w:val="105"/>
        </w:rPr>
        <w:t>class</w:t>
      </w:r>
      <w:r>
        <w:rPr>
          <w:spacing w:val="-19"/>
          <w:w w:val="105"/>
        </w:rPr>
        <w:t xml:space="preserve"> </w:t>
      </w:r>
      <w:r>
        <w:rPr>
          <w:w w:val="105"/>
        </w:rPr>
        <w:t>offering.</w:t>
      </w:r>
      <w:r>
        <w:rPr>
          <w:spacing w:val="-19"/>
          <w:w w:val="105"/>
        </w:rPr>
        <w:t xml:space="preserve"> </w:t>
      </w:r>
      <w:r>
        <w:rPr>
          <w:w w:val="105"/>
        </w:rPr>
        <w:t>If</w:t>
      </w:r>
      <w:r>
        <w:rPr>
          <w:spacing w:val="-19"/>
          <w:w w:val="105"/>
        </w:rPr>
        <w:t xml:space="preserve"> </w:t>
      </w:r>
      <w:r>
        <w:rPr>
          <w:w w:val="105"/>
        </w:rPr>
        <w:t>a</w:t>
      </w:r>
      <w:r>
        <w:rPr>
          <w:spacing w:val="-19"/>
          <w:w w:val="105"/>
        </w:rPr>
        <w:t xml:space="preserve"> </w:t>
      </w:r>
      <w:r>
        <w:rPr>
          <w:w w:val="105"/>
        </w:rPr>
        <w:t>student</w:t>
      </w:r>
      <w:r>
        <w:rPr>
          <w:spacing w:val="-19"/>
          <w:w w:val="105"/>
        </w:rPr>
        <w:t xml:space="preserve"> </w:t>
      </w:r>
      <w:r>
        <w:rPr>
          <w:w w:val="105"/>
        </w:rPr>
        <w:t>is</w:t>
      </w:r>
      <w:r>
        <w:rPr>
          <w:spacing w:val="-19"/>
          <w:w w:val="105"/>
        </w:rPr>
        <w:t xml:space="preserve"> </w:t>
      </w:r>
      <w:r>
        <w:rPr>
          <w:w w:val="105"/>
        </w:rPr>
        <w:t>not</w:t>
      </w:r>
      <w:r>
        <w:rPr>
          <w:spacing w:val="-19"/>
          <w:w w:val="105"/>
        </w:rPr>
        <w:t xml:space="preserve"> </w:t>
      </w:r>
      <w:r>
        <w:rPr>
          <w:w w:val="105"/>
        </w:rPr>
        <w:t>successful</w:t>
      </w:r>
      <w:r>
        <w:rPr>
          <w:spacing w:val="-19"/>
          <w:w w:val="105"/>
        </w:rPr>
        <w:t xml:space="preserve"> </w:t>
      </w:r>
      <w:r>
        <w:rPr>
          <w:w w:val="105"/>
        </w:rPr>
        <w:t>in</w:t>
      </w:r>
      <w:r>
        <w:rPr>
          <w:spacing w:val="-19"/>
          <w:w w:val="105"/>
        </w:rPr>
        <w:t xml:space="preserve"> </w:t>
      </w:r>
      <w:r>
        <w:rPr>
          <w:w w:val="105"/>
        </w:rPr>
        <w:t>completion</w:t>
      </w:r>
      <w:r>
        <w:rPr>
          <w:spacing w:val="-19"/>
          <w:w w:val="105"/>
        </w:rPr>
        <w:t xml:space="preserve"> </w:t>
      </w:r>
      <w:r>
        <w:rPr>
          <w:w w:val="105"/>
        </w:rPr>
        <w:t>of</w:t>
      </w:r>
      <w:r>
        <w:rPr>
          <w:spacing w:val="-19"/>
          <w:w w:val="105"/>
        </w:rPr>
        <w:t xml:space="preserve"> </w:t>
      </w:r>
      <w:r>
        <w:rPr>
          <w:w w:val="105"/>
        </w:rPr>
        <w:t>a</w:t>
      </w:r>
      <w:r>
        <w:rPr>
          <w:spacing w:val="-19"/>
          <w:w w:val="105"/>
        </w:rPr>
        <w:t xml:space="preserve"> </w:t>
      </w:r>
      <w:r>
        <w:rPr>
          <w:w w:val="105"/>
        </w:rPr>
        <w:t>course</w:t>
      </w:r>
      <w:r>
        <w:rPr>
          <w:spacing w:val="-19"/>
          <w:w w:val="105"/>
        </w:rPr>
        <w:t xml:space="preserve"> </w:t>
      </w:r>
      <w:r>
        <w:rPr>
          <w:w w:val="105"/>
        </w:rPr>
        <w:t>offered by</w:t>
      </w:r>
      <w:r>
        <w:rPr>
          <w:spacing w:val="-19"/>
          <w:w w:val="105"/>
        </w:rPr>
        <w:t xml:space="preserve"> </w:t>
      </w:r>
      <w:r>
        <w:rPr>
          <w:w w:val="105"/>
        </w:rPr>
        <w:t>H.E.R.O</w:t>
      </w:r>
      <w:r>
        <w:rPr>
          <w:spacing w:val="-19"/>
          <w:w w:val="105"/>
        </w:rPr>
        <w:t xml:space="preserve"> </w:t>
      </w:r>
      <w:r>
        <w:rPr>
          <w:w w:val="105"/>
        </w:rPr>
        <w:t>Institute</w:t>
      </w:r>
      <w:r>
        <w:rPr>
          <w:spacing w:val="-19"/>
          <w:w w:val="105"/>
        </w:rPr>
        <w:t xml:space="preserve"> </w:t>
      </w:r>
      <w:r>
        <w:rPr>
          <w:w w:val="105"/>
        </w:rPr>
        <w:t>after</w:t>
      </w:r>
      <w:r>
        <w:rPr>
          <w:spacing w:val="-19"/>
          <w:w w:val="105"/>
        </w:rPr>
        <w:t xml:space="preserve"> </w:t>
      </w:r>
      <w:r>
        <w:rPr>
          <w:w w:val="105"/>
        </w:rPr>
        <w:t>the</w:t>
      </w:r>
      <w:r>
        <w:rPr>
          <w:spacing w:val="-19"/>
          <w:w w:val="105"/>
        </w:rPr>
        <w:t xml:space="preserve"> </w:t>
      </w:r>
      <w:r>
        <w:rPr>
          <w:w w:val="105"/>
        </w:rPr>
        <w:t>second</w:t>
      </w:r>
      <w:r>
        <w:rPr>
          <w:spacing w:val="-19"/>
          <w:w w:val="105"/>
        </w:rPr>
        <w:t xml:space="preserve"> </w:t>
      </w:r>
      <w:r>
        <w:rPr>
          <w:w w:val="105"/>
        </w:rPr>
        <w:t>attempt,</w:t>
      </w:r>
      <w:r>
        <w:rPr>
          <w:spacing w:val="-19"/>
          <w:w w:val="105"/>
        </w:rPr>
        <w:t xml:space="preserve"> </w:t>
      </w:r>
      <w:r>
        <w:rPr>
          <w:w w:val="105"/>
        </w:rPr>
        <w:t>the</w:t>
      </w:r>
      <w:r>
        <w:rPr>
          <w:spacing w:val="-19"/>
          <w:w w:val="105"/>
        </w:rPr>
        <w:t xml:space="preserve"> </w:t>
      </w:r>
      <w:r>
        <w:rPr>
          <w:w w:val="105"/>
        </w:rPr>
        <w:t>student</w:t>
      </w:r>
      <w:r>
        <w:rPr>
          <w:spacing w:val="-19"/>
          <w:w w:val="105"/>
        </w:rPr>
        <w:t xml:space="preserve"> </w:t>
      </w:r>
      <w:r>
        <w:rPr>
          <w:w w:val="105"/>
        </w:rPr>
        <w:t>is</w:t>
      </w:r>
      <w:r>
        <w:rPr>
          <w:spacing w:val="-19"/>
          <w:w w:val="105"/>
        </w:rPr>
        <w:t xml:space="preserve"> </w:t>
      </w:r>
      <w:r>
        <w:rPr>
          <w:w w:val="105"/>
        </w:rPr>
        <w:t>not</w:t>
      </w:r>
      <w:r>
        <w:rPr>
          <w:spacing w:val="-19"/>
          <w:w w:val="105"/>
        </w:rPr>
        <w:t xml:space="preserve"> </w:t>
      </w:r>
      <w:r>
        <w:rPr>
          <w:w w:val="105"/>
        </w:rPr>
        <w:t>eligible</w:t>
      </w:r>
      <w:r>
        <w:rPr>
          <w:spacing w:val="-19"/>
          <w:w w:val="105"/>
        </w:rPr>
        <w:t xml:space="preserve"> </w:t>
      </w:r>
      <w:r>
        <w:rPr>
          <w:w w:val="105"/>
        </w:rPr>
        <w:t>for another</w:t>
      </w:r>
      <w:r>
        <w:rPr>
          <w:spacing w:val="-17"/>
          <w:w w:val="105"/>
        </w:rPr>
        <w:t xml:space="preserve"> </w:t>
      </w:r>
      <w:r>
        <w:rPr>
          <w:w w:val="105"/>
        </w:rPr>
        <w:t>re-admittance</w:t>
      </w:r>
      <w:r>
        <w:rPr>
          <w:spacing w:val="-17"/>
          <w:w w:val="105"/>
        </w:rPr>
        <w:t xml:space="preserve"> </w:t>
      </w:r>
      <w:r>
        <w:rPr>
          <w:w w:val="105"/>
        </w:rPr>
        <w:t>to</w:t>
      </w:r>
      <w:r>
        <w:rPr>
          <w:spacing w:val="-17"/>
          <w:w w:val="105"/>
        </w:rPr>
        <w:t xml:space="preserve"> </w:t>
      </w:r>
      <w:r>
        <w:rPr>
          <w:w w:val="105"/>
        </w:rPr>
        <w:t>that</w:t>
      </w:r>
      <w:r>
        <w:rPr>
          <w:spacing w:val="-17"/>
          <w:w w:val="105"/>
        </w:rPr>
        <w:t xml:space="preserve"> </w:t>
      </w:r>
      <w:proofErr w:type="gramStart"/>
      <w:r>
        <w:rPr>
          <w:w w:val="105"/>
        </w:rPr>
        <w:t>program</w:t>
      </w:r>
      <w:proofErr w:type="gramEnd"/>
      <w:r>
        <w:rPr>
          <w:spacing w:val="-17"/>
          <w:w w:val="105"/>
        </w:rPr>
        <w:t xml:space="preserve"> </w:t>
      </w:r>
      <w:r>
        <w:rPr>
          <w:w w:val="105"/>
        </w:rPr>
        <w:t>or</w:t>
      </w:r>
      <w:r>
        <w:rPr>
          <w:spacing w:val="-17"/>
          <w:w w:val="105"/>
        </w:rPr>
        <w:t xml:space="preserve"> </w:t>
      </w:r>
      <w:r>
        <w:rPr>
          <w:w w:val="105"/>
        </w:rPr>
        <w:t>any</w:t>
      </w:r>
      <w:r>
        <w:rPr>
          <w:spacing w:val="-17"/>
          <w:w w:val="105"/>
        </w:rPr>
        <w:t xml:space="preserve"> </w:t>
      </w:r>
      <w:r>
        <w:rPr>
          <w:w w:val="105"/>
        </w:rPr>
        <w:t>other</w:t>
      </w:r>
      <w:r>
        <w:rPr>
          <w:spacing w:val="-17"/>
          <w:w w:val="105"/>
        </w:rPr>
        <w:t xml:space="preserve"> </w:t>
      </w:r>
      <w:r>
        <w:rPr>
          <w:w w:val="105"/>
        </w:rPr>
        <w:t>program</w:t>
      </w:r>
      <w:r>
        <w:rPr>
          <w:spacing w:val="-17"/>
          <w:w w:val="105"/>
        </w:rPr>
        <w:t xml:space="preserve"> </w:t>
      </w:r>
      <w:r>
        <w:rPr>
          <w:w w:val="105"/>
        </w:rPr>
        <w:t>offered</w:t>
      </w:r>
      <w:r>
        <w:rPr>
          <w:spacing w:val="-17"/>
          <w:w w:val="105"/>
        </w:rPr>
        <w:t xml:space="preserve"> </w:t>
      </w:r>
      <w:r>
        <w:rPr>
          <w:w w:val="105"/>
        </w:rPr>
        <w:t>by</w:t>
      </w:r>
      <w:r>
        <w:rPr>
          <w:spacing w:val="-17"/>
          <w:w w:val="105"/>
        </w:rPr>
        <w:t xml:space="preserve"> </w:t>
      </w:r>
      <w:r>
        <w:rPr>
          <w:w w:val="105"/>
        </w:rPr>
        <w:t>H.E.R.O</w:t>
      </w:r>
    </w:p>
    <w:p w14:paraId="01D3286C" w14:textId="77777777" w:rsidR="00A83A30" w:rsidRDefault="00A83A30">
      <w:pPr>
        <w:spacing w:line="271" w:lineRule="auto"/>
        <w:sectPr w:rsidR="00A83A30">
          <w:pgSz w:w="12240" w:h="15840"/>
          <w:pgMar w:top="840" w:right="460" w:bottom="800" w:left="460" w:header="0" w:footer="603" w:gutter="0"/>
          <w:cols w:space="720"/>
        </w:sectPr>
      </w:pPr>
    </w:p>
    <w:p w14:paraId="1CC25F8C" w14:textId="77777777" w:rsidR="00A83A30" w:rsidRDefault="00C90333">
      <w:pPr>
        <w:pStyle w:val="BodyText"/>
        <w:spacing w:before="97" w:line="271" w:lineRule="auto"/>
        <w:ind w:left="519" w:right="525"/>
      </w:pPr>
      <w:r>
        <w:rPr>
          <w:w w:val="105"/>
        </w:rPr>
        <w:lastRenderedPageBreak/>
        <w:t>Institute.</w:t>
      </w:r>
      <w:r>
        <w:rPr>
          <w:spacing w:val="-14"/>
          <w:w w:val="105"/>
        </w:rPr>
        <w:t xml:space="preserve"> </w:t>
      </w:r>
      <w:r>
        <w:rPr>
          <w:w w:val="105"/>
        </w:rPr>
        <w:t>Students</w:t>
      </w:r>
      <w:r>
        <w:rPr>
          <w:spacing w:val="-14"/>
          <w:w w:val="105"/>
        </w:rPr>
        <w:t xml:space="preserve"> </w:t>
      </w:r>
      <w:r>
        <w:rPr>
          <w:w w:val="105"/>
        </w:rPr>
        <w:t>must</w:t>
      </w:r>
      <w:r>
        <w:rPr>
          <w:spacing w:val="-14"/>
          <w:w w:val="105"/>
        </w:rPr>
        <w:t xml:space="preserve"> </w:t>
      </w:r>
      <w:r>
        <w:rPr>
          <w:w w:val="105"/>
        </w:rPr>
        <w:t>formally</w:t>
      </w:r>
      <w:r>
        <w:rPr>
          <w:spacing w:val="-14"/>
          <w:w w:val="105"/>
        </w:rPr>
        <w:t xml:space="preserve"> </w:t>
      </w:r>
      <w:r>
        <w:rPr>
          <w:w w:val="105"/>
        </w:rPr>
        <w:t>enroll</w:t>
      </w:r>
      <w:r>
        <w:rPr>
          <w:spacing w:val="-14"/>
          <w:w w:val="105"/>
        </w:rPr>
        <w:t xml:space="preserve"> </w:t>
      </w:r>
      <w:r>
        <w:rPr>
          <w:w w:val="105"/>
        </w:rPr>
        <w:t>during</w:t>
      </w:r>
      <w:r>
        <w:rPr>
          <w:spacing w:val="-14"/>
          <w:w w:val="105"/>
        </w:rPr>
        <w:t xml:space="preserve"> </w:t>
      </w:r>
      <w:r>
        <w:rPr>
          <w:w w:val="105"/>
        </w:rPr>
        <w:t>readmittance</w:t>
      </w:r>
      <w:r>
        <w:rPr>
          <w:spacing w:val="-14"/>
          <w:w w:val="105"/>
        </w:rPr>
        <w:t xml:space="preserve"> </w:t>
      </w:r>
      <w:r>
        <w:rPr>
          <w:w w:val="105"/>
        </w:rPr>
        <w:t>and</w:t>
      </w:r>
      <w:r>
        <w:rPr>
          <w:spacing w:val="-14"/>
          <w:w w:val="105"/>
        </w:rPr>
        <w:t xml:space="preserve"> </w:t>
      </w:r>
      <w:r>
        <w:rPr>
          <w:w w:val="105"/>
        </w:rPr>
        <w:t>are</w:t>
      </w:r>
      <w:r>
        <w:rPr>
          <w:spacing w:val="-14"/>
          <w:w w:val="105"/>
        </w:rPr>
        <w:t xml:space="preserve"> </w:t>
      </w:r>
      <w:r>
        <w:rPr>
          <w:w w:val="105"/>
        </w:rPr>
        <w:t>required</w:t>
      </w:r>
      <w:r>
        <w:rPr>
          <w:spacing w:val="-14"/>
          <w:w w:val="105"/>
        </w:rPr>
        <w:t xml:space="preserve"> </w:t>
      </w:r>
      <w:r>
        <w:rPr>
          <w:w w:val="105"/>
        </w:rPr>
        <w:t>to pay</w:t>
      </w:r>
      <w:r>
        <w:rPr>
          <w:spacing w:val="-28"/>
          <w:w w:val="105"/>
        </w:rPr>
        <w:t xml:space="preserve"> </w:t>
      </w:r>
      <w:r>
        <w:rPr>
          <w:w w:val="105"/>
        </w:rPr>
        <w:t>for</w:t>
      </w:r>
      <w:r>
        <w:rPr>
          <w:spacing w:val="-28"/>
          <w:w w:val="105"/>
        </w:rPr>
        <w:t xml:space="preserve"> </w:t>
      </w:r>
      <w:r>
        <w:rPr>
          <w:w w:val="105"/>
        </w:rPr>
        <w:t>all</w:t>
      </w:r>
      <w:r>
        <w:rPr>
          <w:spacing w:val="-28"/>
          <w:w w:val="105"/>
        </w:rPr>
        <w:t xml:space="preserve"> </w:t>
      </w:r>
      <w:r>
        <w:rPr>
          <w:w w:val="105"/>
        </w:rPr>
        <w:t>student</w:t>
      </w:r>
      <w:r>
        <w:rPr>
          <w:spacing w:val="-28"/>
          <w:w w:val="105"/>
        </w:rPr>
        <w:t xml:space="preserve"> </w:t>
      </w:r>
      <w:r>
        <w:rPr>
          <w:w w:val="105"/>
        </w:rPr>
        <w:t>tuitions</w:t>
      </w:r>
      <w:r>
        <w:rPr>
          <w:spacing w:val="-28"/>
          <w:w w:val="105"/>
        </w:rPr>
        <w:t xml:space="preserve"> </w:t>
      </w:r>
      <w:r>
        <w:rPr>
          <w:w w:val="105"/>
        </w:rPr>
        <w:t>despite</w:t>
      </w:r>
      <w:r>
        <w:rPr>
          <w:spacing w:val="-28"/>
          <w:w w:val="105"/>
        </w:rPr>
        <w:t xml:space="preserve"> </w:t>
      </w:r>
      <w:r>
        <w:rPr>
          <w:w w:val="105"/>
        </w:rPr>
        <w:t>any</w:t>
      </w:r>
      <w:r>
        <w:rPr>
          <w:spacing w:val="-28"/>
          <w:w w:val="105"/>
        </w:rPr>
        <w:t xml:space="preserve"> </w:t>
      </w:r>
      <w:r>
        <w:rPr>
          <w:w w:val="105"/>
        </w:rPr>
        <w:t>fees</w:t>
      </w:r>
      <w:r>
        <w:rPr>
          <w:spacing w:val="-28"/>
          <w:w w:val="105"/>
        </w:rPr>
        <w:t xml:space="preserve"> </w:t>
      </w:r>
      <w:r>
        <w:rPr>
          <w:w w:val="105"/>
        </w:rPr>
        <w:t>paid</w:t>
      </w:r>
      <w:r>
        <w:rPr>
          <w:spacing w:val="-28"/>
          <w:w w:val="105"/>
        </w:rPr>
        <w:t xml:space="preserve"> </w:t>
      </w:r>
      <w:r>
        <w:rPr>
          <w:w w:val="105"/>
        </w:rPr>
        <w:t>during</w:t>
      </w:r>
      <w:r>
        <w:rPr>
          <w:spacing w:val="-28"/>
          <w:w w:val="105"/>
        </w:rPr>
        <w:t xml:space="preserve"> </w:t>
      </w:r>
      <w:r>
        <w:rPr>
          <w:w w:val="105"/>
        </w:rPr>
        <w:t>the</w:t>
      </w:r>
      <w:r>
        <w:rPr>
          <w:spacing w:val="-28"/>
          <w:w w:val="105"/>
        </w:rPr>
        <w:t xml:space="preserve"> </w:t>
      </w:r>
      <w:r>
        <w:rPr>
          <w:w w:val="105"/>
        </w:rPr>
        <w:t>last</w:t>
      </w:r>
      <w:r>
        <w:rPr>
          <w:spacing w:val="-28"/>
          <w:w w:val="105"/>
        </w:rPr>
        <w:t xml:space="preserve"> </w:t>
      </w:r>
      <w:r>
        <w:rPr>
          <w:w w:val="105"/>
        </w:rPr>
        <w:t>course</w:t>
      </w:r>
      <w:r>
        <w:rPr>
          <w:spacing w:val="-28"/>
          <w:w w:val="105"/>
        </w:rPr>
        <w:t xml:space="preserve"> </w:t>
      </w:r>
      <w:r>
        <w:rPr>
          <w:w w:val="105"/>
        </w:rPr>
        <w:t>enrollment. Students</w:t>
      </w:r>
      <w:r>
        <w:rPr>
          <w:spacing w:val="-9"/>
          <w:w w:val="105"/>
        </w:rPr>
        <w:t xml:space="preserve"> </w:t>
      </w:r>
      <w:r>
        <w:rPr>
          <w:w w:val="105"/>
        </w:rPr>
        <w:t>who</w:t>
      </w:r>
      <w:r>
        <w:rPr>
          <w:spacing w:val="-9"/>
          <w:w w:val="105"/>
        </w:rPr>
        <w:t xml:space="preserve"> </w:t>
      </w:r>
      <w:r>
        <w:rPr>
          <w:w w:val="105"/>
        </w:rPr>
        <w:t>have</w:t>
      </w:r>
      <w:r>
        <w:rPr>
          <w:spacing w:val="-9"/>
          <w:w w:val="105"/>
        </w:rPr>
        <w:t xml:space="preserve"> </w:t>
      </w:r>
      <w:r>
        <w:rPr>
          <w:w w:val="105"/>
        </w:rPr>
        <w:t>been</w:t>
      </w:r>
      <w:r>
        <w:rPr>
          <w:spacing w:val="-9"/>
          <w:w w:val="105"/>
        </w:rPr>
        <w:t xml:space="preserve"> </w:t>
      </w:r>
      <w:r>
        <w:rPr>
          <w:w w:val="105"/>
        </w:rPr>
        <w:t>terminated</w:t>
      </w:r>
      <w:r>
        <w:rPr>
          <w:spacing w:val="-9"/>
          <w:w w:val="105"/>
        </w:rPr>
        <w:t xml:space="preserve"> </w:t>
      </w:r>
      <w:r>
        <w:rPr>
          <w:w w:val="105"/>
        </w:rPr>
        <w:t>from</w:t>
      </w:r>
      <w:r>
        <w:rPr>
          <w:spacing w:val="-9"/>
          <w:w w:val="105"/>
        </w:rPr>
        <w:t xml:space="preserve"> </w:t>
      </w:r>
      <w:r>
        <w:rPr>
          <w:w w:val="105"/>
        </w:rPr>
        <w:t>the</w:t>
      </w:r>
      <w:r>
        <w:rPr>
          <w:spacing w:val="-9"/>
          <w:w w:val="105"/>
        </w:rPr>
        <w:t xml:space="preserve"> </w:t>
      </w:r>
      <w:r>
        <w:rPr>
          <w:w w:val="105"/>
        </w:rPr>
        <w:t>program</w:t>
      </w:r>
      <w:r>
        <w:rPr>
          <w:spacing w:val="-9"/>
          <w:w w:val="105"/>
        </w:rPr>
        <w:t xml:space="preserve"> </w:t>
      </w:r>
      <w:r>
        <w:rPr>
          <w:w w:val="105"/>
        </w:rPr>
        <w:t>are</w:t>
      </w:r>
      <w:r>
        <w:rPr>
          <w:spacing w:val="-9"/>
          <w:w w:val="105"/>
        </w:rPr>
        <w:t xml:space="preserve"> </w:t>
      </w:r>
      <w:r>
        <w:rPr>
          <w:w w:val="105"/>
        </w:rPr>
        <w:t>not</w:t>
      </w:r>
      <w:r>
        <w:rPr>
          <w:spacing w:val="-9"/>
          <w:w w:val="105"/>
        </w:rPr>
        <w:t xml:space="preserve"> </w:t>
      </w:r>
      <w:r>
        <w:rPr>
          <w:w w:val="105"/>
        </w:rPr>
        <w:t>eligible</w:t>
      </w:r>
      <w:r>
        <w:rPr>
          <w:spacing w:val="-9"/>
          <w:w w:val="105"/>
        </w:rPr>
        <w:t xml:space="preserve"> </w:t>
      </w:r>
      <w:r>
        <w:rPr>
          <w:w w:val="105"/>
        </w:rPr>
        <w:t xml:space="preserve">to </w:t>
      </w:r>
      <w:r>
        <w:rPr>
          <w:spacing w:val="-2"/>
          <w:w w:val="105"/>
        </w:rPr>
        <w:t>readmittance.</w:t>
      </w:r>
    </w:p>
    <w:p w14:paraId="67D84D0F" w14:textId="77777777" w:rsidR="00A83A30" w:rsidRDefault="00A83A30">
      <w:pPr>
        <w:pStyle w:val="BodyText"/>
        <w:spacing w:before="20"/>
      </w:pPr>
    </w:p>
    <w:p w14:paraId="70112910" w14:textId="77777777" w:rsidR="00A83A30" w:rsidRDefault="00C90333">
      <w:pPr>
        <w:pStyle w:val="Heading1"/>
        <w:rPr>
          <w:u w:val="none"/>
        </w:rPr>
      </w:pPr>
      <w:bookmarkStart w:id="21" w:name="_TOC_250001"/>
      <w:r>
        <w:rPr>
          <w:color w:val="0924DD"/>
          <w:w w:val="90"/>
          <w:u w:val="thick" w:color="0924DD"/>
        </w:rPr>
        <w:t>CAREER</w:t>
      </w:r>
      <w:r>
        <w:rPr>
          <w:color w:val="0924DD"/>
          <w:spacing w:val="-21"/>
          <w:w w:val="90"/>
          <w:u w:val="thick" w:color="0924DD"/>
        </w:rPr>
        <w:t xml:space="preserve"> </w:t>
      </w:r>
      <w:bookmarkEnd w:id="21"/>
      <w:r>
        <w:rPr>
          <w:color w:val="0924DD"/>
          <w:spacing w:val="-2"/>
          <w:w w:val="95"/>
          <w:u w:val="thick" w:color="0924DD"/>
        </w:rPr>
        <w:t>SERVICES:</w:t>
      </w:r>
    </w:p>
    <w:p w14:paraId="5D614B3D" w14:textId="77777777" w:rsidR="00A83A30" w:rsidRDefault="00C90333">
      <w:pPr>
        <w:pStyle w:val="BodyText"/>
        <w:spacing w:before="7" w:line="271" w:lineRule="auto"/>
        <w:ind w:left="519" w:right="525"/>
      </w:pPr>
      <w:r>
        <w:rPr>
          <w:spacing w:val="-2"/>
          <w:w w:val="105"/>
        </w:rPr>
        <w:t>H.E.R.O</w:t>
      </w:r>
      <w:r>
        <w:rPr>
          <w:spacing w:val="-21"/>
          <w:w w:val="105"/>
        </w:rPr>
        <w:t xml:space="preserve"> </w:t>
      </w:r>
      <w:r>
        <w:rPr>
          <w:spacing w:val="-2"/>
          <w:w w:val="105"/>
        </w:rPr>
        <w:t>Institute</w:t>
      </w:r>
      <w:r>
        <w:rPr>
          <w:spacing w:val="-21"/>
          <w:w w:val="105"/>
        </w:rPr>
        <w:t xml:space="preserve"> </w:t>
      </w:r>
      <w:r>
        <w:rPr>
          <w:spacing w:val="-2"/>
          <w:w w:val="105"/>
        </w:rPr>
        <w:t>provides</w:t>
      </w:r>
      <w:r>
        <w:rPr>
          <w:spacing w:val="-22"/>
          <w:w w:val="105"/>
        </w:rPr>
        <w:t xml:space="preserve"> </w:t>
      </w:r>
      <w:r>
        <w:rPr>
          <w:spacing w:val="-2"/>
          <w:w w:val="105"/>
        </w:rPr>
        <w:t>students</w:t>
      </w:r>
      <w:r>
        <w:rPr>
          <w:spacing w:val="-21"/>
          <w:w w:val="105"/>
        </w:rPr>
        <w:t xml:space="preserve"> </w:t>
      </w:r>
      <w:r>
        <w:rPr>
          <w:spacing w:val="-2"/>
          <w:w w:val="105"/>
        </w:rPr>
        <w:t>with</w:t>
      </w:r>
      <w:r>
        <w:rPr>
          <w:spacing w:val="-21"/>
          <w:w w:val="105"/>
        </w:rPr>
        <w:t xml:space="preserve"> </w:t>
      </w:r>
      <w:r>
        <w:rPr>
          <w:spacing w:val="-2"/>
          <w:w w:val="105"/>
        </w:rPr>
        <w:t>the</w:t>
      </w:r>
      <w:r>
        <w:rPr>
          <w:spacing w:val="-22"/>
          <w:w w:val="105"/>
        </w:rPr>
        <w:t xml:space="preserve"> </w:t>
      </w:r>
      <w:r>
        <w:rPr>
          <w:spacing w:val="-2"/>
          <w:w w:val="105"/>
        </w:rPr>
        <w:t>tools</w:t>
      </w:r>
      <w:r>
        <w:rPr>
          <w:spacing w:val="-21"/>
          <w:w w:val="105"/>
        </w:rPr>
        <w:t xml:space="preserve"> </w:t>
      </w:r>
      <w:r>
        <w:rPr>
          <w:spacing w:val="-2"/>
          <w:w w:val="105"/>
        </w:rPr>
        <w:t>and</w:t>
      </w:r>
      <w:r>
        <w:rPr>
          <w:spacing w:val="-21"/>
          <w:w w:val="105"/>
        </w:rPr>
        <w:t xml:space="preserve"> </w:t>
      </w:r>
      <w:r>
        <w:rPr>
          <w:spacing w:val="-2"/>
          <w:w w:val="105"/>
        </w:rPr>
        <w:t>resources</w:t>
      </w:r>
      <w:r>
        <w:rPr>
          <w:spacing w:val="-22"/>
          <w:w w:val="105"/>
        </w:rPr>
        <w:t xml:space="preserve"> </w:t>
      </w:r>
      <w:r>
        <w:rPr>
          <w:spacing w:val="-2"/>
          <w:w w:val="105"/>
        </w:rPr>
        <w:t>needed</w:t>
      </w:r>
      <w:r>
        <w:rPr>
          <w:spacing w:val="-21"/>
          <w:w w:val="105"/>
        </w:rPr>
        <w:t xml:space="preserve"> </w:t>
      </w:r>
      <w:r>
        <w:rPr>
          <w:spacing w:val="-2"/>
          <w:w w:val="105"/>
        </w:rPr>
        <w:t>to</w:t>
      </w:r>
      <w:r>
        <w:rPr>
          <w:spacing w:val="-21"/>
          <w:w w:val="105"/>
        </w:rPr>
        <w:t xml:space="preserve"> </w:t>
      </w:r>
      <w:r>
        <w:rPr>
          <w:spacing w:val="-2"/>
          <w:w w:val="105"/>
        </w:rPr>
        <w:t xml:space="preserve">acquire </w:t>
      </w:r>
      <w:r>
        <w:rPr>
          <w:w w:val="105"/>
        </w:rPr>
        <w:t>a</w:t>
      </w:r>
      <w:r>
        <w:rPr>
          <w:spacing w:val="-15"/>
          <w:w w:val="105"/>
        </w:rPr>
        <w:t xml:space="preserve"> </w:t>
      </w:r>
      <w:r>
        <w:rPr>
          <w:w w:val="105"/>
        </w:rPr>
        <w:t>position</w:t>
      </w:r>
      <w:r>
        <w:rPr>
          <w:spacing w:val="-15"/>
          <w:w w:val="105"/>
        </w:rPr>
        <w:t xml:space="preserve"> </w:t>
      </w:r>
      <w:r>
        <w:rPr>
          <w:w w:val="105"/>
        </w:rPr>
        <w:t>in</w:t>
      </w:r>
      <w:r>
        <w:rPr>
          <w:spacing w:val="-15"/>
          <w:w w:val="105"/>
        </w:rPr>
        <w:t xml:space="preserve"> </w:t>
      </w:r>
      <w:r>
        <w:rPr>
          <w:w w:val="105"/>
        </w:rPr>
        <w:t>the</w:t>
      </w:r>
      <w:r>
        <w:rPr>
          <w:spacing w:val="-15"/>
          <w:w w:val="105"/>
        </w:rPr>
        <w:t xml:space="preserve"> </w:t>
      </w:r>
      <w:r>
        <w:rPr>
          <w:w w:val="105"/>
        </w:rPr>
        <w:t>workforce</w:t>
      </w:r>
      <w:r>
        <w:rPr>
          <w:spacing w:val="-15"/>
          <w:w w:val="105"/>
        </w:rPr>
        <w:t xml:space="preserve"> </w:t>
      </w:r>
      <w:r>
        <w:rPr>
          <w:w w:val="105"/>
        </w:rPr>
        <w:t>as</w:t>
      </w:r>
      <w:r>
        <w:rPr>
          <w:spacing w:val="-15"/>
          <w:w w:val="105"/>
        </w:rPr>
        <w:t xml:space="preserve"> </w:t>
      </w:r>
      <w:r>
        <w:rPr>
          <w:w w:val="105"/>
        </w:rPr>
        <w:t>well</w:t>
      </w:r>
      <w:r>
        <w:rPr>
          <w:spacing w:val="-15"/>
          <w:w w:val="105"/>
        </w:rPr>
        <w:t xml:space="preserve"> </w:t>
      </w:r>
      <w:r>
        <w:rPr>
          <w:w w:val="105"/>
        </w:rPr>
        <w:t>as</w:t>
      </w:r>
      <w:r>
        <w:rPr>
          <w:spacing w:val="-15"/>
          <w:w w:val="105"/>
        </w:rPr>
        <w:t xml:space="preserve"> </w:t>
      </w:r>
      <w:r>
        <w:rPr>
          <w:w w:val="105"/>
        </w:rPr>
        <w:t>job</w:t>
      </w:r>
      <w:r>
        <w:rPr>
          <w:spacing w:val="-15"/>
          <w:w w:val="105"/>
        </w:rPr>
        <w:t xml:space="preserve"> </w:t>
      </w:r>
      <w:r>
        <w:rPr>
          <w:w w:val="105"/>
        </w:rPr>
        <w:t>referrals.</w:t>
      </w:r>
      <w:r>
        <w:rPr>
          <w:spacing w:val="-15"/>
          <w:w w:val="105"/>
        </w:rPr>
        <w:t xml:space="preserve"> </w:t>
      </w:r>
      <w:r>
        <w:rPr>
          <w:w w:val="105"/>
        </w:rPr>
        <w:t>We</w:t>
      </w:r>
      <w:r>
        <w:rPr>
          <w:spacing w:val="-15"/>
          <w:w w:val="105"/>
        </w:rPr>
        <w:t xml:space="preserve"> </w:t>
      </w:r>
      <w:r>
        <w:rPr>
          <w:w w:val="105"/>
        </w:rPr>
        <w:t>cannot</w:t>
      </w:r>
      <w:r>
        <w:rPr>
          <w:spacing w:val="-15"/>
          <w:w w:val="105"/>
        </w:rPr>
        <w:t xml:space="preserve"> </w:t>
      </w:r>
      <w:r>
        <w:rPr>
          <w:w w:val="105"/>
        </w:rPr>
        <w:t>not</w:t>
      </w:r>
      <w:r>
        <w:rPr>
          <w:spacing w:val="-15"/>
          <w:w w:val="105"/>
        </w:rPr>
        <w:t xml:space="preserve"> </w:t>
      </w:r>
      <w:r>
        <w:rPr>
          <w:w w:val="105"/>
        </w:rPr>
        <w:t>guarantee</w:t>
      </w:r>
      <w:r>
        <w:rPr>
          <w:spacing w:val="-15"/>
          <w:w w:val="105"/>
        </w:rPr>
        <w:t xml:space="preserve"> </w:t>
      </w:r>
      <w:r>
        <w:rPr>
          <w:w w:val="105"/>
        </w:rPr>
        <w:t>job placement.</w:t>
      </w:r>
      <w:r>
        <w:rPr>
          <w:spacing w:val="-7"/>
          <w:w w:val="105"/>
        </w:rPr>
        <w:t xml:space="preserve"> </w:t>
      </w:r>
      <w:r>
        <w:rPr>
          <w:w w:val="105"/>
        </w:rPr>
        <w:t>Graduates</w:t>
      </w:r>
      <w:r>
        <w:rPr>
          <w:spacing w:val="-7"/>
          <w:w w:val="105"/>
        </w:rPr>
        <w:t xml:space="preserve"> </w:t>
      </w:r>
      <w:r>
        <w:rPr>
          <w:w w:val="105"/>
        </w:rPr>
        <w:t>of</w:t>
      </w:r>
      <w:r>
        <w:rPr>
          <w:spacing w:val="-7"/>
          <w:w w:val="105"/>
        </w:rPr>
        <w:t xml:space="preserve"> </w:t>
      </w:r>
      <w:r>
        <w:rPr>
          <w:w w:val="105"/>
        </w:rPr>
        <w:t>our</w:t>
      </w:r>
      <w:r>
        <w:rPr>
          <w:spacing w:val="-7"/>
          <w:w w:val="105"/>
        </w:rPr>
        <w:t xml:space="preserve"> </w:t>
      </w:r>
      <w:r>
        <w:rPr>
          <w:w w:val="105"/>
        </w:rPr>
        <w:t>program</w:t>
      </w:r>
      <w:r>
        <w:rPr>
          <w:spacing w:val="-7"/>
          <w:w w:val="105"/>
        </w:rPr>
        <w:t xml:space="preserve"> </w:t>
      </w:r>
      <w:r>
        <w:rPr>
          <w:w w:val="105"/>
        </w:rPr>
        <w:t>will</w:t>
      </w:r>
      <w:r>
        <w:rPr>
          <w:spacing w:val="-7"/>
          <w:w w:val="105"/>
        </w:rPr>
        <w:t xml:space="preserve"> </w:t>
      </w:r>
      <w:r>
        <w:rPr>
          <w:w w:val="105"/>
        </w:rPr>
        <w:t>receive</w:t>
      </w:r>
      <w:r>
        <w:rPr>
          <w:spacing w:val="-7"/>
          <w:w w:val="105"/>
        </w:rPr>
        <w:t xml:space="preserve"> </w:t>
      </w:r>
      <w:r>
        <w:rPr>
          <w:w w:val="105"/>
        </w:rPr>
        <w:t>access</w:t>
      </w:r>
      <w:r>
        <w:rPr>
          <w:spacing w:val="-7"/>
          <w:w w:val="105"/>
        </w:rPr>
        <w:t xml:space="preserve"> </w:t>
      </w:r>
      <w:r>
        <w:rPr>
          <w:w w:val="105"/>
        </w:rPr>
        <w:t>to</w:t>
      </w:r>
      <w:r>
        <w:rPr>
          <w:spacing w:val="-7"/>
          <w:w w:val="105"/>
        </w:rPr>
        <w:t xml:space="preserve"> </w:t>
      </w:r>
      <w:r>
        <w:rPr>
          <w:w w:val="105"/>
        </w:rPr>
        <w:t>job</w:t>
      </w:r>
      <w:r>
        <w:rPr>
          <w:spacing w:val="-7"/>
          <w:w w:val="105"/>
        </w:rPr>
        <w:t xml:space="preserve"> </w:t>
      </w:r>
      <w:r>
        <w:rPr>
          <w:w w:val="105"/>
        </w:rPr>
        <w:t>opportunities</w:t>
      </w:r>
      <w:r>
        <w:rPr>
          <w:spacing w:val="-7"/>
          <w:w w:val="105"/>
        </w:rPr>
        <w:t xml:space="preserve"> </w:t>
      </w:r>
      <w:r>
        <w:rPr>
          <w:w w:val="105"/>
        </w:rPr>
        <w:t>in their</w:t>
      </w:r>
      <w:r>
        <w:rPr>
          <w:spacing w:val="-14"/>
          <w:w w:val="105"/>
        </w:rPr>
        <w:t xml:space="preserve"> </w:t>
      </w:r>
      <w:r>
        <w:rPr>
          <w:w w:val="105"/>
        </w:rPr>
        <w:t>area</w:t>
      </w:r>
      <w:r>
        <w:rPr>
          <w:spacing w:val="-14"/>
          <w:w w:val="105"/>
        </w:rPr>
        <w:t xml:space="preserve"> </w:t>
      </w:r>
      <w:r>
        <w:rPr>
          <w:w w:val="105"/>
        </w:rPr>
        <w:t>to</w:t>
      </w:r>
      <w:r>
        <w:rPr>
          <w:spacing w:val="-14"/>
          <w:w w:val="105"/>
        </w:rPr>
        <w:t xml:space="preserve"> </w:t>
      </w:r>
      <w:r>
        <w:rPr>
          <w:w w:val="105"/>
        </w:rPr>
        <w:t>which</w:t>
      </w:r>
      <w:r>
        <w:rPr>
          <w:spacing w:val="-14"/>
          <w:w w:val="105"/>
        </w:rPr>
        <w:t xml:space="preserve"> </w:t>
      </w:r>
      <w:r>
        <w:rPr>
          <w:w w:val="105"/>
        </w:rPr>
        <w:t>they</w:t>
      </w:r>
      <w:r>
        <w:rPr>
          <w:spacing w:val="-14"/>
          <w:w w:val="105"/>
        </w:rPr>
        <w:t xml:space="preserve"> </w:t>
      </w:r>
      <w:r>
        <w:rPr>
          <w:w w:val="105"/>
        </w:rPr>
        <w:t>can</w:t>
      </w:r>
      <w:r>
        <w:rPr>
          <w:spacing w:val="-14"/>
          <w:w w:val="105"/>
        </w:rPr>
        <w:t xml:space="preserve"> </w:t>
      </w:r>
      <w:r>
        <w:rPr>
          <w:w w:val="105"/>
        </w:rPr>
        <w:t>apply.</w:t>
      </w:r>
      <w:r>
        <w:rPr>
          <w:spacing w:val="-14"/>
          <w:w w:val="105"/>
        </w:rPr>
        <w:t xml:space="preserve"> </w:t>
      </w:r>
      <w:r>
        <w:rPr>
          <w:w w:val="105"/>
        </w:rPr>
        <w:t>This</w:t>
      </w:r>
      <w:r>
        <w:rPr>
          <w:spacing w:val="-14"/>
          <w:w w:val="105"/>
        </w:rPr>
        <w:t xml:space="preserve"> </w:t>
      </w:r>
      <w:r>
        <w:rPr>
          <w:w w:val="105"/>
        </w:rPr>
        <w:t>information</w:t>
      </w:r>
      <w:r>
        <w:rPr>
          <w:spacing w:val="-14"/>
          <w:w w:val="105"/>
        </w:rPr>
        <w:t xml:space="preserve"> </w:t>
      </w:r>
      <w:r>
        <w:rPr>
          <w:w w:val="105"/>
        </w:rPr>
        <w:t>is</w:t>
      </w:r>
      <w:r>
        <w:rPr>
          <w:spacing w:val="-14"/>
          <w:w w:val="105"/>
        </w:rPr>
        <w:t xml:space="preserve"> </w:t>
      </w:r>
      <w:r>
        <w:rPr>
          <w:w w:val="105"/>
        </w:rPr>
        <w:t>provided</w:t>
      </w:r>
      <w:r>
        <w:rPr>
          <w:spacing w:val="-14"/>
          <w:w w:val="105"/>
        </w:rPr>
        <w:t xml:space="preserve"> </w:t>
      </w:r>
      <w:r>
        <w:rPr>
          <w:w w:val="105"/>
        </w:rPr>
        <w:t>upon</w:t>
      </w:r>
      <w:r>
        <w:rPr>
          <w:spacing w:val="-14"/>
          <w:w w:val="105"/>
        </w:rPr>
        <w:t xml:space="preserve"> </w:t>
      </w:r>
      <w:r>
        <w:rPr>
          <w:w w:val="105"/>
        </w:rPr>
        <w:t>graduation and</w:t>
      </w:r>
      <w:r>
        <w:rPr>
          <w:spacing w:val="-15"/>
          <w:w w:val="105"/>
        </w:rPr>
        <w:t xml:space="preserve"> </w:t>
      </w:r>
      <w:r>
        <w:rPr>
          <w:w w:val="105"/>
        </w:rPr>
        <w:t>job</w:t>
      </w:r>
      <w:r>
        <w:rPr>
          <w:spacing w:val="-15"/>
          <w:w w:val="105"/>
        </w:rPr>
        <w:t xml:space="preserve"> </w:t>
      </w:r>
      <w:r>
        <w:rPr>
          <w:w w:val="105"/>
        </w:rPr>
        <w:t>opportunities</w:t>
      </w:r>
      <w:r>
        <w:rPr>
          <w:spacing w:val="-15"/>
          <w:w w:val="105"/>
        </w:rPr>
        <w:t xml:space="preserve"> </w:t>
      </w:r>
      <w:r>
        <w:rPr>
          <w:w w:val="105"/>
        </w:rPr>
        <w:t>are</w:t>
      </w:r>
      <w:r>
        <w:rPr>
          <w:spacing w:val="-15"/>
          <w:w w:val="105"/>
        </w:rPr>
        <w:t xml:space="preserve"> </w:t>
      </w:r>
      <w:r>
        <w:rPr>
          <w:w w:val="105"/>
        </w:rPr>
        <w:t>also</w:t>
      </w:r>
      <w:r>
        <w:rPr>
          <w:spacing w:val="-15"/>
          <w:w w:val="105"/>
        </w:rPr>
        <w:t xml:space="preserve"> </w:t>
      </w:r>
      <w:r>
        <w:rPr>
          <w:w w:val="105"/>
        </w:rPr>
        <w:t>listed</w:t>
      </w:r>
      <w:r>
        <w:rPr>
          <w:spacing w:val="-15"/>
          <w:w w:val="105"/>
        </w:rPr>
        <w:t xml:space="preserve"> </w:t>
      </w:r>
      <w:r>
        <w:rPr>
          <w:w w:val="105"/>
        </w:rPr>
        <w:t>on</w:t>
      </w:r>
      <w:r>
        <w:rPr>
          <w:spacing w:val="-15"/>
          <w:w w:val="105"/>
        </w:rPr>
        <w:t xml:space="preserve"> </w:t>
      </w:r>
      <w:r>
        <w:rPr>
          <w:w w:val="105"/>
        </w:rPr>
        <w:t>our</w:t>
      </w:r>
      <w:r>
        <w:rPr>
          <w:spacing w:val="-15"/>
          <w:w w:val="105"/>
        </w:rPr>
        <w:t xml:space="preserve"> </w:t>
      </w:r>
      <w:r>
        <w:rPr>
          <w:w w:val="105"/>
        </w:rPr>
        <w:t>job</w:t>
      </w:r>
      <w:r>
        <w:rPr>
          <w:spacing w:val="-15"/>
          <w:w w:val="105"/>
        </w:rPr>
        <w:t xml:space="preserve"> </w:t>
      </w:r>
      <w:r>
        <w:rPr>
          <w:w w:val="105"/>
        </w:rPr>
        <w:t>board</w:t>
      </w:r>
      <w:r>
        <w:rPr>
          <w:spacing w:val="-15"/>
          <w:w w:val="105"/>
        </w:rPr>
        <w:t xml:space="preserve"> </w:t>
      </w:r>
      <w:r>
        <w:rPr>
          <w:w w:val="105"/>
        </w:rPr>
        <w:t>in</w:t>
      </w:r>
      <w:r>
        <w:rPr>
          <w:spacing w:val="-15"/>
          <w:w w:val="105"/>
        </w:rPr>
        <w:t xml:space="preserve"> </w:t>
      </w:r>
      <w:r>
        <w:rPr>
          <w:w w:val="105"/>
        </w:rPr>
        <w:t>our</w:t>
      </w:r>
      <w:r>
        <w:rPr>
          <w:spacing w:val="-15"/>
          <w:w w:val="105"/>
        </w:rPr>
        <w:t xml:space="preserve"> </w:t>
      </w:r>
      <w:r>
        <w:rPr>
          <w:w w:val="105"/>
        </w:rPr>
        <w:t>school.</w:t>
      </w:r>
    </w:p>
    <w:p w14:paraId="789049BC" w14:textId="77777777" w:rsidR="00A83A30" w:rsidRDefault="00C90333">
      <w:pPr>
        <w:pStyle w:val="BodyText"/>
        <w:spacing w:before="45" w:line="660" w:lineRule="exact"/>
        <w:ind w:left="669" w:right="1006" w:hanging="150"/>
      </w:pPr>
      <w:r>
        <w:rPr>
          <w:w w:val="105"/>
        </w:rPr>
        <w:t>Prior</w:t>
      </w:r>
      <w:r>
        <w:rPr>
          <w:spacing w:val="-28"/>
          <w:w w:val="105"/>
        </w:rPr>
        <w:t xml:space="preserve"> </w:t>
      </w:r>
      <w:r>
        <w:rPr>
          <w:w w:val="105"/>
        </w:rPr>
        <w:t>to</w:t>
      </w:r>
      <w:r>
        <w:rPr>
          <w:spacing w:val="-28"/>
          <w:w w:val="105"/>
        </w:rPr>
        <w:t xml:space="preserve"> </w:t>
      </w:r>
      <w:r>
        <w:rPr>
          <w:w w:val="105"/>
        </w:rPr>
        <w:t>the</w:t>
      </w:r>
      <w:r>
        <w:rPr>
          <w:spacing w:val="-28"/>
          <w:w w:val="105"/>
        </w:rPr>
        <w:t xml:space="preserve"> </w:t>
      </w:r>
      <w:r>
        <w:rPr>
          <w:w w:val="105"/>
        </w:rPr>
        <w:t>completion</w:t>
      </w:r>
      <w:r>
        <w:rPr>
          <w:spacing w:val="-28"/>
          <w:w w:val="105"/>
        </w:rPr>
        <w:t xml:space="preserve"> </w:t>
      </w:r>
      <w:r>
        <w:rPr>
          <w:w w:val="105"/>
        </w:rPr>
        <w:t>of</w:t>
      </w:r>
      <w:r>
        <w:rPr>
          <w:spacing w:val="-28"/>
          <w:w w:val="105"/>
        </w:rPr>
        <w:t xml:space="preserve"> </w:t>
      </w:r>
      <w:r>
        <w:rPr>
          <w:w w:val="105"/>
        </w:rPr>
        <w:t>the</w:t>
      </w:r>
      <w:r>
        <w:rPr>
          <w:spacing w:val="-28"/>
          <w:w w:val="105"/>
        </w:rPr>
        <w:t xml:space="preserve"> </w:t>
      </w:r>
      <w:r>
        <w:rPr>
          <w:w w:val="105"/>
        </w:rPr>
        <w:t>program</w:t>
      </w:r>
      <w:r>
        <w:rPr>
          <w:spacing w:val="-28"/>
          <w:w w:val="105"/>
        </w:rPr>
        <w:t xml:space="preserve"> </w:t>
      </w:r>
      <w:r>
        <w:rPr>
          <w:w w:val="105"/>
        </w:rPr>
        <w:t>of</w:t>
      </w:r>
      <w:r>
        <w:rPr>
          <w:spacing w:val="-28"/>
          <w:w w:val="105"/>
        </w:rPr>
        <w:t xml:space="preserve"> </w:t>
      </w:r>
      <w:r>
        <w:rPr>
          <w:w w:val="105"/>
        </w:rPr>
        <w:t>study,</w:t>
      </w:r>
      <w:r>
        <w:rPr>
          <w:spacing w:val="-28"/>
          <w:w w:val="105"/>
        </w:rPr>
        <w:t xml:space="preserve"> </w:t>
      </w:r>
      <w:r>
        <w:rPr>
          <w:w w:val="105"/>
        </w:rPr>
        <w:t>students</w:t>
      </w:r>
      <w:r>
        <w:rPr>
          <w:spacing w:val="-28"/>
          <w:w w:val="105"/>
        </w:rPr>
        <w:t xml:space="preserve"> </w:t>
      </w:r>
      <w:r>
        <w:rPr>
          <w:w w:val="105"/>
        </w:rPr>
        <w:t>will</w:t>
      </w:r>
      <w:r>
        <w:rPr>
          <w:spacing w:val="-28"/>
          <w:w w:val="105"/>
        </w:rPr>
        <w:t xml:space="preserve"> </w:t>
      </w:r>
      <w:r>
        <w:rPr>
          <w:w w:val="105"/>
        </w:rPr>
        <w:t>be</w:t>
      </w:r>
      <w:r>
        <w:rPr>
          <w:spacing w:val="-28"/>
          <w:w w:val="105"/>
        </w:rPr>
        <w:t xml:space="preserve"> </w:t>
      </w:r>
      <w:r>
        <w:rPr>
          <w:w w:val="105"/>
        </w:rPr>
        <w:t>provided</w:t>
      </w:r>
      <w:r>
        <w:rPr>
          <w:spacing w:val="-28"/>
          <w:w w:val="105"/>
        </w:rPr>
        <w:t xml:space="preserve"> </w:t>
      </w:r>
      <w:r>
        <w:rPr>
          <w:w w:val="105"/>
        </w:rPr>
        <w:t xml:space="preserve">with: </w:t>
      </w:r>
      <w:r>
        <w:rPr>
          <w:noProof/>
          <w:position w:val="3"/>
          <w:lang w:val="en-PH" w:eastAsia="en-PH"/>
        </w:rPr>
        <w:drawing>
          <wp:inline distT="0" distB="0" distL="0" distR="0" wp14:anchorId="2AE08768" wp14:editId="02B75828">
            <wp:extent cx="47625" cy="47625"/>
            <wp:effectExtent l="0" t="0" r="0" b="0"/>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rPr>
        <w:t xml:space="preserve"> </w:t>
      </w:r>
      <w:r>
        <w:rPr>
          <w:w w:val="105"/>
        </w:rPr>
        <w:t>Instruction</w:t>
      </w:r>
      <w:r>
        <w:rPr>
          <w:spacing w:val="-2"/>
          <w:w w:val="105"/>
        </w:rPr>
        <w:t xml:space="preserve"> </w:t>
      </w:r>
      <w:r>
        <w:rPr>
          <w:w w:val="105"/>
        </w:rPr>
        <w:t>on</w:t>
      </w:r>
      <w:r>
        <w:rPr>
          <w:spacing w:val="-2"/>
          <w:w w:val="105"/>
        </w:rPr>
        <w:t xml:space="preserve"> </w:t>
      </w:r>
      <w:r>
        <w:rPr>
          <w:w w:val="105"/>
        </w:rPr>
        <w:t>resume</w:t>
      </w:r>
      <w:r>
        <w:rPr>
          <w:spacing w:val="-2"/>
          <w:w w:val="105"/>
        </w:rPr>
        <w:t xml:space="preserve"> </w:t>
      </w:r>
      <w:r>
        <w:rPr>
          <w:w w:val="105"/>
        </w:rPr>
        <w:t>preparation</w:t>
      </w:r>
    </w:p>
    <w:p w14:paraId="5269A4B0" w14:textId="77777777" w:rsidR="00A83A30" w:rsidRDefault="00C90333">
      <w:pPr>
        <w:pStyle w:val="BodyText"/>
        <w:spacing w:line="248" w:lineRule="exact"/>
        <w:ind w:left="669"/>
      </w:pPr>
      <w:r>
        <w:rPr>
          <w:noProof/>
          <w:position w:val="3"/>
          <w:lang w:val="en-PH" w:eastAsia="en-PH"/>
        </w:rPr>
        <w:drawing>
          <wp:inline distT="0" distB="0" distL="0" distR="0" wp14:anchorId="4EBDB2EC" wp14:editId="5E85F102">
            <wp:extent cx="47625" cy="47625"/>
            <wp:effectExtent l="0" t="0" r="0" b="0"/>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How</w:t>
      </w:r>
      <w:r>
        <w:rPr>
          <w:spacing w:val="-3"/>
          <w:w w:val="105"/>
        </w:rPr>
        <w:t xml:space="preserve"> </w:t>
      </w:r>
      <w:r>
        <w:rPr>
          <w:w w:val="105"/>
        </w:rPr>
        <w:t>to</w:t>
      </w:r>
      <w:r>
        <w:rPr>
          <w:spacing w:val="-3"/>
          <w:w w:val="105"/>
        </w:rPr>
        <w:t xml:space="preserve"> </w:t>
      </w:r>
      <w:r>
        <w:rPr>
          <w:w w:val="105"/>
        </w:rPr>
        <w:t>conduct</w:t>
      </w:r>
      <w:r>
        <w:rPr>
          <w:spacing w:val="-3"/>
          <w:w w:val="105"/>
        </w:rPr>
        <w:t xml:space="preserve"> </w:t>
      </w:r>
      <w:r>
        <w:rPr>
          <w:w w:val="105"/>
        </w:rPr>
        <w:t>job</w:t>
      </w:r>
      <w:r>
        <w:rPr>
          <w:spacing w:val="-3"/>
          <w:w w:val="105"/>
        </w:rPr>
        <w:t xml:space="preserve"> </w:t>
      </w:r>
      <w:r>
        <w:rPr>
          <w:w w:val="105"/>
        </w:rPr>
        <w:t>searches</w:t>
      </w:r>
    </w:p>
    <w:p w14:paraId="39DFC34A" w14:textId="77777777" w:rsidR="00A83A30" w:rsidRDefault="00C90333">
      <w:pPr>
        <w:pStyle w:val="BodyText"/>
        <w:spacing w:before="39"/>
        <w:ind w:left="669"/>
      </w:pPr>
      <w:r>
        <w:rPr>
          <w:noProof/>
          <w:position w:val="3"/>
          <w:lang w:val="en-PH" w:eastAsia="en-PH"/>
        </w:rPr>
        <w:drawing>
          <wp:inline distT="0" distB="0" distL="0" distR="0" wp14:anchorId="537BD26F" wp14:editId="5044DE11">
            <wp:extent cx="47625" cy="47625"/>
            <wp:effectExtent l="0" t="0" r="0" b="0"/>
            <wp:docPr id="301"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102" cstate="print"/>
                    <a:stretch>
                      <a:fillRect/>
                    </a:stretch>
                  </pic:blipFill>
                  <pic:spPr>
                    <a:xfrm>
                      <a:off x="0" y="0"/>
                      <a:ext cx="47625" cy="47625"/>
                    </a:xfrm>
                    <a:prstGeom prst="rect">
                      <a:avLst/>
                    </a:prstGeom>
                  </pic:spPr>
                </pic:pic>
              </a:graphicData>
            </a:graphic>
          </wp:inline>
        </w:drawing>
      </w:r>
      <w:r>
        <w:rPr>
          <w:rFonts w:ascii="Times New Roman"/>
          <w:spacing w:val="80"/>
          <w:sz w:val="20"/>
        </w:rPr>
        <w:t xml:space="preserve">  </w:t>
      </w:r>
      <w:r>
        <w:rPr>
          <w:spacing w:val="2"/>
        </w:rPr>
        <w:t xml:space="preserve">Understanding interviewing </w:t>
      </w:r>
      <w:r>
        <w:t>skills</w:t>
      </w:r>
    </w:p>
    <w:p w14:paraId="5853AF12" w14:textId="77777777" w:rsidR="00A83A30" w:rsidRDefault="00C90333">
      <w:pPr>
        <w:pStyle w:val="BodyText"/>
        <w:spacing w:before="38" w:line="271" w:lineRule="auto"/>
        <w:ind w:left="669" w:right="3641"/>
      </w:pPr>
      <w:r>
        <w:rPr>
          <w:noProof/>
          <w:position w:val="3"/>
          <w:lang w:val="en-PH" w:eastAsia="en-PH"/>
        </w:rPr>
        <w:drawing>
          <wp:inline distT="0" distB="0" distL="0" distR="0" wp14:anchorId="7D0801AC" wp14:editId="373518F9">
            <wp:extent cx="47625" cy="47625"/>
            <wp:effectExtent l="0" t="0" r="0" b="0"/>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40"/>
          <w:w w:val="105"/>
          <w:sz w:val="20"/>
        </w:rPr>
        <w:t xml:space="preserve">  </w:t>
      </w:r>
      <w:r>
        <w:rPr>
          <w:w w:val="105"/>
        </w:rPr>
        <w:t>Understanding</w:t>
      </w:r>
      <w:r>
        <w:rPr>
          <w:spacing w:val="-21"/>
          <w:w w:val="105"/>
        </w:rPr>
        <w:t xml:space="preserve"> </w:t>
      </w:r>
      <w:r>
        <w:rPr>
          <w:w w:val="105"/>
        </w:rPr>
        <w:t>how</w:t>
      </w:r>
      <w:r>
        <w:rPr>
          <w:spacing w:val="-21"/>
          <w:w w:val="105"/>
        </w:rPr>
        <w:t xml:space="preserve"> </w:t>
      </w:r>
      <w:r>
        <w:rPr>
          <w:w w:val="105"/>
        </w:rPr>
        <w:t>to</w:t>
      </w:r>
      <w:r>
        <w:rPr>
          <w:spacing w:val="-21"/>
          <w:w w:val="105"/>
        </w:rPr>
        <w:t xml:space="preserve"> </w:t>
      </w:r>
      <w:r>
        <w:rPr>
          <w:w w:val="105"/>
        </w:rPr>
        <w:t>accept</w:t>
      </w:r>
      <w:r>
        <w:rPr>
          <w:spacing w:val="-21"/>
          <w:w w:val="105"/>
        </w:rPr>
        <w:t xml:space="preserve"> </w:t>
      </w:r>
      <w:r>
        <w:rPr>
          <w:w w:val="105"/>
        </w:rPr>
        <w:t>and</w:t>
      </w:r>
      <w:r>
        <w:rPr>
          <w:spacing w:val="-21"/>
          <w:w w:val="105"/>
        </w:rPr>
        <w:t xml:space="preserve"> </w:t>
      </w:r>
      <w:r>
        <w:rPr>
          <w:w w:val="105"/>
        </w:rPr>
        <w:t>negotiate</w:t>
      </w:r>
      <w:r>
        <w:rPr>
          <w:spacing w:val="-21"/>
          <w:w w:val="105"/>
        </w:rPr>
        <w:t xml:space="preserve"> </w:t>
      </w:r>
      <w:r>
        <w:rPr>
          <w:w w:val="105"/>
        </w:rPr>
        <w:t>job</w:t>
      </w:r>
      <w:r>
        <w:rPr>
          <w:spacing w:val="-21"/>
          <w:w w:val="105"/>
        </w:rPr>
        <w:t xml:space="preserve"> </w:t>
      </w:r>
      <w:r>
        <w:rPr>
          <w:w w:val="105"/>
        </w:rPr>
        <w:t xml:space="preserve">offers </w:t>
      </w:r>
      <w:r>
        <w:rPr>
          <w:noProof/>
          <w:position w:val="3"/>
          <w:lang w:val="en-PH" w:eastAsia="en-PH"/>
        </w:rPr>
        <w:drawing>
          <wp:inline distT="0" distB="0" distL="0" distR="0" wp14:anchorId="0B0BDB1B" wp14:editId="60E15BB2">
            <wp:extent cx="47625" cy="47625"/>
            <wp:effectExtent l="0" t="0" r="0" b="0"/>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35" cstate="print"/>
                    <a:stretch>
                      <a:fillRect/>
                    </a:stretch>
                  </pic:blipFill>
                  <pic:spPr>
                    <a:xfrm>
                      <a:off x="0" y="0"/>
                      <a:ext cx="47625" cy="47625"/>
                    </a:xfrm>
                    <a:prstGeom prst="rect">
                      <a:avLst/>
                    </a:prstGeom>
                  </pic:spPr>
                </pic:pic>
              </a:graphicData>
            </a:graphic>
          </wp:inline>
        </w:drawing>
      </w:r>
      <w:r>
        <w:rPr>
          <w:rFonts w:ascii="Times New Roman"/>
          <w:spacing w:val="80"/>
          <w:w w:val="150"/>
        </w:rPr>
        <w:t xml:space="preserve"> </w:t>
      </w:r>
      <w:r>
        <w:rPr>
          <w:w w:val="105"/>
        </w:rPr>
        <w:t>Access to employer contact list</w:t>
      </w:r>
    </w:p>
    <w:p w14:paraId="1D70206E" w14:textId="77777777" w:rsidR="00A83A30" w:rsidRDefault="00A83A30">
      <w:pPr>
        <w:pStyle w:val="BodyText"/>
        <w:spacing w:before="39"/>
      </w:pPr>
    </w:p>
    <w:p w14:paraId="7198DC19" w14:textId="77777777" w:rsidR="00A83A30" w:rsidRDefault="00C90333">
      <w:pPr>
        <w:pStyle w:val="BodyText"/>
        <w:spacing w:line="271" w:lineRule="auto"/>
        <w:ind w:left="519" w:right="683"/>
      </w:pPr>
      <w:r>
        <w:rPr>
          <w:w w:val="105"/>
        </w:rPr>
        <w:t>Students</w:t>
      </w:r>
      <w:r>
        <w:rPr>
          <w:spacing w:val="-9"/>
          <w:w w:val="105"/>
        </w:rPr>
        <w:t xml:space="preserve"> </w:t>
      </w:r>
      <w:r>
        <w:rPr>
          <w:w w:val="105"/>
        </w:rPr>
        <w:t>will</w:t>
      </w:r>
      <w:r>
        <w:rPr>
          <w:spacing w:val="-9"/>
          <w:w w:val="105"/>
        </w:rPr>
        <w:t xml:space="preserve"> </w:t>
      </w:r>
      <w:r>
        <w:rPr>
          <w:w w:val="105"/>
        </w:rPr>
        <w:t>be</w:t>
      </w:r>
      <w:r>
        <w:rPr>
          <w:spacing w:val="-9"/>
          <w:w w:val="105"/>
        </w:rPr>
        <w:t xml:space="preserve"> </w:t>
      </w:r>
      <w:r>
        <w:rPr>
          <w:w w:val="105"/>
        </w:rPr>
        <w:t>provided</w:t>
      </w:r>
      <w:r>
        <w:rPr>
          <w:spacing w:val="-9"/>
          <w:w w:val="105"/>
        </w:rPr>
        <w:t xml:space="preserve"> </w:t>
      </w:r>
      <w:r>
        <w:rPr>
          <w:w w:val="105"/>
        </w:rPr>
        <w:t>with</w:t>
      </w:r>
      <w:r>
        <w:rPr>
          <w:spacing w:val="-9"/>
          <w:w w:val="105"/>
        </w:rPr>
        <w:t xml:space="preserve"> </w:t>
      </w:r>
      <w:r>
        <w:rPr>
          <w:w w:val="105"/>
        </w:rPr>
        <w:t>an</w:t>
      </w:r>
      <w:r>
        <w:rPr>
          <w:spacing w:val="-9"/>
          <w:w w:val="105"/>
        </w:rPr>
        <w:t xml:space="preserve"> </w:t>
      </w:r>
      <w:r>
        <w:rPr>
          <w:w w:val="105"/>
        </w:rPr>
        <w:t>opportunity</w:t>
      </w:r>
      <w:r>
        <w:rPr>
          <w:spacing w:val="-9"/>
          <w:w w:val="105"/>
        </w:rPr>
        <w:t xml:space="preserve"> </w:t>
      </w:r>
      <w:r>
        <w:rPr>
          <w:w w:val="105"/>
        </w:rPr>
        <w:t>to</w:t>
      </w:r>
      <w:r>
        <w:rPr>
          <w:spacing w:val="-9"/>
          <w:w w:val="105"/>
        </w:rPr>
        <w:t xml:space="preserve"> </w:t>
      </w:r>
      <w:r>
        <w:rPr>
          <w:w w:val="105"/>
        </w:rPr>
        <w:t>meet</w:t>
      </w:r>
      <w:r>
        <w:rPr>
          <w:spacing w:val="-9"/>
          <w:w w:val="105"/>
        </w:rPr>
        <w:t xml:space="preserve"> </w:t>
      </w:r>
      <w:r>
        <w:rPr>
          <w:w w:val="105"/>
        </w:rPr>
        <w:t>with</w:t>
      </w:r>
      <w:r>
        <w:rPr>
          <w:spacing w:val="-9"/>
          <w:w w:val="105"/>
        </w:rPr>
        <w:t xml:space="preserve"> </w:t>
      </w:r>
      <w:r>
        <w:rPr>
          <w:w w:val="105"/>
        </w:rPr>
        <w:t>the</w:t>
      </w:r>
      <w:r>
        <w:rPr>
          <w:spacing w:val="-9"/>
          <w:w w:val="105"/>
        </w:rPr>
        <w:t xml:space="preserve"> </w:t>
      </w:r>
      <w:r>
        <w:rPr>
          <w:w w:val="105"/>
        </w:rPr>
        <w:t>program coordinator</w:t>
      </w:r>
      <w:r>
        <w:rPr>
          <w:spacing w:val="-12"/>
          <w:w w:val="105"/>
        </w:rPr>
        <w:t xml:space="preserve"> </w:t>
      </w:r>
      <w:r>
        <w:rPr>
          <w:w w:val="105"/>
        </w:rPr>
        <w:t>to</w:t>
      </w:r>
      <w:r>
        <w:rPr>
          <w:spacing w:val="-12"/>
          <w:w w:val="105"/>
        </w:rPr>
        <w:t xml:space="preserve"> </w:t>
      </w:r>
      <w:r>
        <w:rPr>
          <w:w w:val="105"/>
        </w:rPr>
        <w:t>discuss</w:t>
      </w:r>
      <w:r>
        <w:rPr>
          <w:spacing w:val="-12"/>
          <w:w w:val="105"/>
        </w:rPr>
        <w:t xml:space="preserve"> </w:t>
      </w:r>
      <w:r>
        <w:rPr>
          <w:w w:val="105"/>
        </w:rPr>
        <w:t>local</w:t>
      </w:r>
      <w:r>
        <w:rPr>
          <w:spacing w:val="-12"/>
          <w:w w:val="105"/>
        </w:rPr>
        <w:t xml:space="preserve"> </w:t>
      </w:r>
      <w:r>
        <w:rPr>
          <w:w w:val="105"/>
        </w:rPr>
        <w:t>job</w:t>
      </w:r>
      <w:r>
        <w:rPr>
          <w:spacing w:val="-12"/>
          <w:w w:val="105"/>
        </w:rPr>
        <w:t xml:space="preserve"> </w:t>
      </w:r>
      <w:r>
        <w:rPr>
          <w:w w:val="105"/>
        </w:rPr>
        <w:t>opportunities</w:t>
      </w:r>
      <w:r>
        <w:rPr>
          <w:spacing w:val="-12"/>
          <w:w w:val="105"/>
        </w:rPr>
        <w:t xml:space="preserve"> </w:t>
      </w:r>
      <w:r>
        <w:rPr>
          <w:w w:val="105"/>
        </w:rPr>
        <w:t>and</w:t>
      </w:r>
      <w:r>
        <w:rPr>
          <w:spacing w:val="-12"/>
          <w:w w:val="105"/>
        </w:rPr>
        <w:t xml:space="preserve"> </w:t>
      </w:r>
      <w:r>
        <w:rPr>
          <w:w w:val="105"/>
        </w:rPr>
        <w:t>be</w:t>
      </w:r>
      <w:r>
        <w:rPr>
          <w:spacing w:val="-12"/>
          <w:w w:val="105"/>
        </w:rPr>
        <w:t xml:space="preserve"> </w:t>
      </w:r>
      <w:r>
        <w:rPr>
          <w:w w:val="105"/>
        </w:rPr>
        <w:t>provided</w:t>
      </w:r>
      <w:r>
        <w:rPr>
          <w:spacing w:val="-12"/>
          <w:w w:val="105"/>
        </w:rPr>
        <w:t xml:space="preserve"> </w:t>
      </w:r>
      <w:r>
        <w:rPr>
          <w:w w:val="105"/>
        </w:rPr>
        <w:t>with</w:t>
      </w:r>
      <w:r>
        <w:rPr>
          <w:spacing w:val="-12"/>
          <w:w w:val="105"/>
        </w:rPr>
        <w:t xml:space="preserve"> </w:t>
      </w:r>
      <w:r>
        <w:rPr>
          <w:w w:val="105"/>
        </w:rPr>
        <w:t>leads.</w:t>
      </w:r>
      <w:r>
        <w:rPr>
          <w:spacing w:val="-12"/>
          <w:w w:val="105"/>
        </w:rPr>
        <w:t xml:space="preserve"> </w:t>
      </w:r>
      <w:r>
        <w:rPr>
          <w:w w:val="105"/>
        </w:rPr>
        <w:t>There will</w:t>
      </w:r>
      <w:r>
        <w:rPr>
          <w:spacing w:val="-27"/>
          <w:w w:val="105"/>
        </w:rPr>
        <w:t xml:space="preserve"> </w:t>
      </w:r>
      <w:r>
        <w:rPr>
          <w:w w:val="105"/>
        </w:rPr>
        <w:t>also</w:t>
      </w:r>
      <w:r>
        <w:rPr>
          <w:spacing w:val="-27"/>
          <w:w w:val="105"/>
        </w:rPr>
        <w:t xml:space="preserve"> </w:t>
      </w:r>
      <w:r>
        <w:rPr>
          <w:w w:val="105"/>
        </w:rPr>
        <w:t>be</w:t>
      </w:r>
      <w:r>
        <w:rPr>
          <w:spacing w:val="-27"/>
          <w:w w:val="105"/>
        </w:rPr>
        <w:t xml:space="preserve"> </w:t>
      </w:r>
      <w:r>
        <w:rPr>
          <w:w w:val="105"/>
        </w:rPr>
        <w:t>a</w:t>
      </w:r>
      <w:r>
        <w:rPr>
          <w:spacing w:val="-27"/>
          <w:w w:val="105"/>
        </w:rPr>
        <w:t xml:space="preserve"> </w:t>
      </w:r>
      <w:r>
        <w:rPr>
          <w:w w:val="105"/>
        </w:rPr>
        <w:t>job</w:t>
      </w:r>
      <w:r>
        <w:rPr>
          <w:spacing w:val="-27"/>
          <w:w w:val="105"/>
        </w:rPr>
        <w:t xml:space="preserve"> </w:t>
      </w:r>
      <w:r>
        <w:rPr>
          <w:w w:val="105"/>
        </w:rPr>
        <w:t>board</w:t>
      </w:r>
      <w:r>
        <w:rPr>
          <w:spacing w:val="-27"/>
          <w:w w:val="105"/>
        </w:rPr>
        <w:t xml:space="preserve"> </w:t>
      </w:r>
      <w:r>
        <w:rPr>
          <w:w w:val="105"/>
        </w:rPr>
        <w:t>located</w:t>
      </w:r>
      <w:r>
        <w:rPr>
          <w:spacing w:val="-27"/>
          <w:w w:val="105"/>
        </w:rPr>
        <w:t xml:space="preserve"> </w:t>
      </w:r>
      <w:r>
        <w:rPr>
          <w:w w:val="105"/>
        </w:rPr>
        <w:t>in</w:t>
      </w:r>
      <w:r>
        <w:rPr>
          <w:spacing w:val="-27"/>
          <w:w w:val="105"/>
        </w:rPr>
        <w:t xml:space="preserve"> </w:t>
      </w:r>
      <w:r>
        <w:rPr>
          <w:w w:val="105"/>
        </w:rPr>
        <w:t>school</w:t>
      </w:r>
      <w:r>
        <w:rPr>
          <w:spacing w:val="-27"/>
          <w:w w:val="105"/>
        </w:rPr>
        <w:t xml:space="preserve"> </w:t>
      </w:r>
      <w:r>
        <w:rPr>
          <w:w w:val="105"/>
        </w:rPr>
        <w:t>for</w:t>
      </w:r>
      <w:r>
        <w:rPr>
          <w:spacing w:val="-27"/>
          <w:w w:val="105"/>
        </w:rPr>
        <w:t xml:space="preserve"> </w:t>
      </w:r>
      <w:r>
        <w:rPr>
          <w:w w:val="105"/>
        </w:rPr>
        <w:t>students</w:t>
      </w:r>
      <w:r>
        <w:rPr>
          <w:spacing w:val="-27"/>
          <w:w w:val="105"/>
        </w:rPr>
        <w:t xml:space="preserve"> </w:t>
      </w:r>
      <w:r>
        <w:rPr>
          <w:w w:val="105"/>
        </w:rPr>
        <w:t>to</w:t>
      </w:r>
      <w:r>
        <w:rPr>
          <w:spacing w:val="-27"/>
          <w:w w:val="105"/>
        </w:rPr>
        <w:t xml:space="preserve"> </w:t>
      </w:r>
      <w:r>
        <w:rPr>
          <w:w w:val="105"/>
        </w:rPr>
        <w:t>review</w:t>
      </w:r>
      <w:r>
        <w:rPr>
          <w:spacing w:val="-27"/>
          <w:w w:val="105"/>
        </w:rPr>
        <w:t xml:space="preserve"> </w:t>
      </w:r>
      <w:r>
        <w:rPr>
          <w:w w:val="105"/>
        </w:rPr>
        <w:t>for</w:t>
      </w:r>
      <w:r>
        <w:rPr>
          <w:spacing w:val="-27"/>
          <w:w w:val="105"/>
        </w:rPr>
        <w:t xml:space="preserve"> </w:t>
      </w:r>
      <w:r>
        <w:rPr>
          <w:w w:val="105"/>
        </w:rPr>
        <w:t>potential</w:t>
      </w:r>
      <w:r>
        <w:rPr>
          <w:spacing w:val="-27"/>
          <w:w w:val="105"/>
        </w:rPr>
        <w:t xml:space="preserve"> </w:t>
      </w:r>
      <w:r>
        <w:rPr>
          <w:w w:val="105"/>
        </w:rPr>
        <w:t>jobs.</w:t>
      </w:r>
    </w:p>
    <w:p w14:paraId="10409782" w14:textId="77777777" w:rsidR="00A83A30" w:rsidRDefault="00A83A30">
      <w:pPr>
        <w:pStyle w:val="BodyText"/>
        <w:spacing w:before="20"/>
      </w:pPr>
    </w:p>
    <w:p w14:paraId="19010369" w14:textId="77777777" w:rsidR="00A83A30" w:rsidRDefault="00C90333">
      <w:pPr>
        <w:pStyle w:val="Heading1"/>
        <w:rPr>
          <w:u w:val="none"/>
        </w:rPr>
      </w:pPr>
      <w:r>
        <w:rPr>
          <w:color w:val="0924DD"/>
          <w:w w:val="90"/>
          <w:u w:val="thick" w:color="0924DD"/>
        </w:rPr>
        <w:t>CRIMINAL</w:t>
      </w:r>
      <w:r>
        <w:rPr>
          <w:color w:val="0924DD"/>
          <w:spacing w:val="8"/>
          <w:u w:val="thick" w:color="0924DD"/>
        </w:rPr>
        <w:t xml:space="preserve"> </w:t>
      </w:r>
      <w:r>
        <w:rPr>
          <w:color w:val="0924DD"/>
          <w:spacing w:val="-2"/>
          <w:u w:val="thick" w:color="0924DD"/>
        </w:rPr>
        <w:t>BACKGROUND:</w:t>
      </w:r>
    </w:p>
    <w:p w14:paraId="56EC9AED" w14:textId="77777777" w:rsidR="00A83A30" w:rsidRDefault="00C90333">
      <w:pPr>
        <w:pStyle w:val="BodyText"/>
        <w:spacing w:before="7" w:line="271" w:lineRule="auto"/>
        <w:ind w:left="519" w:right="683"/>
      </w:pPr>
      <w:r>
        <w:t xml:space="preserve">H.E.R.O Institute does not conduct criminal background checks. Students should </w:t>
      </w:r>
      <w:r>
        <w:rPr>
          <w:w w:val="105"/>
        </w:rPr>
        <w:t>know</w:t>
      </w:r>
      <w:r>
        <w:rPr>
          <w:spacing w:val="-15"/>
          <w:w w:val="105"/>
        </w:rPr>
        <w:t xml:space="preserve"> </w:t>
      </w:r>
      <w:r>
        <w:rPr>
          <w:w w:val="105"/>
        </w:rPr>
        <w:t>that</w:t>
      </w:r>
      <w:r>
        <w:rPr>
          <w:spacing w:val="-15"/>
          <w:w w:val="105"/>
        </w:rPr>
        <w:t xml:space="preserve"> </w:t>
      </w:r>
      <w:r>
        <w:rPr>
          <w:w w:val="105"/>
        </w:rPr>
        <w:t>any</w:t>
      </w:r>
      <w:r>
        <w:rPr>
          <w:spacing w:val="-15"/>
          <w:w w:val="105"/>
        </w:rPr>
        <w:t xml:space="preserve"> </w:t>
      </w:r>
      <w:r>
        <w:rPr>
          <w:w w:val="105"/>
        </w:rPr>
        <w:t>criminal</w:t>
      </w:r>
      <w:r>
        <w:rPr>
          <w:spacing w:val="-15"/>
          <w:w w:val="105"/>
        </w:rPr>
        <w:t xml:space="preserve"> </w:t>
      </w:r>
      <w:r>
        <w:rPr>
          <w:w w:val="105"/>
        </w:rPr>
        <w:t>background</w:t>
      </w:r>
      <w:r>
        <w:rPr>
          <w:spacing w:val="-15"/>
          <w:w w:val="105"/>
        </w:rPr>
        <w:t xml:space="preserve"> </w:t>
      </w:r>
      <w:r>
        <w:rPr>
          <w:w w:val="105"/>
        </w:rPr>
        <w:t>offences</w:t>
      </w:r>
      <w:r>
        <w:rPr>
          <w:spacing w:val="-15"/>
          <w:w w:val="105"/>
        </w:rPr>
        <w:t xml:space="preserve"> </w:t>
      </w:r>
      <w:r>
        <w:rPr>
          <w:w w:val="105"/>
        </w:rPr>
        <w:t>they</w:t>
      </w:r>
      <w:r>
        <w:rPr>
          <w:spacing w:val="-15"/>
          <w:w w:val="105"/>
        </w:rPr>
        <w:t xml:space="preserve"> </w:t>
      </w:r>
      <w:r>
        <w:rPr>
          <w:w w:val="105"/>
        </w:rPr>
        <w:t>have</w:t>
      </w:r>
      <w:r>
        <w:rPr>
          <w:spacing w:val="-15"/>
          <w:w w:val="105"/>
        </w:rPr>
        <w:t xml:space="preserve"> </w:t>
      </w:r>
      <w:r>
        <w:rPr>
          <w:w w:val="105"/>
        </w:rPr>
        <w:t>may</w:t>
      </w:r>
      <w:r>
        <w:rPr>
          <w:spacing w:val="-15"/>
          <w:w w:val="105"/>
        </w:rPr>
        <w:t xml:space="preserve"> </w:t>
      </w:r>
      <w:r>
        <w:rPr>
          <w:w w:val="105"/>
        </w:rPr>
        <w:t>prevent</w:t>
      </w:r>
      <w:r>
        <w:rPr>
          <w:spacing w:val="-15"/>
          <w:w w:val="105"/>
        </w:rPr>
        <w:t xml:space="preserve"> </w:t>
      </w:r>
      <w:r>
        <w:rPr>
          <w:w w:val="105"/>
        </w:rPr>
        <w:t>them</w:t>
      </w:r>
      <w:r>
        <w:rPr>
          <w:spacing w:val="-15"/>
          <w:w w:val="105"/>
        </w:rPr>
        <w:t xml:space="preserve"> </w:t>
      </w:r>
      <w:r>
        <w:rPr>
          <w:w w:val="105"/>
        </w:rPr>
        <w:t>from obtaining</w:t>
      </w:r>
      <w:r>
        <w:rPr>
          <w:spacing w:val="-16"/>
          <w:w w:val="105"/>
        </w:rPr>
        <w:t xml:space="preserve"> </w:t>
      </w:r>
      <w:r>
        <w:rPr>
          <w:w w:val="105"/>
        </w:rPr>
        <w:t>employment</w:t>
      </w:r>
      <w:r>
        <w:rPr>
          <w:spacing w:val="-16"/>
          <w:w w:val="105"/>
        </w:rPr>
        <w:t xml:space="preserve"> </w:t>
      </w:r>
      <w:r>
        <w:rPr>
          <w:w w:val="105"/>
        </w:rPr>
        <w:t>per</w:t>
      </w:r>
      <w:r>
        <w:rPr>
          <w:spacing w:val="-16"/>
          <w:w w:val="105"/>
        </w:rPr>
        <w:t xml:space="preserve"> </w:t>
      </w:r>
      <w:r>
        <w:rPr>
          <w:w w:val="105"/>
        </w:rPr>
        <w:t>employer</w:t>
      </w:r>
      <w:r>
        <w:rPr>
          <w:spacing w:val="-16"/>
          <w:w w:val="105"/>
        </w:rPr>
        <w:t xml:space="preserve"> </w:t>
      </w:r>
      <w:r>
        <w:rPr>
          <w:w w:val="105"/>
        </w:rPr>
        <w:t>policy.</w:t>
      </w:r>
      <w:r>
        <w:rPr>
          <w:spacing w:val="-16"/>
          <w:w w:val="105"/>
        </w:rPr>
        <w:t xml:space="preserve"> </w:t>
      </w:r>
      <w:r>
        <w:rPr>
          <w:w w:val="105"/>
        </w:rPr>
        <w:t>These</w:t>
      </w:r>
      <w:r>
        <w:rPr>
          <w:spacing w:val="-16"/>
          <w:w w:val="105"/>
        </w:rPr>
        <w:t xml:space="preserve"> </w:t>
      </w:r>
      <w:r>
        <w:rPr>
          <w:w w:val="105"/>
        </w:rPr>
        <w:t>policies</w:t>
      </w:r>
      <w:r>
        <w:rPr>
          <w:spacing w:val="-16"/>
          <w:w w:val="105"/>
        </w:rPr>
        <w:t xml:space="preserve"> </w:t>
      </w:r>
      <w:r>
        <w:rPr>
          <w:w w:val="105"/>
        </w:rPr>
        <w:t>vary</w:t>
      </w:r>
      <w:r>
        <w:rPr>
          <w:spacing w:val="-16"/>
          <w:w w:val="105"/>
        </w:rPr>
        <w:t xml:space="preserve"> </w:t>
      </w:r>
      <w:r>
        <w:rPr>
          <w:w w:val="105"/>
        </w:rPr>
        <w:t>per</w:t>
      </w:r>
      <w:r>
        <w:rPr>
          <w:spacing w:val="-16"/>
          <w:w w:val="105"/>
        </w:rPr>
        <w:t xml:space="preserve"> </w:t>
      </w:r>
      <w:r>
        <w:rPr>
          <w:w w:val="105"/>
        </w:rPr>
        <w:t>employer.</w:t>
      </w:r>
    </w:p>
    <w:p w14:paraId="4E005063" w14:textId="77777777" w:rsidR="00A83A30" w:rsidRDefault="00C90333">
      <w:pPr>
        <w:pStyle w:val="BodyText"/>
        <w:spacing w:before="1" w:line="271" w:lineRule="auto"/>
        <w:ind w:left="519" w:right="683"/>
      </w:pPr>
      <w:r>
        <w:rPr>
          <w:w w:val="105"/>
        </w:rPr>
        <w:t>H.E.R.O</w:t>
      </w:r>
      <w:r>
        <w:rPr>
          <w:spacing w:val="-15"/>
          <w:w w:val="105"/>
        </w:rPr>
        <w:t xml:space="preserve"> </w:t>
      </w:r>
      <w:r>
        <w:rPr>
          <w:w w:val="105"/>
        </w:rPr>
        <w:t>Institute</w:t>
      </w:r>
      <w:r>
        <w:rPr>
          <w:spacing w:val="-15"/>
          <w:w w:val="105"/>
        </w:rPr>
        <w:t xml:space="preserve"> </w:t>
      </w:r>
      <w:r>
        <w:rPr>
          <w:w w:val="105"/>
        </w:rPr>
        <w:t>cannot</w:t>
      </w:r>
      <w:r>
        <w:rPr>
          <w:spacing w:val="-15"/>
          <w:w w:val="105"/>
        </w:rPr>
        <w:t xml:space="preserve"> </w:t>
      </w:r>
      <w:r>
        <w:rPr>
          <w:w w:val="105"/>
        </w:rPr>
        <w:t>be</w:t>
      </w:r>
      <w:r>
        <w:rPr>
          <w:spacing w:val="-15"/>
          <w:w w:val="105"/>
        </w:rPr>
        <w:t xml:space="preserve"> </w:t>
      </w:r>
      <w:r>
        <w:rPr>
          <w:w w:val="105"/>
        </w:rPr>
        <w:t>held</w:t>
      </w:r>
      <w:r>
        <w:rPr>
          <w:spacing w:val="-15"/>
          <w:w w:val="105"/>
        </w:rPr>
        <w:t xml:space="preserve"> </w:t>
      </w:r>
      <w:r>
        <w:rPr>
          <w:w w:val="105"/>
        </w:rPr>
        <w:t>accountable</w:t>
      </w:r>
      <w:r>
        <w:rPr>
          <w:spacing w:val="-15"/>
          <w:w w:val="105"/>
        </w:rPr>
        <w:t xml:space="preserve"> </w:t>
      </w:r>
      <w:r>
        <w:rPr>
          <w:w w:val="105"/>
        </w:rPr>
        <w:t>for</w:t>
      </w:r>
      <w:r>
        <w:rPr>
          <w:spacing w:val="-15"/>
          <w:w w:val="105"/>
        </w:rPr>
        <w:t xml:space="preserve"> </w:t>
      </w:r>
      <w:r>
        <w:rPr>
          <w:w w:val="105"/>
        </w:rPr>
        <w:t>students</w:t>
      </w:r>
      <w:r>
        <w:rPr>
          <w:spacing w:val="-15"/>
          <w:w w:val="105"/>
        </w:rPr>
        <w:t xml:space="preserve"> </w:t>
      </w:r>
      <w:r>
        <w:rPr>
          <w:w w:val="105"/>
        </w:rPr>
        <w:t>who</w:t>
      </w:r>
      <w:r>
        <w:rPr>
          <w:spacing w:val="-15"/>
          <w:w w:val="105"/>
        </w:rPr>
        <w:t xml:space="preserve"> </w:t>
      </w:r>
      <w:r>
        <w:rPr>
          <w:w w:val="105"/>
        </w:rPr>
        <w:t>complete</w:t>
      </w:r>
      <w:r>
        <w:rPr>
          <w:spacing w:val="-15"/>
          <w:w w:val="105"/>
        </w:rPr>
        <w:t xml:space="preserve"> </w:t>
      </w:r>
      <w:r>
        <w:rPr>
          <w:w w:val="105"/>
        </w:rPr>
        <w:t>the program</w:t>
      </w:r>
      <w:r>
        <w:rPr>
          <w:spacing w:val="-25"/>
          <w:w w:val="105"/>
        </w:rPr>
        <w:t xml:space="preserve"> </w:t>
      </w:r>
      <w:r>
        <w:rPr>
          <w:w w:val="105"/>
        </w:rPr>
        <w:t>but</w:t>
      </w:r>
      <w:r>
        <w:rPr>
          <w:spacing w:val="-25"/>
          <w:w w:val="105"/>
        </w:rPr>
        <w:t xml:space="preserve"> </w:t>
      </w:r>
      <w:r>
        <w:rPr>
          <w:w w:val="105"/>
        </w:rPr>
        <w:t>are</w:t>
      </w:r>
      <w:r>
        <w:rPr>
          <w:spacing w:val="-25"/>
          <w:w w:val="105"/>
        </w:rPr>
        <w:t xml:space="preserve"> </w:t>
      </w:r>
      <w:r>
        <w:rPr>
          <w:w w:val="105"/>
        </w:rPr>
        <w:t>unable</w:t>
      </w:r>
      <w:r>
        <w:rPr>
          <w:spacing w:val="-25"/>
          <w:w w:val="105"/>
        </w:rPr>
        <w:t xml:space="preserve"> </w:t>
      </w:r>
      <w:r>
        <w:rPr>
          <w:w w:val="105"/>
        </w:rPr>
        <w:t>to</w:t>
      </w:r>
      <w:r>
        <w:rPr>
          <w:spacing w:val="-25"/>
          <w:w w:val="105"/>
        </w:rPr>
        <w:t xml:space="preserve"> </w:t>
      </w:r>
      <w:r>
        <w:rPr>
          <w:w w:val="105"/>
        </w:rPr>
        <w:t>obtain</w:t>
      </w:r>
      <w:r>
        <w:rPr>
          <w:spacing w:val="-25"/>
          <w:w w:val="105"/>
        </w:rPr>
        <w:t xml:space="preserve"> </w:t>
      </w:r>
      <w:r>
        <w:rPr>
          <w:w w:val="105"/>
        </w:rPr>
        <w:t>employment</w:t>
      </w:r>
      <w:r>
        <w:rPr>
          <w:spacing w:val="-25"/>
          <w:w w:val="105"/>
        </w:rPr>
        <w:t xml:space="preserve"> </w:t>
      </w:r>
      <w:r>
        <w:rPr>
          <w:w w:val="105"/>
        </w:rPr>
        <w:t>due</w:t>
      </w:r>
      <w:r>
        <w:rPr>
          <w:spacing w:val="-25"/>
          <w:w w:val="105"/>
        </w:rPr>
        <w:t xml:space="preserve"> </w:t>
      </w:r>
      <w:r>
        <w:rPr>
          <w:w w:val="105"/>
        </w:rPr>
        <w:t>to</w:t>
      </w:r>
      <w:r>
        <w:rPr>
          <w:spacing w:val="-25"/>
          <w:w w:val="105"/>
        </w:rPr>
        <w:t xml:space="preserve"> </w:t>
      </w:r>
      <w:r>
        <w:rPr>
          <w:w w:val="105"/>
        </w:rPr>
        <w:t>criminal</w:t>
      </w:r>
      <w:r>
        <w:rPr>
          <w:spacing w:val="-25"/>
          <w:w w:val="105"/>
        </w:rPr>
        <w:t xml:space="preserve"> </w:t>
      </w:r>
      <w:r>
        <w:rPr>
          <w:w w:val="105"/>
        </w:rPr>
        <w:t>background</w:t>
      </w:r>
      <w:r>
        <w:rPr>
          <w:spacing w:val="-25"/>
          <w:w w:val="105"/>
        </w:rPr>
        <w:t xml:space="preserve"> </w:t>
      </w:r>
      <w:r>
        <w:rPr>
          <w:w w:val="105"/>
        </w:rPr>
        <w:t>or criminal</w:t>
      </w:r>
      <w:r>
        <w:rPr>
          <w:spacing w:val="-11"/>
          <w:w w:val="105"/>
        </w:rPr>
        <w:t xml:space="preserve"> </w:t>
      </w:r>
      <w:r>
        <w:rPr>
          <w:w w:val="105"/>
        </w:rPr>
        <w:t>allegation.</w:t>
      </w:r>
    </w:p>
    <w:p w14:paraId="7D18BB14" w14:textId="77777777" w:rsidR="00A83A30" w:rsidRDefault="00A83A30">
      <w:pPr>
        <w:spacing w:line="271" w:lineRule="auto"/>
        <w:sectPr w:rsidR="00A83A30">
          <w:pgSz w:w="12240" w:h="15840"/>
          <w:pgMar w:top="840" w:right="460" w:bottom="800" w:left="460" w:header="0" w:footer="603" w:gutter="0"/>
          <w:cols w:space="720"/>
        </w:sectPr>
      </w:pPr>
    </w:p>
    <w:p w14:paraId="6BCA28CC" w14:textId="26371626" w:rsidR="009F1E11" w:rsidRDefault="009F1E11">
      <w:pPr>
        <w:pStyle w:val="Heading5"/>
        <w:spacing w:before="90" w:line="348" w:lineRule="exact"/>
        <w:jc w:val="center"/>
      </w:pPr>
      <w:r w:rsidRPr="009F1E11">
        <w:lastRenderedPageBreak/>
        <w:t>GNPEC Student Disclosure Form</w:t>
      </w:r>
    </w:p>
    <w:p w14:paraId="38CDFBA8" w14:textId="18BED3A5" w:rsidR="00A83A30" w:rsidRDefault="00C90333">
      <w:pPr>
        <w:pStyle w:val="Heading5"/>
        <w:spacing w:before="90" w:line="348" w:lineRule="exact"/>
        <w:jc w:val="center"/>
      </w:pPr>
      <w:r>
        <w:t xml:space="preserve">STUDENT DISCLOSURE FORM FOR H.E.R.O </w:t>
      </w:r>
      <w:r>
        <w:rPr>
          <w:spacing w:val="-2"/>
        </w:rPr>
        <w:t>Institute</w:t>
      </w:r>
    </w:p>
    <w:p w14:paraId="513C2C94" w14:textId="77777777" w:rsidR="00A83A30" w:rsidRDefault="00C90333">
      <w:pPr>
        <w:pStyle w:val="BodyText"/>
        <w:spacing w:line="318" w:lineRule="exact"/>
        <w:jc w:val="center"/>
        <w:rPr>
          <w:rFonts w:ascii="TeXGyreTermes"/>
          <w:spacing w:val="-2"/>
        </w:rPr>
      </w:pPr>
      <w:r>
        <w:rPr>
          <w:rFonts w:ascii="TeXGyreTermes"/>
        </w:rPr>
        <w:t xml:space="preserve">6130 Hotel Street, Austell, GA </w:t>
      </w:r>
      <w:r>
        <w:rPr>
          <w:rFonts w:ascii="TeXGyreTermes"/>
          <w:spacing w:val="-2"/>
        </w:rPr>
        <w:t>30106</w:t>
      </w:r>
    </w:p>
    <w:p w14:paraId="1B0764A0" w14:textId="77777777" w:rsidR="009F1E11" w:rsidRDefault="009F1E11" w:rsidP="009F1E11">
      <w:pPr>
        <w:pStyle w:val="BodyText"/>
        <w:spacing w:line="318" w:lineRule="exact"/>
        <w:rPr>
          <w:rFonts w:ascii="TeXGyreTermes"/>
        </w:rPr>
      </w:pPr>
    </w:p>
    <w:p w14:paraId="0C870DB9" w14:textId="77777777" w:rsidR="00A83A30" w:rsidRDefault="00A83A30">
      <w:pPr>
        <w:pStyle w:val="BodyText"/>
        <w:spacing w:before="18"/>
        <w:rPr>
          <w:rFonts w:ascii="TeXGyreTermes"/>
        </w:rPr>
      </w:pPr>
    </w:p>
    <w:p w14:paraId="34263186" w14:textId="77777777" w:rsidR="00A83A30" w:rsidRDefault="00C90333">
      <w:pPr>
        <w:pStyle w:val="ListParagraph"/>
        <w:numPr>
          <w:ilvl w:val="0"/>
          <w:numId w:val="1"/>
        </w:numPr>
        <w:tabs>
          <w:tab w:val="left" w:pos="752"/>
          <w:tab w:val="left" w:pos="9008"/>
        </w:tabs>
        <w:spacing w:line="247" w:lineRule="auto"/>
        <w:ind w:right="672" w:firstLine="0"/>
        <w:rPr>
          <w:sz w:val="24"/>
        </w:rPr>
      </w:pPr>
      <w:r>
        <w:rPr>
          <w:sz w:val="24"/>
        </w:rPr>
        <w:t xml:space="preserve">Enrollment Agreement &amp; Catalog I have read and received a copy of the enrollment agreement, or equivalent document, and the school catalog. I understand that the terms and conditions of these documents are not subject to amendment or modification by oral agreements. </w:t>
      </w:r>
      <w:r>
        <w:rPr>
          <w:rFonts w:ascii="Times New Roman" w:hAnsi="Times New Roman"/>
          <w:sz w:val="24"/>
          <w:u w:val="single"/>
        </w:rPr>
        <w:tab/>
      </w:r>
      <w:r>
        <w:rPr>
          <w:sz w:val="24"/>
        </w:rPr>
        <w:t>Student’s</w:t>
      </w:r>
      <w:r>
        <w:rPr>
          <w:spacing w:val="-15"/>
          <w:sz w:val="24"/>
        </w:rPr>
        <w:t xml:space="preserve"> </w:t>
      </w:r>
      <w:r>
        <w:rPr>
          <w:sz w:val="24"/>
        </w:rPr>
        <w:t>Initials</w:t>
      </w:r>
    </w:p>
    <w:p w14:paraId="3846A7D0" w14:textId="77777777" w:rsidR="00A83A30" w:rsidRDefault="00A83A30">
      <w:pPr>
        <w:pStyle w:val="BodyText"/>
        <w:spacing w:before="9"/>
        <w:rPr>
          <w:rFonts w:ascii="TeXGyreTermes"/>
        </w:rPr>
      </w:pPr>
    </w:p>
    <w:p w14:paraId="09A0B101" w14:textId="77777777" w:rsidR="00A83A30" w:rsidRDefault="00C90333">
      <w:pPr>
        <w:pStyle w:val="ListParagraph"/>
        <w:numPr>
          <w:ilvl w:val="0"/>
          <w:numId w:val="1"/>
        </w:numPr>
        <w:tabs>
          <w:tab w:val="left" w:pos="752"/>
        </w:tabs>
        <w:spacing w:line="247" w:lineRule="auto"/>
        <w:ind w:right="907" w:firstLine="0"/>
        <w:jc w:val="both"/>
        <w:rPr>
          <w:sz w:val="24"/>
        </w:rPr>
      </w:pPr>
      <w:r>
        <w:rPr>
          <w:sz w:val="24"/>
        </w:rPr>
        <w:t>School Outcomes I have read and received a copy of the school’s self-reported, unaudited retention, graduation,</w:t>
      </w:r>
      <w:r>
        <w:rPr>
          <w:spacing w:val="-3"/>
          <w:sz w:val="24"/>
        </w:rPr>
        <w:t xml:space="preserve"> </w:t>
      </w:r>
      <w:r>
        <w:rPr>
          <w:sz w:val="24"/>
        </w:rPr>
        <w:t>and</w:t>
      </w:r>
      <w:r>
        <w:rPr>
          <w:spacing w:val="-3"/>
          <w:sz w:val="24"/>
        </w:rPr>
        <w:t xml:space="preserve"> </w:t>
      </w:r>
      <w:r>
        <w:rPr>
          <w:sz w:val="24"/>
        </w:rPr>
        <w:t>placement</w:t>
      </w:r>
      <w:r>
        <w:rPr>
          <w:spacing w:val="-3"/>
          <w:sz w:val="24"/>
        </w:rPr>
        <w:t xml:space="preserve"> </w:t>
      </w:r>
      <w:r>
        <w:rPr>
          <w:sz w:val="24"/>
        </w:rPr>
        <w:t>rates</w:t>
      </w:r>
      <w:r>
        <w:rPr>
          <w:spacing w:val="-3"/>
          <w:sz w:val="24"/>
        </w:rPr>
        <w:t xml:space="preserve"> </w:t>
      </w:r>
      <w:r>
        <w:rPr>
          <w:sz w:val="24"/>
        </w:rPr>
        <w:t>for</w:t>
      </w:r>
      <w:r>
        <w:rPr>
          <w:spacing w:val="-3"/>
          <w:sz w:val="24"/>
        </w:rPr>
        <w:t xml:space="preserve"> </w:t>
      </w:r>
      <w:r>
        <w:rPr>
          <w:sz w:val="24"/>
        </w:rPr>
        <w:t>the</w:t>
      </w:r>
      <w:r>
        <w:rPr>
          <w:spacing w:val="-3"/>
          <w:sz w:val="24"/>
        </w:rPr>
        <w:t xml:space="preserve"> </w:t>
      </w:r>
      <w:r>
        <w:rPr>
          <w:sz w:val="24"/>
        </w:rPr>
        <w:t>preceding</w:t>
      </w:r>
      <w:r>
        <w:rPr>
          <w:spacing w:val="-3"/>
          <w:sz w:val="24"/>
        </w:rPr>
        <w:t xml:space="preserve"> </w:t>
      </w:r>
      <w:r>
        <w:rPr>
          <w:sz w:val="24"/>
        </w:rPr>
        <w:t>year</w:t>
      </w:r>
      <w:r>
        <w:rPr>
          <w:spacing w:val="-3"/>
          <w:sz w:val="24"/>
        </w:rPr>
        <w:t xml:space="preserve"> </w:t>
      </w:r>
      <w:r>
        <w:rPr>
          <w:sz w:val="24"/>
        </w:rPr>
        <w:t>as</w:t>
      </w:r>
      <w:r>
        <w:rPr>
          <w:spacing w:val="-3"/>
          <w:sz w:val="24"/>
        </w:rPr>
        <w:t xml:space="preserve"> </w:t>
      </w:r>
      <w:r>
        <w:rPr>
          <w:sz w:val="24"/>
        </w:rPr>
        <w:t>well</w:t>
      </w:r>
      <w:r>
        <w:rPr>
          <w:spacing w:val="-3"/>
          <w:sz w:val="24"/>
        </w:rPr>
        <w:t xml:space="preserve"> </w:t>
      </w:r>
      <w:r>
        <w:rPr>
          <w:sz w:val="24"/>
        </w:rPr>
        <w:t>as</w:t>
      </w:r>
      <w:r>
        <w:rPr>
          <w:spacing w:val="-3"/>
          <w:sz w:val="24"/>
        </w:rPr>
        <w:t xml:space="preserve"> </w:t>
      </w:r>
      <w:r>
        <w:rPr>
          <w:sz w:val="24"/>
        </w:rPr>
        <w:t>the</w:t>
      </w:r>
      <w:r>
        <w:rPr>
          <w:spacing w:val="-3"/>
          <w:sz w:val="24"/>
        </w:rPr>
        <w:t xml:space="preserve"> </w:t>
      </w:r>
      <w:r>
        <w:rPr>
          <w:sz w:val="24"/>
        </w:rPr>
        <w:t>most</w:t>
      </w:r>
      <w:r>
        <w:rPr>
          <w:spacing w:val="-3"/>
          <w:sz w:val="24"/>
        </w:rPr>
        <w:t xml:space="preserve"> </w:t>
      </w:r>
      <w:r>
        <w:rPr>
          <w:sz w:val="24"/>
        </w:rPr>
        <w:t>recent</w:t>
      </w:r>
      <w:r>
        <w:rPr>
          <w:spacing w:val="-3"/>
          <w:sz w:val="24"/>
        </w:rPr>
        <w:t xml:space="preserve"> </w:t>
      </w:r>
      <w:r>
        <w:rPr>
          <w:sz w:val="24"/>
        </w:rPr>
        <w:t>Georgia</w:t>
      </w:r>
      <w:r>
        <w:rPr>
          <w:spacing w:val="-3"/>
          <w:sz w:val="24"/>
        </w:rPr>
        <w:t xml:space="preserve"> </w:t>
      </w:r>
      <w:r>
        <w:rPr>
          <w:sz w:val="24"/>
        </w:rPr>
        <w:t>licensure</w:t>
      </w:r>
      <w:r>
        <w:rPr>
          <w:spacing w:val="-3"/>
          <w:sz w:val="24"/>
        </w:rPr>
        <w:t xml:space="preserve"> </w:t>
      </w:r>
      <w:r>
        <w:rPr>
          <w:sz w:val="24"/>
        </w:rPr>
        <w:t>test results, if applicable, for the program I am entering.</w:t>
      </w:r>
    </w:p>
    <w:p w14:paraId="74B3300D" w14:textId="77777777" w:rsidR="00A83A30" w:rsidRDefault="00C90333">
      <w:pPr>
        <w:pStyle w:val="BodyText"/>
        <w:tabs>
          <w:tab w:val="left" w:pos="1529"/>
        </w:tabs>
        <w:spacing w:line="320" w:lineRule="exact"/>
        <w:ind w:left="512"/>
        <w:jc w:val="both"/>
        <w:rPr>
          <w:rFonts w:ascii="TeXGyreTermes" w:hAnsi="TeXGyreTermes"/>
        </w:rPr>
      </w:pPr>
      <w:r>
        <w:rPr>
          <w:rFonts w:ascii="Times New Roman" w:hAnsi="Times New Roman"/>
          <w:u w:val="single"/>
        </w:rPr>
        <w:tab/>
      </w:r>
      <w:r>
        <w:rPr>
          <w:rFonts w:ascii="TeXGyreTermes" w:hAnsi="TeXGyreTermes"/>
        </w:rPr>
        <w:t xml:space="preserve">Student’s </w:t>
      </w:r>
      <w:r>
        <w:rPr>
          <w:rFonts w:ascii="TeXGyreTermes" w:hAnsi="TeXGyreTermes"/>
          <w:spacing w:val="-2"/>
        </w:rPr>
        <w:t>Initials</w:t>
      </w:r>
    </w:p>
    <w:p w14:paraId="194767DF" w14:textId="77777777" w:rsidR="00A83A30" w:rsidRDefault="00A83A30">
      <w:pPr>
        <w:pStyle w:val="BodyText"/>
        <w:spacing w:before="18"/>
        <w:rPr>
          <w:rFonts w:ascii="TeXGyreTermes"/>
        </w:rPr>
      </w:pPr>
    </w:p>
    <w:p w14:paraId="6368A74F" w14:textId="77777777" w:rsidR="00A83A30" w:rsidRDefault="00C90333">
      <w:pPr>
        <w:pStyle w:val="ListParagraph"/>
        <w:numPr>
          <w:ilvl w:val="0"/>
          <w:numId w:val="1"/>
        </w:numPr>
        <w:tabs>
          <w:tab w:val="left" w:pos="752"/>
        </w:tabs>
        <w:spacing w:before="1" w:line="247" w:lineRule="auto"/>
        <w:ind w:right="914" w:firstLine="0"/>
        <w:rPr>
          <w:sz w:val="24"/>
        </w:rPr>
      </w:pPr>
      <w:r>
        <w:rPr>
          <w:sz w:val="24"/>
        </w:rPr>
        <w:t>Employment I understand that upon successful completion of my training program, this school will provide</w:t>
      </w:r>
      <w:r>
        <w:rPr>
          <w:spacing w:val="-3"/>
          <w:sz w:val="24"/>
        </w:rPr>
        <w:t xml:space="preserve"> </w:t>
      </w:r>
      <w:r>
        <w:rPr>
          <w:sz w:val="24"/>
        </w:rPr>
        <w:t>placement</w:t>
      </w:r>
      <w:r>
        <w:rPr>
          <w:spacing w:val="-3"/>
          <w:sz w:val="24"/>
        </w:rPr>
        <w:t xml:space="preserve"> </w:t>
      </w:r>
      <w:r>
        <w:rPr>
          <w:sz w:val="24"/>
        </w:rPr>
        <w:t>assistance.</w:t>
      </w:r>
      <w:r>
        <w:rPr>
          <w:spacing w:val="-3"/>
          <w:sz w:val="24"/>
        </w:rPr>
        <w:t xml:space="preserve"> </w:t>
      </w:r>
      <w:r>
        <w:rPr>
          <w:sz w:val="24"/>
        </w:rPr>
        <w:t>However,</w:t>
      </w:r>
      <w:r>
        <w:rPr>
          <w:spacing w:val="-3"/>
          <w:sz w:val="24"/>
        </w:rPr>
        <w:t xml:space="preserve"> </w:t>
      </w:r>
      <w:r>
        <w:rPr>
          <w:sz w:val="24"/>
        </w:rPr>
        <w:t>I</w:t>
      </w:r>
      <w:r>
        <w:rPr>
          <w:spacing w:val="-3"/>
          <w:sz w:val="24"/>
        </w:rPr>
        <w:t xml:space="preserve"> </w:t>
      </w:r>
      <w:r>
        <w:rPr>
          <w:sz w:val="24"/>
        </w:rPr>
        <w:t>understand</w:t>
      </w:r>
      <w:r>
        <w:rPr>
          <w:spacing w:val="-3"/>
          <w:sz w:val="24"/>
        </w:rPr>
        <w:t xml:space="preserve"> </w:t>
      </w:r>
      <w:r>
        <w:rPr>
          <w:sz w:val="24"/>
        </w:rPr>
        <w:t>that</w:t>
      </w:r>
      <w:r>
        <w:rPr>
          <w:spacing w:val="-3"/>
          <w:sz w:val="24"/>
        </w:rPr>
        <w:t xml:space="preserve"> </w:t>
      </w:r>
      <w:r>
        <w:rPr>
          <w:sz w:val="24"/>
        </w:rPr>
        <w:t>the</w:t>
      </w:r>
      <w:r>
        <w:rPr>
          <w:spacing w:val="-3"/>
          <w:sz w:val="24"/>
        </w:rPr>
        <w:t xml:space="preserve"> </w:t>
      </w:r>
      <w:r>
        <w:rPr>
          <w:sz w:val="24"/>
        </w:rPr>
        <w:t>school</w:t>
      </w:r>
      <w:r>
        <w:rPr>
          <w:spacing w:val="-3"/>
          <w:sz w:val="24"/>
        </w:rPr>
        <w:t xml:space="preserve"> </w:t>
      </w:r>
      <w:r>
        <w:rPr>
          <w:sz w:val="24"/>
        </w:rPr>
        <w:t>does</w:t>
      </w:r>
      <w:r>
        <w:rPr>
          <w:spacing w:val="-3"/>
          <w:sz w:val="24"/>
        </w:rPr>
        <w:t xml:space="preserve"> </w:t>
      </w:r>
      <w:r>
        <w:rPr>
          <w:sz w:val="24"/>
        </w:rPr>
        <w:t>not</w:t>
      </w:r>
      <w:r>
        <w:rPr>
          <w:spacing w:val="-3"/>
          <w:sz w:val="24"/>
        </w:rPr>
        <w:t xml:space="preserve"> </w:t>
      </w:r>
      <w:r>
        <w:rPr>
          <w:sz w:val="24"/>
        </w:rPr>
        <w:t>guarantee</w:t>
      </w:r>
      <w:r>
        <w:rPr>
          <w:spacing w:val="-3"/>
          <w:sz w:val="24"/>
        </w:rPr>
        <w:t xml:space="preserve"> </w:t>
      </w:r>
      <w:r>
        <w:rPr>
          <w:sz w:val="24"/>
        </w:rPr>
        <w:t>any</w:t>
      </w:r>
      <w:r>
        <w:rPr>
          <w:spacing w:val="-3"/>
          <w:sz w:val="24"/>
        </w:rPr>
        <w:t xml:space="preserve"> </w:t>
      </w:r>
      <w:r>
        <w:rPr>
          <w:sz w:val="24"/>
        </w:rPr>
        <w:t>graduate</w:t>
      </w:r>
      <w:r>
        <w:rPr>
          <w:spacing w:val="-3"/>
          <w:sz w:val="24"/>
        </w:rPr>
        <w:t xml:space="preserve"> </w:t>
      </w:r>
      <w:r>
        <w:rPr>
          <w:sz w:val="24"/>
        </w:rPr>
        <w:t>a job. I have not been guaranteed employment to earn a specific salary range upon graduation.</w:t>
      </w:r>
    </w:p>
    <w:p w14:paraId="40E75E9C" w14:textId="77777777" w:rsidR="00A83A30" w:rsidRDefault="00C90333">
      <w:pPr>
        <w:pStyle w:val="BodyText"/>
        <w:tabs>
          <w:tab w:val="left" w:pos="1529"/>
        </w:tabs>
        <w:spacing w:line="320" w:lineRule="exact"/>
        <w:ind w:left="512"/>
        <w:rPr>
          <w:rFonts w:ascii="TeXGyreTermes" w:hAnsi="TeXGyreTermes"/>
        </w:rPr>
      </w:pPr>
      <w:r>
        <w:rPr>
          <w:rFonts w:ascii="Times New Roman" w:hAnsi="Times New Roman"/>
          <w:u w:val="single"/>
        </w:rPr>
        <w:tab/>
      </w:r>
      <w:r>
        <w:rPr>
          <w:rFonts w:ascii="TeXGyreTermes" w:hAnsi="TeXGyreTermes"/>
        </w:rPr>
        <w:t xml:space="preserve">Student’s </w:t>
      </w:r>
      <w:r>
        <w:rPr>
          <w:rFonts w:ascii="TeXGyreTermes" w:hAnsi="TeXGyreTermes"/>
          <w:spacing w:val="-2"/>
        </w:rPr>
        <w:t>Initials</w:t>
      </w:r>
    </w:p>
    <w:p w14:paraId="07256982" w14:textId="77777777" w:rsidR="00A83A30" w:rsidRDefault="00A83A30">
      <w:pPr>
        <w:pStyle w:val="BodyText"/>
        <w:spacing w:before="18"/>
        <w:rPr>
          <w:rFonts w:ascii="TeXGyreTermes"/>
        </w:rPr>
      </w:pPr>
    </w:p>
    <w:p w14:paraId="414D43BE" w14:textId="77777777" w:rsidR="00A83A30" w:rsidRDefault="00C90333">
      <w:pPr>
        <w:pStyle w:val="ListParagraph"/>
        <w:numPr>
          <w:ilvl w:val="0"/>
          <w:numId w:val="1"/>
        </w:numPr>
        <w:tabs>
          <w:tab w:val="left" w:pos="752"/>
        </w:tabs>
        <w:spacing w:line="247" w:lineRule="auto"/>
        <w:ind w:right="1325" w:firstLine="0"/>
        <w:rPr>
          <w:sz w:val="24"/>
        </w:rPr>
      </w:pPr>
      <w:r>
        <w:rPr>
          <w:sz w:val="24"/>
        </w:rPr>
        <w:t>Refund Policy I have reviewed the refund policy provided in the catalog and am aware that the institution</w:t>
      </w:r>
      <w:r>
        <w:rPr>
          <w:spacing w:val="-3"/>
          <w:sz w:val="24"/>
        </w:rPr>
        <w:t xml:space="preserve"> </w:t>
      </w:r>
      <w:r>
        <w:rPr>
          <w:sz w:val="24"/>
        </w:rPr>
        <w:t>attests</w:t>
      </w:r>
      <w:r>
        <w:rPr>
          <w:spacing w:val="-3"/>
          <w:sz w:val="24"/>
        </w:rPr>
        <w:t xml:space="preserve"> </w:t>
      </w:r>
      <w:r>
        <w:rPr>
          <w:sz w:val="24"/>
        </w:rPr>
        <w:t>to</w:t>
      </w:r>
      <w:r>
        <w:rPr>
          <w:spacing w:val="-3"/>
          <w:sz w:val="24"/>
        </w:rPr>
        <w:t xml:space="preserve"> </w:t>
      </w:r>
      <w:r>
        <w:rPr>
          <w:sz w:val="24"/>
        </w:rPr>
        <w:t>the</w:t>
      </w:r>
      <w:r>
        <w:rPr>
          <w:spacing w:val="-3"/>
          <w:sz w:val="24"/>
        </w:rPr>
        <w:t xml:space="preserve"> </w:t>
      </w:r>
      <w:r>
        <w:rPr>
          <w:sz w:val="24"/>
        </w:rPr>
        <w:t>fact</w:t>
      </w:r>
      <w:r>
        <w:rPr>
          <w:spacing w:val="-3"/>
          <w:sz w:val="24"/>
        </w:rPr>
        <w:t xml:space="preserve"> </w:t>
      </w:r>
      <w:r>
        <w:rPr>
          <w:sz w:val="24"/>
        </w:rPr>
        <w:t>that</w:t>
      </w:r>
      <w:r>
        <w:rPr>
          <w:spacing w:val="-3"/>
          <w:sz w:val="24"/>
        </w:rPr>
        <w:t xml:space="preserve"> </w:t>
      </w:r>
      <w:r>
        <w:rPr>
          <w:sz w:val="24"/>
        </w:rPr>
        <w:t>this</w:t>
      </w:r>
      <w:r>
        <w:rPr>
          <w:spacing w:val="-3"/>
          <w:sz w:val="24"/>
        </w:rPr>
        <w:t xml:space="preserve"> </w:t>
      </w:r>
      <w:r>
        <w:rPr>
          <w:sz w:val="24"/>
        </w:rPr>
        <w:t>policy</w:t>
      </w:r>
      <w:r>
        <w:rPr>
          <w:spacing w:val="-3"/>
          <w:sz w:val="24"/>
        </w:rPr>
        <w:t xml:space="preserve"> </w:t>
      </w:r>
      <w:r>
        <w:rPr>
          <w:sz w:val="24"/>
        </w:rPr>
        <w:t>meets</w:t>
      </w:r>
      <w:r>
        <w:rPr>
          <w:spacing w:val="-3"/>
          <w:sz w:val="24"/>
        </w:rPr>
        <w:t xml:space="preserve"> </w:t>
      </w:r>
      <w:r>
        <w:rPr>
          <w:sz w:val="24"/>
        </w:rPr>
        <w:t>the</w:t>
      </w:r>
      <w:r>
        <w:rPr>
          <w:spacing w:val="-3"/>
          <w:sz w:val="24"/>
        </w:rPr>
        <w:t xml:space="preserve"> </w:t>
      </w:r>
      <w:r>
        <w:rPr>
          <w:sz w:val="24"/>
        </w:rPr>
        <w:t>Minimum</w:t>
      </w:r>
      <w:r>
        <w:rPr>
          <w:spacing w:val="-3"/>
          <w:sz w:val="24"/>
        </w:rPr>
        <w:t xml:space="preserve"> </w:t>
      </w:r>
      <w:r>
        <w:rPr>
          <w:sz w:val="24"/>
        </w:rPr>
        <w:t>Standards</w:t>
      </w:r>
      <w:r>
        <w:rPr>
          <w:spacing w:val="-3"/>
          <w:sz w:val="24"/>
        </w:rPr>
        <w:t xml:space="preserve"> </w:t>
      </w:r>
      <w:r>
        <w:rPr>
          <w:sz w:val="24"/>
        </w:rPr>
        <w:t>set</w:t>
      </w:r>
      <w:r>
        <w:rPr>
          <w:spacing w:val="-3"/>
          <w:sz w:val="24"/>
        </w:rPr>
        <w:t xml:space="preserve"> </w:t>
      </w:r>
      <w:r>
        <w:rPr>
          <w:sz w:val="24"/>
        </w:rPr>
        <w:t>forth</w:t>
      </w:r>
      <w:r>
        <w:rPr>
          <w:spacing w:val="-3"/>
          <w:sz w:val="24"/>
        </w:rPr>
        <w:t xml:space="preserve"> </w:t>
      </w:r>
      <w:r>
        <w:rPr>
          <w:sz w:val="24"/>
        </w:rPr>
        <w:t>by</w:t>
      </w:r>
      <w:r>
        <w:rPr>
          <w:spacing w:val="-3"/>
          <w:sz w:val="24"/>
        </w:rPr>
        <w:t xml:space="preserve"> </w:t>
      </w:r>
      <w:r>
        <w:rPr>
          <w:sz w:val="24"/>
        </w:rPr>
        <w:t>the</w:t>
      </w:r>
      <w:r>
        <w:rPr>
          <w:spacing w:val="-3"/>
          <w:sz w:val="24"/>
        </w:rPr>
        <w:t xml:space="preserve"> </w:t>
      </w:r>
      <w:r>
        <w:rPr>
          <w:sz w:val="24"/>
        </w:rPr>
        <w:t>Georgia Nonpublic Postsecondary Education Commission.</w:t>
      </w:r>
    </w:p>
    <w:p w14:paraId="4C2CAD9C" w14:textId="77777777" w:rsidR="00A83A30" w:rsidRDefault="00C90333">
      <w:pPr>
        <w:pStyle w:val="BodyText"/>
        <w:tabs>
          <w:tab w:val="left" w:pos="1529"/>
        </w:tabs>
        <w:spacing w:line="320" w:lineRule="exact"/>
        <w:ind w:left="512"/>
        <w:rPr>
          <w:rFonts w:ascii="TeXGyreTermes" w:hAnsi="TeXGyreTermes"/>
        </w:rPr>
      </w:pPr>
      <w:r>
        <w:rPr>
          <w:rFonts w:ascii="Times New Roman" w:hAnsi="Times New Roman"/>
          <w:u w:val="single"/>
        </w:rPr>
        <w:tab/>
      </w:r>
      <w:r>
        <w:rPr>
          <w:rFonts w:ascii="TeXGyreTermes" w:hAnsi="TeXGyreTermes"/>
        </w:rPr>
        <w:t xml:space="preserve">Student’s </w:t>
      </w:r>
      <w:r>
        <w:rPr>
          <w:rFonts w:ascii="TeXGyreTermes" w:hAnsi="TeXGyreTermes"/>
          <w:spacing w:val="-2"/>
        </w:rPr>
        <w:t>Initials</w:t>
      </w:r>
    </w:p>
    <w:p w14:paraId="690D0E7D" w14:textId="77777777" w:rsidR="00A83A30" w:rsidRDefault="00A83A30">
      <w:pPr>
        <w:pStyle w:val="BodyText"/>
        <w:spacing w:before="19"/>
        <w:rPr>
          <w:rFonts w:ascii="TeXGyreTermes"/>
        </w:rPr>
      </w:pPr>
    </w:p>
    <w:p w14:paraId="34F1C2ED" w14:textId="77777777" w:rsidR="00A83A30" w:rsidRDefault="00C90333">
      <w:pPr>
        <w:pStyle w:val="ListParagraph"/>
        <w:numPr>
          <w:ilvl w:val="0"/>
          <w:numId w:val="1"/>
        </w:numPr>
        <w:tabs>
          <w:tab w:val="left" w:pos="752"/>
          <w:tab w:val="left" w:pos="9245"/>
        </w:tabs>
        <w:spacing w:line="247" w:lineRule="auto"/>
        <w:ind w:right="874" w:firstLine="0"/>
        <w:rPr>
          <w:sz w:val="24"/>
        </w:rPr>
      </w:pPr>
      <w:r>
        <w:rPr>
          <w:noProof/>
          <w:lang w:val="en-PH" w:eastAsia="en-PH"/>
        </w:rPr>
        <mc:AlternateContent>
          <mc:Choice Requires="wps">
            <w:drawing>
              <wp:anchor distT="0" distB="0" distL="0" distR="0" simplePos="0" relativeHeight="486533120" behindDoc="1" locked="0" layoutInCell="1" allowOverlap="1" wp14:anchorId="4087A10B" wp14:editId="2E39F39F">
                <wp:simplePos x="0" y="0"/>
                <wp:positionH relativeFrom="page">
                  <wp:posOffset>5515526</wp:posOffset>
                </wp:positionH>
                <wp:positionV relativeFrom="paragraph">
                  <wp:posOffset>595394</wp:posOffset>
                </wp:positionV>
                <wp:extent cx="609600" cy="1270"/>
                <wp:effectExtent l="0" t="0" r="0" b="0"/>
                <wp:wrapNone/>
                <wp:docPr id="304" name="Graphic 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1270"/>
                        </a:xfrm>
                        <a:custGeom>
                          <a:avLst/>
                          <a:gdLst/>
                          <a:ahLst/>
                          <a:cxnLst/>
                          <a:rect l="l" t="t" r="r" b="b"/>
                          <a:pathLst>
                            <a:path w="609600">
                              <a:moveTo>
                                <a:pt x="0" y="0"/>
                              </a:moveTo>
                              <a:lnTo>
                                <a:pt x="609600" y="0"/>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1335B4A" id="Graphic 304" o:spid="_x0000_s1026" style="position:absolute;margin-left:434.3pt;margin-top:46.9pt;width:48pt;height:.1pt;z-index:-16783360;visibility:visible;mso-wrap-style:square;mso-wrap-distance-left:0;mso-wrap-distance-top:0;mso-wrap-distance-right:0;mso-wrap-distance-bottom:0;mso-position-horizontal:absolute;mso-position-horizontal-relative:page;mso-position-vertical:absolute;mso-position-vertical-relative:text;v-text-anchor:top" coordsize="60960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" path="m,l609600,e" filled="f" strokeweight=".6pt">
                <v:path arrowok="t"/>
                <w10:wrap anchorx="page"/>
              </v:shape>
            </w:pict>
          </mc:Fallback>
        </mc:AlternateContent>
      </w:r>
      <w:r>
        <w:rPr>
          <w:sz w:val="24"/>
        </w:rPr>
        <w:t>Complaint</w:t>
      </w:r>
      <w:r>
        <w:rPr>
          <w:spacing w:val="-3"/>
          <w:sz w:val="24"/>
        </w:rPr>
        <w:t xml:space="preserve"> </w:t>
      </w:r>
      <w:r>
        <w:rPr>
          <w:sz w:val="24"/>
        </w:rPr>
        <w:t>Procedure</w:t>
      </w:r>
      <w:r>
        <w:rPr>
          <w:spacing w:val="-3"/>
          <w:sz w:val="24"/>
        </w:rPr>
        <w:t xml:space="preserve"> </w:t>
      </w:r>
      <w:r>
        <w:rPr>
          <w:sz w:val="24"/>
        </w:rPr>
        <w:t>I</w:t>
      </w:r>
      <w:r>
        <w:rPr>
          <w:spacing w:val="-3"/>
          <w:sz w:val="24"/>
        </w:rPr>
        <w:t xml:space="preserve"> </w:t>
      </w:r>
      <w:r>
        <w:rPr>
          <w:sz w:val="24"/>
        </w:rPr>
        <w:t>have</w:t>
      </w:r>
      <w:r>
        <w:rPr>
          <w:spacing w:val="-3"/>
          <w:sz w:val="24"/>
        </w:rPr>
        <w:t xml:space="preserve"> </w:t>
      </w:r>
      <w:r>
        <w:rPr>
          <w:sz w:val="24"/>
        </w:rPr>
        <w:t>reviewed</w:t>
      </w:r>
      <w:r>
        <w:rPr>
          <w:spacing w:val="-3"/>
          <w:sz w:val="24"/>
        </w:rPr>
        <w:t xml:space="preserve"> </w:t>
      </w:r>
      <w:r>
        <w:rPr>
          <w:sz w:val="24"/>
        </w:rPr>
        <w:t>the</w:t>
      </w:r>
      <w:r>
        <w:rPr>
          <w:spacing w:val="-3"/>
          <w:sz w:val="24"/>
        </w:rPr>
        <w:t xml:space="preserve"> </w:t>
      </w:r>
      <w:r>
        <w:rPr>
          <w:sz w:val="24"/>
        </w:rPr>
        <w:t>complaint</w:t>
      </w:r>
      <w:r>
        <w:rPr>
          <w:spacing w:val="-3"/>
          <w:sz w:val="24"/>
        </w:rPr>
        <w:t xml:space="preserve"> </w:t>
      </w:r>
      <w:r>
        <w:rPr>
          <w:sz w:val="24"/>
        </w:rPr>
        <w:t>procedure</w:t>
      </w:r>
      <w:r>
        <w:rPr>
          <w:spacing w:val="-3"/>
          <w:sz w:val="24"/>
        </w:rPr>
        <w:t xml:space="preserve"> </w:t>
      </w:r>
      <w:r>
        <w:rPr>
          <w:sz w:val="24"/>
        </w:rPr>
        <w:t>provided</w:t>
      </w:r>
      <w:r>
        <w:rPr>
          <w:spacing w:val="-3"/>
          <w:sz w:val="24"/>
        </w:rPr>
        <w:t xml:space="preserve"> </w:t>
      </w:r>
      <w:r>
        <w:rPr>
          <w:sz w:val="24"/>
        </w:rPr>
        <w:t>in</w:t>
      </w:r>
      <w:r>
        <w:rPr>
          <w:spacing w:val="-3"/>
          <w:sz w:val="24"/>
        </w:rPr>
        <w:t xml:space="preserve"> </w:t>
      </w:r>
      <w:r>
        <w:rPr>
          <w:sz w:val="24"/>
        </w:rPr>
        <w:t>the</w:t>
      </w:r>
      <w:r>
        <w:rPr>
          <w:spacing w:val="-3"/>
          <w:sz w:val="24"/>
        </w:rPr>
        <w:t xml:space="preserve"> </w:t>
      </w:r>
      <w:r>
        <w:rPr>
          <w:sz w:val="24"/>
        </w:rPr>
        <w:t>catalog</w:t>
      </w:r>
      <w:r>
        <w:rPr>
          <w:spacing w:val="-3"/>
          <w:sz w:val="24"/>
        </w:rPr>
        <w:t xml:space="preserve"> </w:t>
      </w:r>
      <w:r>
        <w:rPr>
          <w:sz w:val="24"/>
        </w:rPr>
        <w:t>and</w:t>
      </w:r>
      <w:r>
        <w:rPr>
          <w:spacing w:val="-3"/>
          <w:sz w:val="24"/>
        </w:rPr>
        <w:t xml:space="preserve"> </w:t>
      </w:r>
      <w:r>
        <w:rPr>
          <w:sz w:val="24"/>
        </w:rPr>
        <w:t>am</w:t>
      </w:r>
      <w:r>
        <w:rPr>
          <w:spacing w:val="-3"/>
          <w:sz w:val="24"/>
        </w:rPr>
        <w:t xml:space="preserve"> </w:t>
      </w:r>
      <w:r>
        <w:rPr>
          <w:sz w:val="24"/>
        </w:rPr>
        <w:t>aware that, after exhausting the institution’s procedure, I have the right to appeal the institution’s complaint determination to the Georgia Nonpublic Postsecondary Education Commission.</w:t>
      </w:r>
      <w:r>
        <w:rPr>
          <w:sz w:val="24"/>
        </w:rPr>
        <w:tab/>
      </w:r>
      <w:r>
        <w:rPr>
          <w:spacing w:val="-2"/>
          <w:sz w:val="24"/>
        </w:rPr>
        <w:t>Student’s Initials</w:t>
      </w:r>
    </w:p>
    <w:p w14:paraId="39CFDF0E" w14:textId="77777777" w:rsidR="00A83A30" w:rsidRDefault="00A83A30">
      <w:pPr>
        <w:pStyle w:val="BodyText"/>
        <w:spacing w:before="8"/>
        <w:rPr>
          <w:rFonts w:ascii="TeXGyreTermes"/>
        </w:rPr>
      </w:pPr>
    </w:p>
    <w:p w14:paraId="76ACF792" w14:textId="77777777" w:rsidR="00A83A30" w:rsidRDefault="00C90333">
      <w:pPr>
        <w:pStyle w:val="ListParagraph"/>
        <w:numPr>
          <w:ilvl w:val="0"/>
          <w:numId w:val="1"/>
        </w:numPr>
        <w:tabs>
          <w:tab w:val="left" w:pos="752"/>
        </w:tabs>
        <w:spacing w:line="247" w:lineRule="auto"/>
        <w:ind w:right="545" w:firstLine="0"/>
        <w:rPr>
          <w:sz w:val="24"/>
        </w:rPr>
      </w:pPr>
      <w:r>
        <w:rPr>
          <w:noProof/>
          <w:lang w:val="en-PH" w:eastAsia="en-PH"/>
        </w:rPr>
        <mc:AlternateContent>
          <mc:Choice Requires="wps">
            <w:drawing>
              <wp:anchor distT="0" distB="0" distL="0" distR="0" simplePos="0" relativeHeight="15782400" behindDoc="0" locked="0" layoutInCell="1" allowOverlap="1" wp14:anchorId="0043DF53" wp14:editId="46DB2E58">
                <wp:simplePos x="0" y="0"/>
                <wp:positionH relativeFrom="page">
                  <wp:posOffset>6103334</wp:posOffset>
                </wp:positionH>
                <wp:positionV relativeFrom="paragraph">
                  <wp:posOffset>1433799</wp:posOffset>
                </wp:positionV>
                <wp:extent cx="609600" cy="1270"/>
                <wp:effectExtent l="0" t="0" r="0" b="0"/>
                <wp:wrapNone/>
                <wp:docPr id="305" name="Graphic 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1270"/>
                        </a:xfrm>
                        <a:custGeom>
                          <a:avLst/>
                          <a:gdLst/>
                          <a:ahLst/>
                          <a:cxnLst/>
                          <a:rect l="l" t="t" r="r" b="b"/>
                          <a:pathLst>
                            <a:path w="609600">
                              <a:moveTo>
                                <a:pt x="0" y="0"/>
                              </a:moveTo>
                              <a:lnTo>
                                <a:pt x="609600" y="0"/>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0B91E23" id="Graphic 305" o:spid="_x0000_s1026" style="position:absolute;margin-left:480.6pt;margin-top:112.9pt;width:48pt;height:.1pt;z-index:15782400;visibility:visible;mso-wrap-style:square;mso-wrap-distance-left:0;mso-wrap-distance-top:0;mso-wrap-distance-right:0;mso-wrap-distance-bottom:0;mso-position-horizontal:absolute;mso-position-horizontal-relative:page;mso-position-vertical:absolute;mso-position-vertical-relative:text;v-text-anchor:top" coordsize="60960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" path="m,l609600,e" filled="f" strokeweight=".6pt">
                <v:path arrowok="t"/>
                <w10:wrap anchorx="page"/>
              </v:shape>
            </w:pict>
          </mc:Fallback>
        </mc:AlternateContent>
      </w:r>
      <w:r>
        <w:rPr>
          <w:sz w:val="24"/>
        </w:rPr>
        <w:t>Authorization</w:t>
      </w:r>
      <w:r>
        <w:rPr>
          <w:spacing w:val="-3"/>
          <w:sz w:val="24"/>
        </w:rPr>
        <w:t xml:space="preserve"> </w:t>
      </w:r>
      <w:r>
        <w:rPr>
          <w:sz w:val="24"/>
        </w:rPr>
        <w:t>and</w:t>
      </w:r>
      <w:r>
        <w:rPr>
          <w:spacing w:val="-3"/>
          <w:sz w:val="24"/>
        </w:rPr>
        <w:t xml:space="preserve"> </w:t>
      </w:r>
      <w:r>
        <w:rPr>
          <w:sz w:val="24"/>
        </w:rPr>
        <w:t>Accreditation</w:t>
      </w:r>
      <w:r>
        <w:rPr>
          <w:spacing w:val="-3"/>
          <w:sz w:val="24"/>
        </w:rPr>
        <w:t xml:space="preserve"> </w:t>
      </w:r>
      <w:r>
        <w:rPr>
          <w:sz w:val="24"/>
        </w:rPr>
        <w:t>Status</w:t>
      </w:r>
      <w:r>
        <w:rPr>
          <w:spacing w:val="-3"/>
          <w:sz w:val="24"/>
        </w:rPr>
        <w:t xml:space="preserve"> </w:t>
      </w:r>
      <w:r>
        <w:rPr>
          <w:sz w:val="24"/>
        </w:rPr>
        <w:t>I</w:t>
      </w:r>
      <w:r>
        <w:rPr>
          <w:spacing w:val="-3"/>
          <w:sz w:val="24"/>
        </w:rPr>
        <w:t xml:space="preserve"> </w:t>
      </w:r>
      <w:r>
        <w:rPr>
          <w:sz w:val="24"/>
        </w:rPr>
        <w:t>understand</w:t>
      </w:r>
      <w:r>
        <w:rPr>
          <w:spacing w:val="-3"/>
          <w:sz w:val="24"/>
        </w:rPr>
        <w:t xml:space="preserve"> </w:t>
      </w:r>
      <w:r>
        <w:rPr>
          <w:sz w:val="24"/>
        </w:rPr>
        <w:t>that</w:t>
      </w:r>
      <w:r>
        <w:rPr>
          <w:spacing w:val="-3"/>
          <w:sz w:val="24"/>
        </w:rPr>
        <w:t xml:space="preserve"> </w:t>
      </w:r>
      <w:r>
        <w:rPr>
          <w:sz w:val="24"/>
        </w:rPr>
        <w:t>the</w:t>
      </w:r>
      <w:r>
        <w:rPr>
          <w:spacing w:val="-3"/>
          <w:sz w:val="24"/>
        </w:rPr>
        <w:t xml:space="preserve"> </w:t>
      </w:r>
      <w:r>
        <w:rPr>
          <w:sz w:val="24"/>
        </w:rPr>
        <w:t>institution</w:t>
      </w:r>
      <w:r>
        <w:rPr>
          <w:spacing w:val="-3"/>
          <w:sz w:val="24"/>
        </w:rPr>
        <w:t xml:space="preserve"> </w:t>
      </w:r>
      <w:r>
        <w:rPr>
          <w:sz w:val="24"/>
        </w:rPr>
        <w:t>in</w:t>
      </w:r>
      <w:r>
        <w:rPr>
          <w:spacing w:val="-3"/>
          <w:sz w:val="24"/>
        </w:rPr>
        <w:t xml:space="preserve"> </w:t>
      </w:r>
      <w:r>
        <w:rPr>
          <w:sz w:val="24"/>
        </w:rPr>
        <w:t>which</w:t>
      </w:r>
      <w:r>
        <w:rPr>
          <w:spacing w:val="-3"/>
          <w:sz w:val="24"/>
        </w:rPr>
        <w:t xml:space="preserve"> </w:t>
      </w:r>
      <w:r>
        <w:rPr>
          <w:sz w:val="24"/>
        </w:rPr>
        <w:t>I</w:t>
      </w:r>
      <w:r>
        <w:rPr>
          <w:spacing w:val="-3"/>
          <w:sz w:val="24"/>
        </w:rPr>
        <w:t xml:space="preserve"> </w:t>
      </w:r>
      <w:r>
        <w:rPr>
          <w:sz w:val="24"/>
        </w:rPr>
        <w:t>am</w:t>
      </w:r>
      <w:r>
        <w:rPr>
          <w:spacing w:val="-3"/>
          <w:sz w:val="24"/>
        </w:rPr>
        <w:t xml:space="preserve"> </w:t>
      </w:r>
      <w:r>
        <w:rPr>
          <w:sz w:val="24"/>
        </w:rPr>
        <w:t>enrolling</w:t>
      </w:r>
      <w:r>
        <w:rPr>
          <w:spacing w:val="-3"/>
          <w:sz w:val="24"/>
        </w:rPr>
        <w:t xml:space="preserve"> </w:t>
      </w:r>
      <w:r>
        <w:rPr>
          <w:sz w:val="24"/>
        </w:rPr>
        <w:t>has</w:t>
      </w:r>
      <w:r>
        <w:rPr>
          <w:spacing w:val="-3"/>
          <w:sz w:val="24"/>
        </w:rPr>
        <w:t xml:space="preserve"> </w:t>
      </w:r>
      <w:r>
        <w:rPr>
          <w:sz w:val="24"/>
        </w:rPr>
        <w:t>been issued a Certificate of Authorization by the Georgia Nonpublic Postsecondary Education Commission. This status indicates that the institution has met the Minimum Standards established by Georgia Code (§20-3-250.6). Although authorized, I understand that this institution is not accredited by a U.S.-based accrediting</w:t>
      </w:r>
      <w:r>
        <w:rPr>
          <w:spacing w:val="-3"/>
          <w:sz w:val="24"/>
        </w:rPr>
        <w:t xml:space="preserve"> </w:t>
      </w:r>
      <w:r>
        <w:rPr>
          <w:sz w:val="24"/>
        </w:rPr>
        <w:t>association</w:t>
      </w:r>
      <w:r>
        <w:rPr>
          <w:spacing w:val="-3"/>
          <w:sz w:val="24"/>
        </w:rPr>
        <w:t xml:space="preserve"> </w:t>
      </w:r>
      <w:r>
        <w:rPr>
          <w:sz w:val="24"/>
        </w:rPr>
        <w:t>recognized</w:t>
      </w:r>
      <w:r>
        <w:rPr>
          <w:spacing w:val="-3"/>
          <w:sz w:val="24"/>
        </w:rPr>
        <w:t xml:space="preserve"> </w:t>
      </w:r>
      <w:r>
        <w:rPr>
          <w:sz w:val="24"/>
        </w:rPr>
        <w:t>by</w:t>
      </w:r>
      <w:r>
        <w:rPr>
          <w:spacing w:val="-3"/>
          <w:sz w:val="24"/>
        </w:rPr>
        <w:t xml:space="preserve"> </w:t>
      </w:r>
      <w:r>
        <w:rPr>
          <w:sz w:val="24"/>
        </w:rPr>
        <w:t>the</w:t>
      </w:r>
      <w:r>
        <w:rPr>
          <w:spacing w:val="-3"/>
          <w:sz w:val="24"/>
        </w:rPr>
        <w:t xml:space="preserve"> </w:t>
      </w:r>
      <w:r>
        <w:rPr>
          <w:sz w:val="24"/>
        </w:rPr>
        <w:t>United</w:t>
      </w:r>
      <w:r>
        <w:rPr>
          <w:spacing w:val="-3"/>
          <w:sz w:val="24"/>
        </w:rPr>
        <w:t xml:space="preserve"> </w:t>
      </w:r>
      <w:r>
        <w:rPr>
          <w:sz w:val="24"/>
        </w:rPr>
        <w:t>States</w:t>
      </w:r>
      <w:r>
        <w:rPr>
          <w:spacing w:val="-3"/>
          <w:sz w:val="24"/>
        </w:rPr>
        <w:t xml:space="preserve"> </w:t>
      </w:r>
      <w:r>
        <w:rPr>
          <w:sz w:val="24"/>
        </w:rPr>
        <w:t>Secretary</w:t>
      </w:r>
      <w:r>
        <w:rPr>
          <w:spacing w:val="-3"/>
          <w:sz w:val="24"/>
        </w:rPr>
        <w:t xml:space="preserve"> </w:t>
      </w:r>
      <w:r>
        <w:rPr>
          <w:sz w:val="24"/>
        </w:rPr>
        <w:t>of</w:t>
      </w:r>
      <w:r>
        <w:rPr>
          <w:spacing w:val="-3"/>
          <w:sz w:val="24"/>
        </w:rPr>
        <w:t xml:space="preserve"> </w:t>
      </w:r>
      <w:r>
        <w:rPr>
          <w:sz w:val="24"/>
        </w:rPr>
        <w:t>Education;</w:t>
      </w:r>
      <w:r>
        <w:rPr>
          <w:spacing w:val="-3"/>
          <w:sz w:val="24"/>
        </w:rPr>
        <w:t xml:space="preserve"> </w:t>
      </w:r>
      <w:r>
        <w:rPr>
          <w:sz w:val="24"/>
        </w:rPr>
        <w:t>therefore,</w:t>
      </w:r>
      <w:r>
        <w:rPr>
          <w:spacing w:val="-3"/>
          <w:sz w:val="24"/>
        </w:rPr>
        <w:t xml:space="preserve"> </w:t>
      </w:r>
      <w:r>
        <w:rPr>
          <w:sz w:val="24"/>
        </w:rPr>
        <w:t>I</w:t>
      </w:r>
      <w:r>
        <w:rPr>
          <w:spacing w:val="-3"/>
          <w:sz w:val="24"/>
        </w:rPr>
        <w:t xml:space="preserve"> </w:t>
      </w:r>
      <w:r>
        <w:rPr>
          <w:sz w:val="24"/>
        </w:rPr>
        <w:t>am</w:t>
      </w:r>
      <w:r>
        <w:rPr>
          <w:spacing w:val="-3"/>
          <w:sz w:val="24"/>
        </w:rPr>
        <w:t xml:space="preserve"> </w:t>
      </w:r>
      <w:r>
        <w:rPr>
          <w:sz w:val="24"/>
        </w:rPr>
        <w:t>not</w:t>
      </w:r>
      <w:r>
        <w:rPr>
          <w:spacing w:val="-3"/>
          <w:sz w:val="24"/>
        </w:rPr>
        <w:t xml:space="preserve"> </w:t>
      </w:r>
      <w:r>
        <w:rPr>
          <w:sz w:val="24"/>
        </w:rPr>
        <w:t>eligible for Federal Student Aid. Additionally, as is the case with all postsecondary institutions, both accredited and unaccredited, there is no guarantee that my credits will transfer to another institution.</w:t>
      </w:r>
    </w:p>
    <w:p w14:paraId="64A293EC" w14:textId="77777777" w:rsidR="00A83A30" w:rsidRDefault="00C90333">
      <w:pPr>
        <w:pStyle w:val="BodyText"/>
        <w:spacing w:line="319" w:lineRule="exact"/>
        <w:ind w:left="512"/>
        <w:rPr>
          <w:rFonts w:ascii="TeXGyreTermes" w:hAnsi="TeXGyreTermes"/>
        </w:rPr>
      </w:pPr>
      <w:r>
        <w:rPr>
          <w:rFonts w:ascii="TeXGyreTermes" w:hAnsi="TeXGyreTermes"/>
        </w:rPr>
        <w:t xml:space="preserve">Student’s </w:t>
      </w:r>
      <w:r>
        <w:rPr>
          <w:rFonts w:ascii="TeXGyreTermes" w:hAnsi="TeXGyreTermes"/>
          <w:spacing w:val="-2"/>
        </w:rPr>
        <w:t>Initials</w:t>
      </w:r>
    </w:p>
    <w:p w14:paraId="4C11B68D" w14:textId="77777777" w:rsidR="00A83A30" w:rsidRDefault="00A83A30">
      <w:pPr>
        <w:pStyle w:val="BodyText"/>
        <w:rPr>
          <w:rFonts w:ascii="TeXGyreTermes"/>
        </w:rPr>
      </w:pPr>
    </w:p>
    <w:p w14:paraId="5E9515B0" w14:textId="77777777" w:rsidR="00A83A30" w:rsidRDefault="00A83A30">
      <w:pPr>
        <w:pStyle w:val="BodyText"/>
        <w:spacing w:before="28"/>
        <w:rPr>
          <w:rFonts w:ascii="TeXGyreTermes"/>
        </w:rPr>
      </w:pPr>
    </w:p>
    <w:p w14:paraId="186DF24F" w14:textId="77777777" w:rsidR="00A83A30" w:rsidRDefault="00C90333">
      <w:pPr>
        <w:pStyle w:val="BodyText"/>
        <w:tabs>
          <w:tab w:val="left" w:pos="7686"/>
          <w:tab w:val="left" w:pos="9762"/>
        </w:tabs>
        <w:spacing w:before="1"/>
        <w:ind w:left="512"/>
        <w:rPr>
          <w:rFonts w:ascii="Times New Roman" w:hAnsi="Times New Roman"/>
        </w:rPr>
      </w:pPr>
      <w:r>
        <w:rPr>
          <w:rFonts w:ascii="TeXGyreTermes" w:hAnsi="TeXGyreTermes"/>
        </w:rPr>
        <w:t xml:space="preserve">Student’s Signature: </w:t>
      </w:r>
      <w:r>
        <w:rPr>
          <w:rFonts w:ascii="Times New Roman" w:hAnsi="Times New Roman"/>
          <w:u w:val="single"/>
        </w:rPr>
        <w:tab/>
      </w:r>
      <w:r>
        <w:rPr>
          <w:rFonts w:ascii="TeXGyreTermes" w:hAnsi="TeXGyreTermes"/>
        </w:rPr>
        <w:t xml:space="preserve">Date: </w:t>
      </w:r>
      <w:r>
        <w:rPr>
          <w:rFonts w:ascii="Times New Roman" w:hAnsi="Times New Roman"/>
          <w:u w:val="single"/>
        </w:rPr>
        <w:tab/>
      </w:r>
    </w:p>
    <w:p w14:paraId="4CF56D5B" w14:textId="77777777" w:rsidR="00A83A30" w:rsidRDefault="00A83A30">
      <w:pPr>
        <w:pStyle w:val="BodyText"/>
        <w:rPr>
          <w:rFonts w:ascii="Times New Roman"/>
        </w:rPr>
      </w:pPr>
    </w:p>
    <w:p w14:paraId="7E711FC9" w14:textId="77777777" w:rsidR="00A83A30" w:rsidRDefault="00A83A30">
      <w:pPr>
        <w:pStyle w:val="BodyText"/>
        <w:spacing w:before="117"/>
        <w:rPr>
          <w:rFonts w:ascii="Times New Roman"/>
        </w:rPr>
      </w:pPr>
    </w:p>
    <w:p w14:paraId="54DD5928" w14:textId="77777777" w:rsidR="00A83A30" w:rsidRDefault="00C90333">
      <w:pPr>
        <w:pStyle w:val="BodyText"/>
        <w:tabs>
          <w:tab w:val="left" w:pos="7665"/>
          <w:tab w:val="left" w:pos="9741"/>
        </w:tabs>
        <w:ind w:left="512"/>
        <w:rPr>
          <w:rFonts w:ascii="Times New Roman" w:hAnsi="Times New Roman"/>
        </w:rPr>
      </w:pPr>
      <w:r>
        <w:rPr>
          <w:rFonts w:ascii="TeXGyreTermes" w:hAnsi="TeXGyreTermes"/>
        </w:rPr>
        <w:t xml:space="preserve">School Representative’s Signature: </w:t>
      </w:r>
      <w:r>
        <w:rPr>
          <w:rFonts w:ascii="Times New Roman" w:hAnsi="Times New Roman"/>
          <w:u w:val="single"/>
        </w:rPr>
        <w:tab/>
      </w:r>
      <w:r>
        <w:rPr>
          <w:rFonts w:ascii="TeXGyreTermes" w:hAnsi="TeXGyreTermes"/>
        </w:rPr>
        <w:t xml:space="preserve">Date: </w:t>
      </w:r>
      <w:r>
        <w:rPr>
          <w:rFonts w:ascii="Times New Roman" w:hAnsi="Times New Roman"/>
          <w:u w:val="single"/>
        </w:rPr>
        <w:tab/>
      </w:r>
    </w:p>
    <w:p w14:paraId="4AB22607" w14:textId="77777777" w:rsidR="00A83A30" w:rsidRDefault="00A83A30">
      <w:pPr>
        <w:pStyle w:val="BodyText"/>
        <w:spacing w:before="63"/>
        <w:rPr>
          <w:rFonts w:ascii="Times New Roman"/>
        </w:rPr>
      </w:pPr>
    </w:p>
    <w:p w14:paraId="2F69B3DC" w14:textId="77777777" w:rsidR="00A83A30" w:rsidRDefault="00C90333">
      <w:pPr>
        <w:pStyle w:val="BodyText"/>
        <w:ind w:left="573"/>
        <w:rPr>
          <w:rFonts w:ascii="TeXGyreTermes" w:hAnsi="TeXGyreTermes"/>
        </w:rPr>
      </w:pPr>
      <w:r>
        <w:rPr>
          <w:rFonts w:ascii="TeXGyreTermes" w:hAnsi="TeXGyreTermes"/>
        </w:rPr>
        <w:t xml:space="preserve">*Student must receive a copy of this form, and a copy must be kept in the student’s </w:t>
      </w:r>
      <w:r>
        <w:rPr>
          <w:rFonts w:ascii="TeXGyreTermes" w:hAnsi="TeXGyreTermes"/>
          <w:spacing w:val="-2"/>
        </w:rPr>
        <w:t>file.</w:t>
      </w:r>
    </w:p>
    <w:p w14:paraId="0525C62F" w14:textId="77777777" w:rsidR="00A83A30" w:rsidRDefault="00A83A30">
      <w:pPr>
        <w:rPr>
          <w:rFonts w:ascii="TeXGyreTermes" w:hAnsi="TeXGyreTermes"/>
        </w:rPr>
        <w:sectPr w:rsidR="00A83A30">
          <w:pgSz w:w="12240" w:h="15840"/>
          <w:pgMar w:top="500" w:right="460" w:bottom="800" w:left="460" w:header="0" w:footer="603" w:gutter="0"/>
          <w:cols w:space="720"/>
        </w:sectPr>
      </w:pPr>
    </w:p>
    <w:p w14:paraId="1530A296" w14:textId="77777777" w:rsidR="00A83A30" w:rsidRDefault="00C90333">
      <w:pPr>
        <w:spacing w:before="82" w:line="519" w:lineRule="exact"/>
        <w:jc w:val="center"/>
        <w:rPr>
          <w:rFonts w:ascii="TeXGyreTermes"/>
          <w:b/>
          <w:sz w:val="36"/>
        </w:rPr>
      </w:pPr>
      <w:r>
        <w:rPr>
          <w:rFonts w:ascii="TeXGyreTermes"/>
          <w:b/>
          <w:sz w:val="36"/>
        </w:rPr>
        <w:lastRenderedPageBreak/>
        <w:t>Student</w:t>
      </w:r>
      <w:r>
        <w:rPr>
          <w:rFonts w:ascii="TeXGyreTermes"/>
          <w:b/>
          <w:spacing w:val="-9"/>
          <w:sz w:val="36"/>
        </w:rPr>
        <w:t xml:space="preserve"> </w:t>
      </w:r>
      <w:r>
        <w:rPr>
          <w:rFonts w:ascii="TeXGyreTermes"/>
          <w:b/>
          <w:spacing w:val="-2"/>
          <w:sz w:val="36"/>
        </w:rPr>
        <w:t>Forms</w:t>
      </w:r>
    </w:p>
    <w:p w14:paraId="05DA2019" w14:textId="77777777" w:rsidR="00A83A30" w:rsidRDefault="00C90333">
      <w:pPr>
        <w:pStyle w:val="Heading4"/>
        <w:spacing w:line="368" w:lineRule="exact"/>
        <w:ind w:left="0"/>
        <w:jc w:val="center"/>
        <w:rPr>
          <w:rFonts w:ascii="TeXGyreTermes"/>
        </w:rPr>
      </w:pPr>
      <w:bookmarkStart w:id="22" w:name="_TOC_250000"/>
      <w:r>
        <w:rPr>
          <w:rFonts w:ascii="TeXGyreTermes"/>
        </w:rPr>
        <w:t>Laboratory</w:t>
      </w:r>
      <w:r>
        <w:rPr>
          <w:rFonts w:ascii="TeXGyreTermes"/>
          <w:spacing w:val="-12"/>
        </w:rPr>
        <w:t xml:space="preserve"> </w:t>
      </w:r>
      <w:r>
        <w:rPr>
          <w:rFonts w:ascii="TeXGyreTermes"/>
        </w:rPr>
        <w:t>Procedures</w:t>
      </w:r>
      <w:r>
        <w:rPr>
          <w:rFonts w:ascii="TeXGyreTermes"/>
          <w:spacing w:val="-10"/>
        </w:rPr>
        <w:t xml:space="preserve"> </w:t>
      </w:r>
      <w:bookmarkEnd w:id="22"/>
      <w:r>
        <w:rPr>
          <w:rFonts w:ascii="TeXGyreTermes"/>
          <w:spacing w:val="-2"/>
        </w:rPr>
        <w:t>Agreement</w:t>
      </w:r>
    </w:p>
    <w:p w14:paraId="1C0E1D20" w14:textId="77777777" w:rsidR="00A83A30" w:rsidRDefault="00C90333">
      <w:pPr>
        <w:pStyle w:val="BodyText"/>
        <w:spacing w:before="343" w:line="247" w:lineRule="auto"/>
        <w:ind w:left="763" w:right="762"/>
        <w:jc w:val="both"/>
        <w:rPr>
          <w:rFonts w:ascii="TeXGyreTermes" w:hAnsi="TeXGyreTermes"/>
        </w:rPr>
      </w:pPr>
      <w:r>
        <w:rPr>
          <w:rFonts w:ascii="TeXGyreTermes" w:hAnsi="TeXGyreTermes"/>
        </w:rPr>
        <w:t>I, the undersigned, volunteer for venipuncture and micro-collection procedures to be performed on</w:t>
      </w:r>
      <w:r>
        <w:rPr>
          <w:rFonts w:ascii="TeXGyreTermes" w:hAnsi="TeXGyreTermes"/>
          <w:spacing w:val="40"/>
        </w:rPr>
        <w:t xml:space="preserve"> </w:t>
      </w:r>
      <w:r>
        <w:rPr>
          <w:rFonts w:ascii="TeXGyreTermes" w:hAnsi="TeXGyreTermes"/>
        </w:rPr>
        <w:t>me as part of the Phlebotomy Technician, Phlebotomy, and Medical Assistant Program. I am aware that these are invasive procedures and there are risks such as hepatitis, HIV, and other diseases. I</w:t>
      </w:r>
      <w:r>
        <w:rPr>
          <w:rFonts w:ascii="TeXGyreTermes" w:hAnsi="TeXGyreTermes"/>
          <w:spacing w:val="40"/>
        </w:rPr>
        <w:t xml:space="preserve"> </w:t>
      </w:r>
      <w:r>
        <w:rPr>
          <w:rFonts w:ascii="TeXGyreTermes" w:hAnsi="TeXGyreTermes"/>
        </w:rPr>
        <w:t>have</w:t>
      </w:r>
      <w:r>
        <w:rPr>
          <w:rFonts w:ascii="TeXGyreTermes" w:hAnsi="TeXGyreTermes"/>
          <w:spacing w:val="-2"/>
        </w:rPr>
        <w:t xml:space="preserve"> </w:t>
      </w:r>
      <w:r>
        <w:rPr>
          <w:rFonts w:ascii="TeXGyreTermes" w:hAnsi="TeXGyreTermes"/>
        </w:rPr>
        <w:t>no</w:t>
      </w:r>
      <w:r>
        <w:rPr>
          <w:rFonts w:ascii="TeXGyreTermes" w:hAnsi="TeXGyreTermes"/>
          <w:spacing w:val="-2"/>
        </w:rPr>
        <w:t xml:space="preserve"> </w:t>
      </w:r>
      <w:r>
        <w:rPr>
          <w:rFonts w:ascii="TeXGyreTermes" w:hAnsi="TeXGyreTermes"/>
        </w:rPr>
        <w:t>knowledge</w:t>
      </w:r>
      <w:r>
        <w:rPr>
          <w:rFonts w:ascii="TeXGyreTermes" w:hAnsi="TeXGyreTermes"/>
          <w:spacing w:val="-2"/>
        </w:rPr>
        <w:t xml:space="preserve"> </w:t>
      </w:r>
      <w:r>
        <w:rPr>
          <w:rFonts w:ascii="TeXGyreTermes" w:hAnsi="TeXGyreTermes"/>
        </w:rPr>
        <w:t>of</w:t>
      </w:r>
      <w:r>
        <w:rPr>
          <w:rFonts w:ascii="TeXGyreTermes" w:hAnsi="TeXGyreTermes"/>
          <w:spacing w:val="-2"/>
        </w:rPr>
        <w:t xml:space="preserve"> </w:t>
      </w:r>
      <w:r>
        <w:rPr>
          <w:rFonts w:ascii="TeXGyreTermes" w:hAnsi="TeXGyreTermes"/>
        </w:rPr>
        <w:t>having</w:t>
      </w:r>
      <w:r>
        <w:rPr>
          <w:rFonts w:ascii="TeXGyreTermes" w:hAnsi="TeXGyreTermes"/>
          <w:spacing w:val="-2"/>
        </w:rPr>
        <w:t xml:space="preserve"> </w:t>
      </w:r>
      <w:r>
        <w:rPr>
          <w:rFonts w:ascii="TeXGyreTermes" w:hAnsi="TeXGyreTermes"/>
        </w:rPr>
        <w:t>any</w:t>
      </w:r>
      <w:r>
        <w:rPr>
          <w:rFonts w:ascii="TeXGyreTermes" w:hAnsi="TeXGyreTermes"/>
          <w:spacing w:val="-2"/>
        </w:rPr>
        <w:t xml:space="preserve"> </w:t>
      </w:r>
      <w:r>
        <w:rPr>
          <w:rFonts w:ascii="TeXGyreTermes" w:hAnsi="TeXGyreTermes"/>
        </w:rPr>
        <w:t>communicable</w:t>
      </w:r>
      <w:r>
        <w:rPr>
          <w:rFonts w:ascii="TeXGyreTermes" w:hAnsi="TeXGyreTermes"/>
          <w:spacing w:val="-2"/>
        </w:rPr>
        <w:t xml:space="preserve"> </w:t>
      </w:r>
      <w:r>
        <w:rPr>
          <w:rFonts w:ascii="TeXGyreTermes" w:hAnsi="TeXGyreTermes"/>
        </w:rPr>
        <w:t>disease</w:t>
      </w:r>
      <w:r>
        <w:rPr>
          <w:rFonts w:ascii="TeXGyreTermes" w:hAnsi="TeXGyreTermes"/>
          <w:spacing w:val="-2"/>
        </w:rPr>
        <w:t xml:space="preserve"> </w:t>
      </w:r>
      <w:r>
        <w:rPr>
          <w:rFonts w:ascii="TeXGyreTermes" w:hAnsi="TeXGyreTermes"/>
        </w:rPr>
        <w:t>such</w:t>
      </w:r>
      <w:r>
        <w:rPr>
          <w:rFonts w:ascii="TeXGyreTermes" w:hAnsi="TeXGyreTermes"/>
          <w:spacing w:val="-2"/>
        </w:rPr>
        <w:t xml:space="preserve"> </w:t>
      </w:r>
      <w:r>
        <w:rPr>
          <w:rFonts w:ascii="TeXGyreTermes" w:hAnsi="TeXGyreTermes"/>
        </w:rPr>
        <w:t>as</w:t>
      </w:r>
      <w:r>
        <w:rPr>
          <w:rFonts w:ascii="TeXGyreTermes" w:hAnsi="TeXGyreTermes"/>
          <w:spacing w:val="-2"/>
        </w:rPr>
        <w:t xml:space="preserve"> </w:t>
      </w:r>
      <w:r>
        <w:rPr>
          <w:rFonts w:ascii="TeXGyreTermes" w:hAnsi="TeXGyreTermes"/>
        </w:rPr>
        <w:t>hepatitis,</w:t>
      </w:r>
      <w:r>
        <w:rPr>
          <w:rFonts w:ascii="TeXGyreTermes" w:hAnsi="TeXGyreTermes"/>
          <w:spacing w:val="-2"/>
        </w:rPr>
        <w:t xml:space="preserve"> </w:t>
      </w:r>
      <w:r>
        <w:rPr>
          <w:rFonts w:ascii="TeXGyreTermes" w:hAnsi="TeXGyreTermes"/>
        </w:rPr>
        <w:t>HIV,</w:t>
      </w:r>
      <w:r>
        <w:rPr>
          <w:rFonts w:ascii="TeXGyreTermes" w:hAnsi="TeXGyreTermes"/>
          <w:spacing w:val="-2"/>
        </w:rPr>
        <w:t xml:space="preserve"> </w:t>
      </w:r>
      <w:r>
        <w:rPr>
          <w:rFonts w:ascii="TeXGyreTermes" w:hAnsi="TeXGyreTermes"/>
        </w:rPr>
        <w:t>or</w:t>
      </w:r>
      <w:r>
        <w:rPr>
          <w:rFonts w:ascii="TeXGyreTermes" w:hAnsi="TeXGyreTermes"/>
          <w:spacing w:val="-2"/>
        </w:rPr>
        <w:t xml:space="preserve"> </w:t>
      </w:r>
      <w:r>
        <w:rPr>
          <w:rFonts w:ascii="TeXGyreTermes" w:hAnsi="TeXGyreTermes"/>
        </w:rPr>
        <w:t>other</w:t>
      </w:r>
      <w:r>
        <w:rPr>
          <w:rFonts w:ascii="TeXGyreTermes" w:hAnsi="TeXGyreTermes"/>
          <w:spacing w:val="-2"/>
        </w:rPr>
        <w:t xml:space="preserve"> </w:t>
      </w:r>
      <w:r>
        <w:rPr>
          <w:rFonts w:ascii="TeXGyreTermes" w:hAnsi="TeXGyreTermes"/>
        </w:rPr>
        <w:t>disease</w:t>
      </w:r>
      <w:r>
        <w:rPr>
          <w:rFonts w:ascii="TeXGyreTermes" w:hAnsi="TeXGyreTermes"/>
          <w:spacing w:val="-2"/>
        </w:rPr>
        <w:t xml:space="preserve"> </w:t>
      </w:r>
      <w:r>
        <w:rPr>
          <w:rFonts w:ascii="TeXGyreTermes" w:hAnsi="TeXGyreTermes"/>
        </w:rPr>
        <w:t>such as anemia, cancer, TB, etc. I understand that I may only perform venipunctures and micro-collections within the lab/practicum setting and under the supervision of the instructor(s) or practicum supervisor(s). I do not hold H.E.R.O Institute, faculty, or classmates responsible for any untoward effect from these procedures. If applicable, I will obtain a physician’s excuse which will exempt me from either/or both venipuncture and/or micro-collection procedures to be performed on me before the beginning of the phlebotomy portion if the course. The physician will need to specify which technique(s) I will be exempted from. My grade will not be jeopardized by an exemption from these procedures. I agree to follow all lab rules and procedures as explained in this catalog and the additional rules and procedures listed below for my protection and the safety of others.</w:t>
      </w:r>
    </w:p>
    <w:p w14:paraId="64801762" w14:textId="77777777" w:rsidR="00A83A30" w:rsidRDefault="00A83A30">
      <w:pPr>
        <w:pStyle w:val="BodyText"/>
        <w:spacing w:before="6"/>
        <w:rPr>
          <w:rFonts w:ascii="TeXGyreTermes"/>
        </w:rPr>
      </w:pPr>
    </w:p>
    <w:p w14:paraId="210E04BD" w14:textId="77777777" w:rsidR="00A83A30" w:rsidRDefault="00C90333">
      <w:pPr>
        <w:pStyle w:val="ListParagraph"/>
        <w:numPr>
          <w:ilvl w:val="1"/>
          <w:numId w:val="1"/>
        </w:numPr>
        <w:tabs>
          <w:tab w:val="left" w:pos="1003"/>
        </w:tabs>
        <w:ind w:left="1003"/>
        <w:jc w:val="both"/>
        <w:rPr>
          <w:sz w:val="24"/>
        </w:rPr>
      </w:pPr>
      <w:r>
        <w:rPr>
          <w:sz w:val="24"/>
        </w:rPr>
        <w:t xml:space="preserve">Wear PPE (Personal Protective Equipment) when handling any biohazard specimen or </w:t>
      </w:r>
      <w:r>
        <w:rPr>
          <w:spacing w:val="-2"/>
          <w:sz w:val="24"/>
        </w:rPr>
        <w:t>chemical</w:t>
      </w:r>
    </w:p>
    <w:p w14:paraId="31D87CFC" w14:textId="77777777" w:rsidR="00A83A30" w:rsidRDefault="00C90333">
      <w:pPr>
        <w:pStyle w:val="ListParagraph"/>
        <w:numPr>
          <w:ilvl w:val="1"/>
          <w:numId w:val="1"/>
        </w:numPr>
        <w:tabs>
          <w:tab w:val="left" w:pos="1003"/>
        </w:tabs>
        <w:spacing w:before="9"/>
        <w:ind w:left="1003"/>
        <w:jc w:val="both"/>
        <w:rPr>
          <w:sz w:val="24"/>
        </w:rPr>
      </w:pPr>
      <w:r>
        <w:rPr>
          <w:sz w:val="24"/>
        </w:rPr>
        <w:t xml:space="preserve">Disinfect the work area before and after procedures, immediately if there is a </w:t>
      </w:r>
      <w:r>
        <w:rPr>
          <w:spacing w:val="-2"/>
          <w:sz w:val="24"/>
        </w:rPr>
        <w:t>spill</w:t>
      </w:r>
    </w:p>
    <w:p w14:paraId="593F9D79" w14:textId="77777777" w:rsidR="00A83A30" w:rsidRDefault="00C90333">
      <w:pPr>
        <w:pStyle w:val="ListParagraph"/>
        <w:numPr>
          <w:ilvl w:val="1"/>
          <w:numId w:val="1"/>
        </w:numPr>
        <w:tabs>
          <w:tab w:val="left" w:pos="1071"/>
        </w:tabs>
        <w:spacing w:before="10" w:line="247" w:lineRule="auto"/>
        <w:ind w:left="763" w:right="762" w:firstLine="0"/>
        <w:jc w:val="both"/>
        <w:rPr>
          <w:sz w:val="24"/>
        </w:rPr>
      </w:pPr>
      <w:r>
        <w:rPr>
          <w:sz w:val="24"/>
        </w:rPr>
        <w:t>Discard all contaminated materials into an appropriate labeled biohazard container. A rigid puncture-proof container, (Sharps), must be used for disposal of any object that would puncture a garbage bag, i.e. needles and lancets</w:t>
      </w:r>
    </w:p>
    <w:p w14:paraId="78890132" w14:textId="77777777" w:rsidR="00A83A30" w:rsidRDefault="00C90333">
      <w:pPr>
        <w:pStyle w:val="ListParagraph"/>
        <w:numPr>
          <w:ilvl w:val="1"/>
          <w:numId w:val="1"/>
        </w:numPr>
        <w:tabs>
          <w:tab w:val="left" w:pos="1003"/>
        </w:tabs>
        <w:spacing w:line="320" w:lineRule="exact"/>
        <w:ind w:left="1003"/>
        <w:jc w:val="both"/>
        <w:rPr>
          <w:sz w:val="24"/>
        </w:rPr>
      </w:pPr>
      <w:r>
        <w:rPr>
          <w:sz w:val="24"/>
        </w:rPr>
        <w:t xml:space="preserve">Wear safety goggles when working with chemicals or when splashes are likely to </w:t>
      </w:r>
      <w:r>
        <w:rPr>
          <w:spacing w:val="-2"/>
          <w:sz w:val="24"/>
        </w:rPr>
        <w:t>occur</w:t>
      </w:r>
    </w:p>
    <w:p w14:paraId="3AFFDDFD" w14:textId="77777777" w:rsidR="00A83A30" w:rsidRDefault="00C90333">
      <w:pPr>
        <w:pStyle w:val="ListParagraph"/>
        <w:numPr>
          <w:ilvl w:val="1"/>
          <w:numId w:val="1"/>
        </w:numPr>
        <w:tabs>
          <w:tab w:val="left" w:pos="1003"/>
        </w:tabs>
        <w:spacing w:before="9"/>
        <w:ind w:left="1003"/>
        <w:rPr>
          <w:sz w:val="24"/>
        </w:rPr>
      </w:pPr>
      <w:r>
        <w:rPr>
          <w:sz w:val="24"/>
        </w:rPr>
        <w:t xml:space="preserve">Avoid testing, smelling, or breathing </w:t>
      </w:r>
      <w:r>
        <w:rPr>
          <w:spacing w:val="-2"/>
          <w:sz w:val="24"/>
        </w:rPr>
        <w:t>chemicals</w:t>
      </w:r>
    </w:p>
    <w:p w14:paraId="04F4124C" w14:textId="77777777" w:rsidR="00A83A30" w:rsidRDefault="00C90333">
      <w:pPr>
        <w:pStyle w:val="ListParagraph"/>
        <w:numPr>
          <w:ilvl w:val="1"/>
          <w:numId w:val="1"/>
        </w:numPr>
        <w:tabs>
          <w:tab w:val="left" w:pos="1003"/>
        </w:tabs>
        <w:spacing w:before="9"/>
        <w:ind w:left="1003"/>
        <w:rPr>
          <w:sz w:val="24"/>
        </w:rPr>
      </w:pPr>
      <w:r>
        <w:rPr>
          <w:sz w:val="24"/>
        </w:rPr>
        <w:t xml:space="preserve">Follow the manufacturer’s instructions for operating </w:t>
      </w:r>
      <w:r>
        <w:rPr>
          <w:spacing w:val="-2"/>
          <w:sz w:val="24"/>
        </w:rPr>
        <w:t>equipment</w:t>
      </w:r>
    </w:p>
    <w:p w14:paraId="226EA9DB" w14:textId="77777777" w:rsidR="00A83A30" w:rsidRDefault="00C90333">
      <w:pPr>
        <w:pStyle w:val="ListParagraph"/>
        <w:numPr>
          <w:ilvl w:val="1"/>
          <w:numId w:val="1"/>
        </w:numPr>
        <w:tabs>
          <w:tab w:val="left" w:pos="1003"/>
        </w:tabs>
        <w:spacing w:before="10"/>
        <w:ind w:left="1003"/>
        <w:rPr>
          <w:sz w:val="24"/>
        </w:rPr>
      </w:pPr>
      <w:r>
        <w:rPr>
          <w:sz w:val="24"/>
        </w:rPr>
        <w:t xml:space="preserve">Handle equipment with care and store chemicals </w:t>
      </w:r>
      <w:r>
        <w:rPr>
          <w:spacing w:val="-2"/>
          <w:sz w:val="24"/>
        </w:rPr>
        <w:t>properly</w:t>
      </w:r>
    </w:p>
    <w:p w14:paraId="0A76EB89" w14:textId="77777777" w:rsidR="00A83A30" w:rsidRDefault="00C90333">
      <w:pPr>
        <w:pStyle w:val="ListParagraph"/>
        <w:numPr>
          <w:ilvl w:val="1"/>
          <w:numId w:val="1"/>
        </w:numPr>
        <w:tabs>
          <w:tab w:val="left" w:pos="1003"/>
        </w:tabs>
        <w:spacing w:before="9"/>
        <w:ind w:left="1003"/>
        <w:rPr>
          <w:sz w:val="24"/>
        </w:rPr>
      </w:pPr>
      <w:r>
        <w:rPr>
          <w:sz w:val="24"/>
        </w:rPr>
        <w:t xml:space="preserve">Report any broken or frayed electrical cord to your </w:t>
      </w:r>
      <w:r>
        <w:rPr>
          <w:spacing w:val="-2"/>
          <w:sz w:val="24"/>
        </w:rPr>
        <w:t>instructor</w:t>
      </w:r>
    </w:p>
    <w:p w14:paraId="0F36AA5C" w14:textId="77777777" w:rsidR="00A83A30" w:rsidRDefault="00C90333">
      <w:pPr>
        <w:pStyle w:val="ListParagraph"/>
        <w:numPr>
          <w:ilvl w:val="1"/>
          <w:numId w:val="1"/>
        </w:numPr>
        <w:tabs>
          <w:tab w:val="left" w:pos="1003"/>
        </w:tabs>
        <w:spacing w:before="9"/>
        <w:ind w:left="1003"/>
        <w:rPr>
          <w:sz w:val="24"/>
        </w:rPr>
      </w:pPr>
      <w:r>
        <w:rPr>
          <w:sz w:val="24"/>
        </w:rPr>
        <w:t xml:space="preserve">Discard any broken glassware into a “Sharps” </w:t>
      </w:r>
      <w:r>
        <w:rPr>
          <w:spacing w:val="-2"/>
          <w:sz w:val="24"/>
        </w:rPr>
        <w:t>container</w:t>
      </w:r>
    </w:p>
    <w:p w14:paraId="3F3238C1" w14:textId="77777777" w:rsidR="00A83A30" w:rsidRDefault="00C90333">
      <w:pPr>
        <w:pStyle w:val="ListParagraph"/>
        <w:numPr>
          <w:ilvl w:val="1"/>
          <w:numId w:val="1"/>
        </w:numPr>
        <w:tabs>
          <w:tab w:val="left" w:pos="1123"/>
        </w:tabs>
        <w:spacing w:before="10"/>
        <w:ind w:left="1123" w:hanging="360"/>
        <w:rPr>
          <w:sz w:val="24"/>
        </w:rPr>
      </w:pPr>
      <w:r>
        <w:rPr>
          <w:sz w:val="24"/>
        </w:rPr>
        <w:t xml:space="preserve">Use appropriate chemical spill kits to clean up </w:t>
      </w:r>
      <w:r>
        <w:rPr>
          <w:spacing w:val="-2"/>
          <w:sz w:val="24"/>
        </w:rPr>
        <w:t>spills</w:t>
      </w:r>
    </w:p>
    <w:p w14:paraId="04B819D6" w14:textId="77777777" w:rsidR="00A83A30" w:rsidRDefault="00C90333">
      <w:pPr>
        <w:pStyle w:val="ListParagraph"/>
        <w:numPr>
          <w:ilvl w:val="1"/>
          <w:numId w:val="1"/>
        </w:numPr>
        <w:tabs>
          <w:tab w:val="left" w:pos="1123"/>
        </w:tabs>
        <w:spacing w:before="9"/>
        <w:ind w:left="1123" w:hanging="360"/>
        <w:rPr>
          <w:sz w:val="24"/>
        </w:rPr>
      </w:pPr>
      <w:r>
        <w:rPr>
          <w:sz w:val="24"/>
        </w:rPr>
        <w:t xml:space="preserve">Report any accident to your </w:t>
      </w:r>
      <w:r>
        <w:rPr>
          <w:spacing w:val="-2"/>
          <w:sz w:val="24"/>
        </w:rPr>
        <w:t>instructor</w:t>
      </w:r>
    </w:p>
    <w:p w14:paraId="25C3D26D" w14:textId="77777777" w:rsidR="00A83A30" w:rsidRDefault="00A83A30">
      <w:pPr>
        <w:pStyle w:val="BodyText"/>
        <w:rPr>
          <w:rFonts w:ascii="TeXGyreTermes"/>
        </w:rPr>
      </w:pPr>
    </w:p>
    <w:p w14:paraId="646C7577" w14:textId="77777777" w:rsidR="00A83A30" w:rsidRDefault="00A83A30">
      <w:pPr>
        <w:pStyle w:val="BodyText"/>
        <w:spacing w:before="28"/>
        <w:rPr>
          <w:rFonts w:ascii="TeXGyreTermes"/>
        </w:rPr>
      </w:pPr>
    </w:p>
    <w:p w14:paraId="2FE33637" w14:textId="77777777" w:rsidR="00A83A30" w:rsidRDefault="00C90333">
      <w:pPr>
        <w:pStyle w:val="BodyText"/>
        <w:tabs>
          <w:tab w:val="left" w:pos="6940"/>
          <w:tab w:val="left" w:pos="9500"/>
        </w:tabs>
        <w:ind w:left="763"/>
        <w:jc w:val="both"/>
        <w:rPr>
          <w:rFonts w:ascii="Times New Roman"/>
        </w:rPr>
      </w:pPr>
      <w:r>
        <w:rPr>
          <w:rFonts w:ascii="TeXGyreTermes"/>
        </w:rPr>
        <w:t xml:space="preserve">Student signature: </w:t>
      </w:r>
      <w:r>
        <w:rPr>
          <w:rFonts w:ascii="Times New Roman"/>
          <w:u w:val="single"/>
        </w:rPr>
        <w:tab/>
      </w:r>
      <w:r>
        <w:rPr>
          <w:rFonts w:ascii="TeXGyreTermes"/>
        </w:rPr>
        <w:t xml:space="preserve">Date: </w:t>
      </w:r>
      <w:r>
        <w:rPr>
          <w:rFonts w:ascii="Times New Roman"/>
          <w:u w:val="single"/>
        </w:rPr>
        <w:tab/>
      </w:r>
    </w:p>
    <w:p w14:paraId="3AA3A99B" w14:textId="77777777" w:rsidR="00A83A30" w:rsidRDefault="00A83A30">
      <w:pPr>
        <w:jc w:val="both"/>
        <w:rPr>
          <w:rFonts w:ascii="Times New Roman"/>
        </w:rPr>
        <w:sectPr w:rsidR="00A83A30">
          <w:pgSz w:w="12240" w:h="15840"/>
          <w:pgMar w:top="1060" w:right="460" w:bottom="800" w:left="460" w:header="0" w:footer="603" w:gutter="0"/>
          <w:cols w:space="720"/>
        </w:sectPr>
      </w:pPr>
    </w:p>
    <w:p w14:paraId="33AE800B" w14:textId="77777777" w:rsidR="00A83A30" w:rsidRDefault="00C90333">
      <w:pPr>
        <w:spacing w:before="87" w:line="235" w:lineRule="auto"/>
        <w:ind w:left="763" w:right="683"/>
        <w:rPr>
          <w:rFonts w:ascii="TeXGyreTermes"/>
          <w:b/>
          <w:i/>
          <w:sz w:val="24"/>
        </w:rPr>
      </w:pPr>
      <w:r>
        <w:rPr>
          <w:rFonts w:ascii="TeXGyreTermes"/>
          <w:b/>
          <w:i/>
          <w:sz w:val="24"/>
        </w:rPr>
        <w:lastRenderedPageBreak/>
        <w:t>I have received a copy of the H.E.R.O Institute Catalog/ Policy and Procedure. I have read, understand</w:t>
      </w:r>
      <w:r>
        <w:rPr>
          <w:rFonts w:ascii="TeXGyreTermes"/>
          <w:b/>
          <w:i/>
          <w:spacing w:val="-3"/>
          <w:sz w:val="24"/>
        </w:rPr>
        <w:t xml:space="preserve"> </w:t>
      </w:r>
      <w:r>
        <w:rPr>
          <w:rFonts w:ascii="TeXGyreTermes"/>
          <w:b/>
          <w:i/>
          <w:sz w:val="24"/>
        </w:rPr>
        <w:t>and</w:t>
      </w:r>
      <w:r>
        <w:rPr>
          <w:rFonts w:ascii="TeXGyreTermes"/>
          <w:b/>
          <w:i/>
          <w:spacing w:val="-3"/>
          <w:sz w:val="24"/>
        </w:rPr>
        <w:t xml:space="preserve"> </w:t>
      </w:r>
      <w:r>
        <w:rPr>
          <w:rFonts w:ascii="TeXGyreTermes"/>
          <w:b/>
          <w:i/>
          <w:sz w:val="24"/>
        </w:rPr>
        <w:t>agree</w:t>
      </w:r>
      <w:r>
        <w:rPr>
          <w:rFonts w:ascii="TeXGyreTermes"/>
          <w:b/>
          <w:i/>
          <w:spacing w:val="-3"/>
          <w:sz w:val="24"/>
        </w:rPr>
        <w:t xml:space="preserve"> </w:t>
      </w:r>
      <w:r>
        <w:rPr>
          <w:rFonts w:ascii="TeXGyreTermes"/>
          <w:b/>
          <w:i/>
          <w:sz w:val="24"/>
        </w:rPr>
        <w:t>to</w:t>
      </w:r>
      <w:r>
        <w:rPr>
          <w:rFonts w:ascii="TeXGyreTermes"/>
          <w:b/>
          <w:i/>
          <w:spacing w:val="-3"/>
          <w:sz w:val="24"/>
        </w:rPr>
        <w:t xml:space="preserve"> </w:t>
      </w:r>
      <w:r>
        <w:rPr>
          <w:rFonts w:ascii="TeXGyreTermes"/>
          <w:b/>
          <w:i/>
          <w:sz w:val="24"/>
        </w:rPr>
        <w:t>abide</w:t>
      </w:r>
      <w:r>
        <w:rPr>
          <w:rFonts w:ascii="TeXGyreTermes"/>
          <w:b/>
          <w:i/>
          <w:spacing w:val="-3"/>
          <w:sz w:val="24"/>
        </w:rPr>
        <w:t xml:space="preserve"> </w:t>
      </w:r>
      <w:r>
        <w:rPr>
          <w:rFonts w:ascii="TeXGyreTermes"/>
          <w:b/>
          <w:i/>
          <w:sz w:val="24"/>
        </w:rPr>
        <w:t>by</w:t>
      </w:r>
      <w:r>
        <w:rPr>
          <w:rFonts w:ascii="TeXGyreTermes"/>
          <w:b/>
          <w:i/>
          <w:spacing w:val="-3"/>
          <w:sz w:val="24"/>
        </w:rPr>
        <w:t xml:space="preserve"> </w:t>
      </w:r>
      <w:r>
        <w:rPr>
          <w:rFonts w:ascii="TeXGyreTermes"/>
          <w:b/>
          <w:i/>
          <w:sz w:val="24"/>
        </w:rPr>
        <w:t>the</w:t>
      </w:r>
      <w:r>
        <w:rPr>
          <w:rFonts w:ascii="TeXGyreTermes"/>
          <w:b/>
          <w:i/>
          <w:spacing w:val="-3"/>
          <w:sz w:val="24"/>
        </w:rPr>
        <w:t xml:space="preserve"> </w:t>
      </w:r>
      <w:r>
        <w:rPr>
          <w:rFonts w:ascii="TeXGyreTermes"/>
          <w:b/>
          <w:i/>
          <w:sz w:val="24"/>
        </w:rPr>
        <w:t>documents</w:t>
      </w:r>
      <w:r>
        <w:rPr>
          <w:rFonts w:ascii="TeXGyreTermes"/>
          <w:b/>
          <w:i/>
          <w:spacing w:val="-3"/>
          <w:sz w:val="24"/>
        </w:rPr>
        <w:t xml:space="preserve"> </w:t>
      </w:r>
      <w:r>
        <w:rPr>
          <w:rFonts w:ascii="TeXGyreTermes"/>
          <w:b/>
          <w:i/>
          <w:sz w:val="24"/>
        </w:rPr>
        <w:t>contents</w:t>
      </w:r>
      <w:r>
        <w:rPr>
          <w:rFonts w:ascii="TeXGyreTermes"/>
          <w:b/>
          <w:i/>
          <w:spacing w:val="-3"/>
          <w:sz w:val="24"/>
        </w:rPr>
        <w:t xml:space="preserve"> </w:t>
      </w:r>
      <w:r>
        <w:rPr>
          <w:rFonts w:ascii="TeXGyreTermes"/>
          <w:b/>
          <w:i/>
          <w:sz w:val="24"/>
        </w:rPr>
        <w:t>as</w:t>
      </w:r>
      <w:r>
        <w:rPr>
          <w:rFonts w:ascii="TeXGyreTermes"/>
          <w:b/>
          <w:i/>
          <w:spacing w:val="-3"/>
          <w:sz w:val="24"/>
        </w:rPr>
        <w:t xml:space="preserve"> </w:t>
      </w:r>
      <w:r>
        <w:rPr>
          <w:rFonts w:ascii="TeXGyreTermes"/>
          <w:b/>
          <w:i/>
          <w:sz w:val="24"/>
        </w:rPr>
        <w:t>evidence</w:t>
      </w:r>
      <w:r>
        <w:rPr>
          <w:rFonts w:ascii="TeXGyreTermes"/>
          <w:b/>
          <w:i/>
          <w:spacing w:val="-3"/>
          <w:sz w:val="24"/>
        </w:rPr>
        <w:t xml:space="preserve"> </w:t>
      </w:r>
      <w:r>
        <w:rPr>
          <w:rFonts w:ascii="TeXGyreTermes"/>
          <w:b/>
          <w:i/>
          <w:sz w:val="24"/>
        </w:rPr>
        <w:t>of</w:t>
      </w:r>
      <w:r>
        <w:rPr>
          <w:rFonts w:ascii="TeXGyreTermes"/>
          <w:b/>
          <w:i/>
          <w:spacing w:val="-3"/>
          <w:sz w:val="24"/>
        </w:rPr>
        <w:t xml:space="preserve"> </w:t>
      </w:r>
      <w:r>
        <w:rPr>
          <w:rFonts w:ascii="TeXGyreTermes"/>
          <w:b/>
          <w:i/>
          <w:sz w:val="24"/>
        </w:rPr>
        <w:t>my</w:t>
      </w:r>
      <w:r>
        <w:rPr>
          <w:rFonts w:ascii="TeXGyreTermes"/>
          <w:b/>
          <w:i/>
          <w:spacing w:val="-3"/>
          <w:sz w:val="24"/>
        </w:rPr>
        <w:t xml:space="preserve"> </w:t>
      </w:r>
      <w:r>
        <w:rPr>
          <w:rFonts w:ascii="TeXGyreTermes"/>
          <w:b/>
          <w:i/>
          <w:sz w:val="24"/>
        </w:rPr>
        <w:t>signature</w:t>
      </w:r>
      <w:r>
        <w:rPr>
          <w:rFonts w:ascii="TeXGyreTermes"/>
          <w:b/>
          <w:i/>
          <w:spacing w:val="-3"/>
          <w:sz w:val="24"/>
        </w:rPr>
        <w:t xml:space="preserve"> </w:t>
      </w:r>
      <w:r>
        <w:rPr>
          <w:rFonts w:ascii="TeXGyreTermes"/>
          <w:b/>
          <w:i/>
          <w:sz w:val="24"/>
        </w:rPr>
        <w:t>below.</w:t>
      </w:r>
    </w:p>
    <w:p w14:paraId="4872EC94" w14:textId="77777777" w:rsidR="00A83A30" w:rsidRDefault="00A83A30">
      <w:pPr>
        <w:pStyle w:val="BodyText"/>
        <w:rPr>
          <w:rFonts w:ascii="TeXGyreTermes"/>
          <w:b/>
          <w:i/>
          <w:sz w:val="20"/>
        </w:rPr>
      </w:pPr>
    </w:p>
    <w:p w14:paraId="7BEAC7A6" w14:textId="77777777" w:rsidR="00A83A30" w:rsidRDefault="00A83A30">
      <w:pPr>
        <w:pStyle w:val="BodyText"/>
        <w:rPr>
          <w:rFonts w:ascii="TeXGyreTermes"/>
          <w:b/>
          <w:i/>
          <w:sz w:val="20"/>
        </w:rPr>
      </w:pPr>
    </w:p>
    <w:p w14:paraId="78FA1BFE" w14:textId="77777777" w:rsidR="00A83A30" w:rsidRDefault="00A83A30">
      <w:pPr>
        <w:pStyle w:val="BodyText"/>
        <w:rPr>
          <w:rFonts w:ascii="TeXGyreTermes"/>
          <w:b/>
          <w:i/>
          <w:sz w:val="20"/>
        </w:rPr>
      </w:pPr>
    </w:p>
    <w:p w14:paraId="2E10E6AC" w14:textId="77777777" w:rsidR="00A83A30" w:rsidRDefault="00C90333">
      <w:pPr>
        <w:pStyle w:val="BodyText"/>
        <w:spacing w:before="118"/>
        <w:rPr>
          <w:rFonts w:ascii="TeXGyreTermes"/>
          <w:b/>
          <w:i/>
          <w:sz w:val="20"/>
        </w:rPr>
      </w:pPr>
      <w:r>
        <w:rPr>
          <w:noProof/>
          <w:lang w:val="en-PH" w:eastAsia="en-PH"/>
        </w:rPr>
        <mc:AlternateContent>
          <mc:Choice Requires="wps">
            <w:drawing>
              <wp:anchor distT="0" distB="0" distL="0" distR="0" simplePos="0" relativeHeight="487642112" behindDoc="1" locked="0" layoutInCell="1" allowOverlap="1" wp14:anchorId="618DD2D7" wp14:editId="18DE6769">
                <wp:simplePos x="0" y="0"/>
                <wp:positionH relativeFrom="page">
                  <wp:posOffset>777240</wp:posOffset>
                </wp:positionH>
                <wp:positionV relativeFrom="paragraph">
                  <wp:posOffset>268997</wp:posOffset>
                </wp:positionV>
                <wp:extent cx="6172200" cy="1270"/>
                <wp:effectExtent l="0" t="0" r="0" b="0"/>
                <wp:wrapTopAndBottom/>
                <wp:docPr id="306" name="Graphic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6" y="0"/>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836C590" id="Graphic 306" o:spid="_x0000_s1026" style="position:absolute;margin-left:61.2pt;margin-top:21.2pt;width:486pt;height:.1pt;z-index:-15674368;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" path="m,l6172206,e" filled="f" strokeweight=".6pt">
                <v:path arrowok="t"/>
                <w10:wrap type="topAndBottom" anchorx="page"/>
              </v:shape>
            </w:pict>
          </mc:Fallback>
        </mc:AlternateContent>
      </w:r>
    </w:p>
    <w:p w14:paraId="596E10A7" w14:textId="77777777" w:rsidR="00A83A30" w:rsidRDefault="00C90333">
      <w:pPr>
        <w:pStyle w:val="BodyText"/>
        <w:tabs>
          <w:tab w:val="left" w:pos="6004"/>
        </w:tabs>
        <w:spacing w:before="46"/>
        <w:ind w:left="763"/>
        <w:rPr>
          <w:rFonts w:ascii="TeXGyreTermes"/>
        </w:rPr>
      </w:pPr>
      <w:r>
        <w:rPr>
          <w:rFonts w:ascii="TeXGyreTermes"/>
          <w:spacing w:val="-2"/>
        </w:rPr>
        <w:t>Signature</w:t>
      </w:r>
      <w:r>
        <w:rPr>
          <w:rFonts w:ascii="TeXGyreTermes"/>
        </w:rPr>
        <w:tab/>
      </w:r>
      <w:r>
        <w:rPr>
          <w:rFonts w:ascii="TeXGyreTermes"/>
          <w:spacing w:val="-4"/>
        </w:rPr>
        <w:t>Date</w:t>
      </w:r>
    </w:p>
    <w:p w14:paraId="6E81AB09" w14:textId="77777777" w:rsidR="00A83A30" w:rsidRDefault="00A83A30">
      <w:pPr>
        <w:pStyle w:val="BodyText"/>
        <w:rPr>
          <w:rFonts w:ascii="TeXGyreTermes"/>
          <w:sz w:val="20"/>
        </w:rPr>
      </w:pPr>
    </w:p>
    <w:p w14:paraId="7F8B6656" w14:textId="77777777" w:rsidR="00A83A30" w:rsidRDefault="00A83A30">
      <w:pPr>
        <w:pStyle w:val="BodyText"/>
        <w:rPr>
          <w:rFonts w:ascii="TeXGyreTermes"/>
          <w:sz w:val="20"/>
        </w:rPr>
      </w:pPr>
    </w:p>
    <w:p w14:paraId="21E1EB01" w14:textId="77777777" w:rsidR="00A83A30" w:rsidRDefault="00A83A30">
      <w:pPr>
        <w:pStyle w:val="BodyText"/>
        <w:rPr>
          <w:rFonts w:ascii="TeXGyreTermes"/>
          <w:sz w:val="20"/>
        </w:rPr>
      </w:pPr>
    </w:p>
    <w:p w14:paraId="73013F48" w14:textId="77777777" w:rsidR="00A83A30" w:rsidRDefault="00C90333">
      <w:pPr>
        <w:pStyle w:val="BodyText"/>
        <w:spacing w:before="184"/>
        <w:rPr>
          <w:rFonts w:ascii="TeXGyreTermes"/>
          <w:sz w:val="20"/>
        </w:rPr>
      </w:pPr>
      <w:r>
        <w:rPr>
          <w:noProof/>
          <w:lang w:val="en-PH" w:eastAsia="en-PH"/>
        </w:rPr>
        <mc:AlternateContent>
          <mc:Choice Requires="wps">
            <w:drawing>
              <wp:anchor distT="0" distB="0" distL="0" distR="0" simplePos="0" relativeHeight="487642624" behindDoc="1" locked="0" layoutInCell="1" allowOverlap="1" wp14:anchorId="2731F0CD" wp14:editId="41EFB127">
                <wp:simplePos x="0" y="0"/>
                <wp:positionH relativeFrom="page">
                  <wp:posOffset>777240</wp:posOffset>
                </wp:positionH>
                <wp:positionV relativeFrom="paragraph">
                  <wp:posOffset>302107</wp:posOffset>
                </wp:positionV>
                <wp:extent cx="6172200" cy="1270"/>
                <wp:effectExtent l="0" t="0" r="0" b="0"/>
                <wp:wrapTopAndBottom/>
                <wp:docPr id="307" name="Graphic 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270"/>
                        </a:xfrm>
                        <a:custGeom>
                          <a:avLst/>
                          <a:gdLst/>
                          <a:ahLst/>
                          <a:cxnLst/>
                          <a:rect l="l" t="t" r="r" b="b"/>
                          <a:pathLst>
                            <a:path w="6172200">
                              <a:moveTo>
                                <a:pt x="0" y="0"/>
                              </a:moveTo>
                              <a:lnTo>
                                <a:pt x="6172206" y="0"/>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6524FF4" id="Graphic 307" o:spid="_x0000_s1026" style="position:absolute;margin-left:61.2pt;margin-top:23.8pt;width:486pt;height:.1pt;z-index:-15673856;visibility:visible;mso-wrap-style:square;mso-wrap-distance-left:0;mso-wrap-distance-top:0;mso-wrap-distance-right:0;mso-wrap-distance-bottom:0;mso-position-horizontal:absolute;mso-position-horizontal-relative:page;mso-position-vertical:absolute;mso-position-vertical-relative:text;v-text-anchor:top" coordsize="617220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" path="m,l6172206,e" filled="f" strokeweight=".6pt">
                <v:path arrowok="t"/>
                <w10:wrap type="topAndBottom" anchorx="page"/>
              </v:shape>
            </w:pict>
          </mc:Fallback>
        </mc:AlternateContent>
      </w:r>
    </w:p>
    <w:p w14:paraId="11E596A9" w14:textId="77777777" w:rsidR="00A83A30" w:rsidRDefault="00C90333">
      <w:pPr>
        <w:pStyle w:val="BodyText"/>
        <w:tabs>
          <w:tab w:val="left" w:pos="5977"/>
        </w:tabs>
        <w:spacing w:before="46"/>
        <w:ind w:left="763"/>
        <w:rPr>
          <w:rFonts w:ascii="TeXGyreTermes"/>
        </w:rPr>
      </w:pPr>
      <w:r>
        <w:rPr>
          <w:rFonts w:ascii="TeXGyreTermes"/>
          <w:spacing w:val="-2"/>
        </w:rPr>
        <w:t>Witness</w:t>
      </w:r>
      <w:r>
        <w:rPr>
          <w:rFonts w:ascii="TeXGyreTermes"/>
        </w:rPr>
        <w:tab/>
      </w:r>
      <w:r>
        <w:rPr>
          <w:rFonts w:ascii="TeXGyreTermes"/>
          <w:spacing w:val="-4"/>
        </w:rPr>
        <w:t>Date</w:t>
      </w:r>
    </w:p>
    <w:p w14:paraId="2FD17B48" w14:textId="77777777" w:rsidR="00A83A30" w:rsidRDefault="00A83A30">
      <w:pPr>
        <w:pStyle w:val="BodyText"/>
        <w:rPr>
          <w:rFonts w:ascii="TeXGyreTermes"/>
        </w:rPr>
      </w:pPr>
    </w:p>
    <w:p w14:paraId="1273413E" w14:textId="77777777" w:rsidR="00A83A30" w:rsidRDefault="00A83A30">
      <w:pPr>
        <w:pStyle w:val="BodyText"/>
        <w:rPr>
          <w:rFonts w:ascii="TeXGyreTermes"/>
        </w:rPr>
      </w:pPr>
    </w:p>
    <w:p w14:paraId="6A9A90F5" w14:textId="77777777" w:rsidR="00A83A30" w:rsidRDefault="00A83A30">
      <w:pPr>
        <w:pStyle w:val="BodyText"/>
        <w:rPr>
          <w:rFonts w:ascii="TeXGyreTermes"/>
        </w:rPr>
      </w:pPr>
    </w:p>
    <w:p w14:paraId="46B7F200" w14:textId="77777777" w:rsidR="00A83A30" w:rsidRDefault="00A83A30">
      <w:pPr>
        <w:pStyle w:val="BodyText"/>
        <w:spacing w:before="32"/>
        <w:rPr>
          <w:rFonts w:ascii="TeXGyreTermes"/>
        </w:rPr>
      </w:pPr>
    </w:p>
    <w:p w14:paraId="19CBD287" w14:textId="77777777" w:rsidR="00A83A30" w:rsidRDefault="00C90333">
      <w:pPr>
        <w:pStyle w:val="Heading5"/>
        <w:ind w:left="763"/>
      </w:pPr>
      <w:r>
        <w:rPr>
          <w:color w:val="AF0000"/>
        </w:rPr>
        <w:t xml:space="preserve">PHOTOGRAPHS CONSENT, WAIVER, AND </w:t>
      </w:r>
      <w:r>
        <w:rPr>
          <w:color w:val="AF0000"/>
          <w:spacing w:val="-2"/>
        </w:rPr>
        <w:t>RELEASE</w:t>
      </w:r>
    </w:p>
    <w:p w14:paraId="3B58476E" w14:textId="77777777" w:rsidR="00A83A30" w:rsidRDefault="00C90333">
      <w:pPr>
        <w:pStyle w:val="BodyText"/>
        <w:tabs>
          <w:tab w:val="left" w:pos="4803"/>
        </w:tabs>
        <w:spacing w:before="325"/>
        <w:ind w:left="763"/>
        <w:rPr>
          <w:rFonts w:ascii="TeXGyreTermes"/>
        </w:rPr>
      </w:pPr>
      <w:r>
        <w:rPr>
          <w:rFonts w:ascii="TeXGyreTermes"/>
        </w:rPr>
        <w:t xml:space="preserve">I, </w:t>
      </w:r>
      <w:r>
        <w:rPr>
          <w:rFonts w:ascii="Times New Roman"/>
          <w:u w:val="single"/>
        </w:rPr>
        <w:tab/>
      </w:r>
      <w:r>
        <w:rPr>
          <w:rFonts w:ascii="TeXGyreTermes"/>
        </w:rPr>
        <w:t xml:space="preserve">, CONSENT AND GIVE PERMISSION TO </w:t>
      </w:r>
      <w:r>
        <w:rPr>
          <w:rFonts w:ascii="TeXGyreTermes"/>
          <w:spacing w:val="-2"/>
        </w:rPr>
        <w:t>H.E.R.O</w:t>
      </w:r>
    </w:p>
    <w:p w14:paraId="44B91E41" w14:textId="77777777" w:rsidR="00A83A30" w:rsidRDefault="00C90333">
      <w:pPr>
        <w:pStyle w:val="BodyText"/>
        <w:spacing w:before="9" w:line="247" w:lineRule="auto"/>
        <w:ind w:left="763" w:right="832"/>
        <w:rPr>
          <w:rFonts w:ascii="TeXGyreTermes"/>
        </w:rPr>
      </w:pPr>
      <w:r>
        <w:rPr>
          <w:rFonts w:ascii="TeXGyreTermes"/>
        </w:rPr>
        <w:t>Institute</w:t>
      </w:r>
      <w:r>
        <w:rPr>
          <w:rFonts w:ascii="TeXGyreTermes"/>
          <w:spacing w:val="-3"/>
        </w:rPr>
        <w:t xml:space="preserve"> </w:t>
      </w:r>
      <w:r>
        <w:rPr>
          <w:rFonts w:ascii="TeXGyreTermes"/>
        </w:rPr>
        <w:t>to</w:t>
      </w:r>
      <w:r>
        <w:rPr>
          <w:rFonts w:ascii="TeXGyreTermes"/>
          <w:spacing w:val="-3"/>
        </w:rPr>
        <w:t xml:space="preserve"> </w:t>
      </w:r>
      <w:r>
        <w:rPr>
          <w:rFonts w:ascii="TeXGyreTermes"/>
        </w:rPr>
        <w:t>photograph</w:t>
      </w:r>
      <w:r>
        <w:rPr>
          <w:rFonts w:ascii="TeXGyreTermes"/>
          <w:spacing w:val="-3"/>
        </w:rPr>
        <w:t xml:space="preserve"> </w:t>
      </w:r>
      <w:r>
        <w:rPr>
          <w:rFonts w:ascii="TeXGyreTermes"/>
        </w:rPr>
        <w:t>my</w:t>
      </w:r>
      <w:r>
        <w:rPr>
          <w:rFonts w:ascii="TeXGyreTermes"/>
          <w:spacing w:val="-3"/>
        </w:rPr>
        <w:t xml:space="preserve"> </w:t>
      </w:r>
      <w:r>
        <w:rPr>
          <w:rFonts w:ascii="TeXGyreTermes"/>
        </w:rPr>
        <w:t>Nurse</w:t>
      </w:r>
      <w:r>
        <w:rPr>
          <w:rFonts w:ascii="TeXGyreTermes"/>
          <w:spacing w:val="-3"/>
        </w:rPr>
        <w:t xml:space="preserve"> </w:t>
      </w:r>
      <w:r>
        <w:rPr>
          <w:rFonts w:ascii="TeXGyreTermes"/>
        </w:rPr>
        <w:t>Assistant</w:t>
      </w:r>
      <w:r>
        <w:rPr>
          <w:rFonts w:ascii="TeXGyreTermes"/>
          <w:spacing w:val="-3"/>
        </w:rPr>
        <w:t xml:space="preserve"> </w:t>
      </w:r>
      <w:r>
        <w:rPr>
          <w:rFonts w:ascii="TeXGyreTermes"/>
        </w:rPr>
        <w:t>Training.</w:t>
      </w:r>
      <w:r>
        <w:rPr>
          <w:rFonts w:ascii="TeXGyreTermes"/>
          <w:spacing w:val="-3"/>
        </w:rPr>
        <w:t xml:space="preserve"> </w:t>
      </w:r>
      <w:r>
        <w:rPr>
          <w:rFonts w:ascii="TeXGyreTermes"/>
        </w:rPr>
        <w:t>I</w:t>
      </w:r>
      <w:r>
        <w:rPr>
          <w:rFonts w:ascii="TeXGyreTermes"/>
          <w:spacing w:val="-3"/>
        </w:rPr>
        <w:t xml:space="preserve"> </w:t>
      </w:r>
      <w:r>
        <w:rPr>
          <w:rFonts w:ascii="TeXGyreTermes"/>
        </w:rPr>
        <w:t>understand</w:t>
      </w:r>
      <w:r>
        <w:rPr>
          <w:rFonts w:ascii="TeXGyreTermes"/>
          <w:spacing w:val="-3"/>
        </w:rPr>
        <w:t xml:space="preserve"> </w:t>
      </w:r>
      <w:r>
        <w:rPr>
          <w:rFonts w:ascii="TeXGyreTermes"/>
        </w:rPr>
        <w:t>that</w:t>
      </w:r>
      <w:r>
        <w:rPr>
          <w:rFonts w:ascii="TeXGyreTermes"/>
          <w:spacing w:val="-3"/>
        </w:rPr>
        <w:t xml:space="preserve"> </w:t>
      </w:r>
      <w:r>
        <w:rPr>
          <w:rFonts w:ascii="TeXGyreTermes"/>
        </w:rPr>
        <w:t>any</w:t>
      </w:r>
      <w:r>
        <w:rPr>
          <w:rFonts w:ascii="TeXGyreTermes"/>
          <w:spacing w:val="-3"/>
        </w:rPr>
        <w:t xml:space="preserve"> </w:t>
      </w:r>
      <w:r>
        <w:rPr>
          <w:rFonts w:ascii="TeXGyreTermes"/>
        </w:rPr>
        <w:t>such</w:t>
      </w:r>
      <w:r>
        <w:rPr>
          <w:rFonts w:ascii="TeXGyreTermes"/>
          <w:spacing w:val="-3"/>
        </w:rPr>
        <w:t xml:space="preserve"> </w:t>
      </w:r>
      <w:r>
        <w:rPr>
          <w:rFonts w:ascii="TeXGyreTermes"/>
        </w:rPr>
        <w:t>photographs,</w:t>
      </w:r>
      <w:r>
        <w:rPr>
          <w:rFonts w:ascii="TeXGyreTermes"/>
          <w:spacing w:val="-3"/>
        </w:rPr>
        <w:t xml:space="preserve"> </w:t>
      </w:r>
      <w:r>
        <w:rPr>
          <w:rFonts w:ascii="TeXGyreTermes"/>
        </w:rPr>
        <w:t>and</w:t>
      </w:r>
      <w:r>
        <w:rPr>
          <w:rFonts w:ascii="TeXGyreTermes"/>
          <w:spacing w:val="-3"/>
        </w:rPr>
        <w:t xml:space="preserve"> </w:t>
      </w:r>
      <w:r>
        <w:rPr>
          <w:rFonts w:ascii="TeXGyreTermes"/>
        </w:rPr>
        <w:t>all rights associated with them, will belong solely and exclusively TO H.E.R.O Institute, which shall have the absolute right to copyright, duplicate, reproduce, alter, display, distribute, and/or publish them</w:t>
      </w:r>
      <w:r>
        <w:rPr>
          <w:rFonts w:ascii="TeXGyreTermes"/>
          <w:spacing w:val="-1"/>
        </w:rPr>
        <w:t xml:space="preserve"> </w:t>
      </w:r>
      <w:r>
        <w:rPr>
          <w:rFonts w:ascii="TeXGyreTermes"/>
        </w:rPr>
        <w:t>in</w:t>
      </w:r>
      <w:r>
        <w:rPr>
          <w:rFonts w:ascii="TeXGyreTermes"/>
          <w:spacing w:val="-1"/>
        </w:rPr>
        <w:t xml:space="preserve"> </w:t>
      </w:r>
      <w:r>
        <w:rPr>
          <w:rFonts w:ascii="TeXGyreTermes"/>
        </w:rPr>
        <w:t>any</w:t>
      </w:r>
      <w:r>
        <w:rPr>
          <w:rFonts w:ascii="TeXGyreTermes"/>
          <w:spacing w:val="-1"/>
        </w:rPr>
        <w:t xml:space="preserve"> </w:t>
      </w:r>
      <w:r>
        <w:rPr>
          <w:rFonts w:ascii="TeXGyreTermes"/>
        </w:rPr>
        <w:t>manner,</w:t>
      </w:r>
      <w:r>
        <w:rPr>
          <w:rFonts w:ascii="TeXGyreTermes"/>
          <w:spacing w:val="-1"/>
        </w:rPr>
        <w:t xml:space="preserve"> </w:t>
      </w:r>
      <w:r>
        <w:rPr>
          <w:rFonts w:ascii="TeXGyreTermes"/>
        </w:rPr>
        <w:t>for</w:t>
      </w:r>
      <w:r>
        <w:rPr>
          <w:rFonts w:ascii="TeXGyreTermes"/>
          <w:spacing w:val="-1"/>
        </w:rPr>
        <w:t xml:space="preserve"> </w:t>
      </w:r>
      <w:r>
        <w:rPr>
          <w:rFonts w:ascii="TeXGyreTermes"/>
        </w:rPr>
        <w:t>any</w:t>
      </w:r>
      <w:r>
        <w:rPr>
          <w:rFonts w:ascii="TeXGyreTermes"/>
          <w:spacing w:val="-1"/>
        </w:rPr>
        <w:t xml:space="preserve"> </w:t>
      </w:r>
      <w:r>
        <w:rPr>
          <w:rFonts w:ascii="TeXGyreTermes"/>
        </w:rPr>
        <w:t>purpose,</w:t>
      </w:r>
      <w:r>
        <w:rPr>
          <w:rFonts w:ascii="TeXGyreTermes"/>
          <w:spacing w:val="-1"/>
        </w:rPr>
        <w:t xml:space="preserve"> </w:t>
      </w:r>
      <w:r>
        <w:rPr>
          <w:rFonts w:ascii="TeXGyreTermes"/>
        </w:rPr>
        <w:t>and</w:t>
      </w:r>
      <w:r>
        <w:rPr>
          <w:rFonts w:ascii="TeXGyreTermes"/>
          <w:spacing w:val="-1"/>
        </w:rPr>
        <w:t xml:space="preserve"> </w:t>
      </w:r>
      <w:r>
        <w:rPr>
          <w:rFonts w:ascii="TeXGyreTermes"/>
        </w:rPr>
        <w:t>in</w:t>
      </w:r>
      <w:r>
        <w:rPr>
          <w:rFonts w:ascii="TeXGyreTermes"/>
          <w:spacing w:val="-1"/>
        </w:rPr>
        <w:t xml:space="preserve"> </w:t>
      </w:r>
      <w:r>
        <w:rPr>
          <w:rFonts w:ascii="TeXGyreTermes"/>
        </w:rPr>
        <w:t>any</w:t>
      </w:r>
      <w:r>
        <w:rPr>
          <w:rFonts w:ascii="TeXGyreTermes"/>
          <w:spacing w:val="-1"/>
        </w:rPr>
        <w:t xml:space="preserve"> </w:t>
      </w:r>
      <w:r>
        <w:rPr>
          <w:rFonts w:ascii="TeXGyreTermes"/>
        </w:rPr>
        <w:t>form</w:t>
      </w:r>
      <w:r>
        <w:rPr>
          <w:rFonts w:ascii="TeXGyreTermes"/>
          <w:spacing w:val="-1"/>
        </w:rPr>
        <w:t xml:space="preserve"> </w:t>
      </w:r>
      <w:r>
        <w:rPr>
          <w:rFonts w:ascii="TeXGyreTermes"/>
        </w:rPr>
        <w:t>including,</w:t>
      </w:r>
      <w:r>
        <w:rPr>
          <w:rFonts w:ascii="TeXGyreTermes"/>
          <w:spacing w:val="-1"/>
        </w:rPr>
        <w:t xml:space="preserve"> </w:t>
      </w:r>
      <w:r>
        <w:rPr>
          <w:rFonts w:ascii="TeXGyreTermes"/>
        </w:rPr>
        <w:t>but</w:t>
      </w:r>
      <w:r>
        <w:rPr>
          <w:rFonts w:ascii="TeXGyreTermes"/>
          <w:spacing w:val="-1"/>
        </w:rPr>
        <w:t xml:space="preserve"> </w:t>
      </w:r>
      <w:r>
        <w:rPr>
          <w:rFonts w:ascii="TeXGyreTermes"/>
        </w:rPr>
        <w:t>not</w:t>
      </w:r>
      <w:r>
        <w:rPr>
          <w:rFonts w:ascii="TeXGyreTermes"/>
          <w:spacing w:val="-1"/>
        </w:rPr>
        <w:t xml:space="preserve"> </w:t>
      </w:r>
      <w:r>
        <w:rPr>
          <w:rFonts w:ascii="TeXGyreTermes"/>
        </w:rPr>
        <w:t>limited</w:t>
      </w:r>
      <w:r>
        <w:rPr>
          <w:rFonts w:ascii="TeXGyreTermes"/>
          <w:spacing w:val="-1"/>
        </w:rPr>
        <w:t xml:space="preserve"> </w:t>
      </w:r>
      <w:r>
        <w:rPr>
          <w:rFonts w:ascii="TeXGyreTermes"/>
        </w:rPr>
        <w:t>to,</w:t>
      </w:r>
      <w:r>
        <w:rPr>
          <w:rFonts w:ascii="TeXGyreTermes"/>
          <w:spacing w:val="-1"/>
        </w:rPr>
        <w:t xml:space="preserve"> </w:t>
      </w:r>
      <w:r>
        <w:rPr>
          <w:rFonts w:ascii="TeXGyreTermes"/>
        </w:rPr>
        <w:t>print,</w:t>
      </w:r>
      <w:r>
        <w:rPr>
          <w:rFonts w:ascii="TeXGyreTermes"/>
          <w:spacing w:val="-1"/>
        </w:rPr>
        <w:t xml:space="preserve"> </w:t>
      </w:r>
      <w:r>
        <w:rPr>
          <w:rFonts w:ascii="TeXGyreTermes"/>
        </w:rPr>
        <w:t>electronic, video, and/or Internet.</w:t>
      </w:r>
    </w:p>
    <w:p w14:paraId="0CCA6E8C" w14:textId="77777777" w:rsidR="00A83A30" w:rsidRDefault="00A83A30">
      <w:pPr>
        <w:pStyle w:val="BodyText"/>
        <w:spacing w:before="8"/>
        <w:rPr>
          <w:rFonts w:ascii="TeXGyreTermes"/>
        </w:rPr>
      </w:pPr>
    </w:p>
    <w:p w14:paraId="4CFF968C" w14:textId="77777777" w:rsidR="00A83A30" w:rsidRDefault="00C90333">
      <w:pPr>
        <w:pStyle w:val="BodyText"/>
        <w:spacing w:before="1" w:line="247" w:lineRule="auto"/>
        <w:ind w:left="763" w:right="832"/>
        <w:rPr>
          <w:rFonts w:ascii="TeXGyreTermes"/>
        </w:rPr>
      </w:pPr>
      <w:r>
        <w:rPr>
          <w:rFonts w:ascii="TeXGyreTermes"/>
        </w:rPr>
        <w:t xml:space="preserve">I voluntarily waive </w:t>
      </w:r>
      <w:proofErr w:type="gramStart"/>
      <w:r>
        <w:rPr>
          <w:rFonts w:ascii="TeXGyreTermes"/>
        </w:rPr>
        <w:t>any and all</w:t>
      </w:r>
      <w:proofErr w:type="gramEnd"/>
      <w:r>
        <w:rPr>
          <w:rFonts w:ascii="TeXGyreTermes"/>
        </w:rPr>
        <w:t xml:space="preserve"> rights with respect to any such photographs, including compensation, copyright,</w:t>
      </w:r>
      <w:r>
        <w:rPr>
          <w:rFonts w:ascii="TeXGyreTermes"/>
          <w:spacing w:val="-3"/>
        </w:rPr>
        <w:t xml:space="preserve"> </w:t>
      </w:r>
      <w:r>
        <w:rPr>
          <w:rFonts w:ascii="TeXGyreTermes"/>
        </w:rPr>
        <w:t>and</w:t>
      </w:r>
      <w:r>
        <w:rPr>
          <w:rFonts w:ascii="TeXGyreTermes"/>
          <w:spacing w:val="-3"/>
        </w:rPr>
        <w:t xml:space="preserve"> </w:t>
      </w:r>
      <w:r>
        <w:rPr>
          <w:rFonts w:ascii="TeXGyreTermes"/>
        </w:rPr>
        <w:t>privacy</w:t>
      </w:r>
      <w:r>
        <w:rPr>
          <w:rFonts w:ascii="TeXGyreTermes"/>
          <w:spacing w:val="-3"/>
        </w:rPr>
        <w:t xml:space="preserve"> </w:t>
      </w:r>
      <w:r>
        <w:rPr>
          <w:rFonts w:ascii="TeXGyreTermes"/>
        </w:rPr>
        <w:t>rights</w:t>
      </w:r>
      <w:r>
        <w:rPr>
          <w:rFonts w:ascii="TeXGyreTermes"/>
          <w:spacing w:val="-3"/>
        </w:rPr>
        <w:t xml:space="preserve"> </w:t>
      </w:r>
      <w:r>
        <w:rPr>
          <w:rFonts w:ascii="TeXGyreTermes"/>
        </w:rPr>
        <w:t>and</w:t>
      </w:r>
      <w:r>
        <w:rPr>
          <w:rFonts w:ascii="TeXGyreTermes"/>
          <w:spacing w:val="-3"/>
        </w:rPr>
        <w:t xml:space="preserve"> </w:t>
      </w:r>
      <w:r>
        <w:rPr>
          <w:rFonts w:ascii="TeXGyreTermes"/>
        </w:rPr>
        <w:t>any</w:t>
      </w:r>
      <w:r>
        <w:rPr>
          <w:rFonts w:ascii="TeXGyreTermes"/>
          <w:spacing w:val="-3"/>
        </w:rPr>
        <w:t xml:space="preserve"> </w:t>
      </w:r>
      <w:r>
        <w:rPr>
          <w:rFonts w:ascii="TeXGyreTermes"/>
        </w:rPr>
        <w:t>right</w:t>
      </w:r>
      <w:r>
        <w:rPr>
          <w:rFonts w:ascii="TeXGyreTermes"/>
          <w:spacing w:val="-3"/>
        </w:rPr>
        <w:t xml:space="preserve"> </w:t>
      </w:r>
      <w:r>
        <w:rPr>
          <w:rFonts w:ascii="TeXGyreTermes"/>
        </w:rPr>
        <w:t>to</w:t>
      </w:r>
      <w:r>
        <w:rPr>
          <w:rFonts w:ascii="TeXGyreTermes"/>
          <w:spacing w:val="-3"/>
        </w:rPr>
        <w:t xml:space="preserve"> </w:t>
      </w:r>
      <w:r>
        <w:rPr>
          <w:rFonts w:ascii="TeXGyreTermes"/>
        </w:rPr>
        <w:t>inspect</w:t>
      </w:r>
      <w:r>
        <w:rPr>
          <w:rFonts w:ascii="TeXGyreTermes"/>
          <w:spacing w:val="-3"/>
        </w:rPr>
        <w:t xml:space="preserve"> </w:t>
      </w:r>
      <w:r>
        <w:rPr>
          <w:rFonts w:ascii="TeXGyreTermes"/>
        </w:rPr>
        <w:t>or</w:t>
      </w:r>
      <w:r>
        <w:rPr>
          <w:rFonts w:ascii="TeXGyreTermes"/>
          <w:spacing w:val="-3"/>
        </w:rPr>
        <w:t xml:space="preserve"> </w:t>
      </w:r>
      <w:r>
        <w:rPr>
          <w:rFonts w:ascii="TeXGyreTermes"/>
        </w:rPr>
        <w:t>approve</w:t>
      </w:r>
      <w:r>
        <w:rPr>
          <w:rFonts w:ascii="TeXGyreTermes"/>
          <w:spacing w:val="-3"/>
        </w:rPr>
        <w:t xml:space="preserve"> </w:t>
      </w:r>
      <w:r>
        <w:rPr>
          <w:rFonts w:ascii="TeXGyreTermes"/>
        </w:rPr>
        <w:t>such</w:t>
      </w:r>
      <w:r>
        <w:rPr>
          <w:rFonts w:ascii="TeXGyreTermes"/>
          <w:spacing w:val="-3"/>
        </w:rPr>
        <w:t xml:space="preserve"> </w:t>
      </w:r>
      <w:r>
        <w:rPr>
          <w:rFonts w:ascii="TeXGyreTermes"/>
        </w:rPr>
        <w:t>photographs</w:t>
      </w:r>
      <w:r>
        <w:rPr>
          <w:rFonts w:ascii="TeXGyreTermes"/>
          <w:spacing w:val="-3"/>
        </w:rPr>
        <w:t xml:space="preserve"> </w:t>
      </w:r>
      <w:r>
        <w:rPr>
          <w:rFonts w:ascii="TeXGyreTermes"/>
        </w:rPr>
        <w:t>and/or</w:t>
      </w:r>
      <w:r>
        <w:rPr>
          <w:rFonts w:ascii="TeXGyreTermes"/>
          <w:spacing w:val="-3"/>
        </w:rPr>
        <w:t xml:space="preserve"> </w:t>
      </w:r>
      <w:r>
        <w:rPr>
          <w:rFonts w:ascii="TeXGyreTermes"/>
        </w:rPr>
        <w:t>copy,</w:t>
      </w:r>
      <w:r>
        <w:rPr>
          <w:rFonts w:ascii="TeXGyreTermes"/>
          <w:spacing w:val="-3"/>
        </w:rPr>
        <w:t xml:space="preserve"> </w:t>
      </w:r>
      <w:r>
        <w:rPr>
          <w:rFonts w:ascii="TeXGyreTermes"/>
        </w:rPr>
        <w:t>print or other materials that may be used in connection with them. I hereby release and discharge, and agree to hold harmless, Assured and Associates, its officers, agents and employees, and all persons acting under its permission or authority, from any TO H.E.R.O Institute claims and liability in connection with such photographs and/or their use.</w:t>
      </w:r>
    </w:p>
    <w:p w14:paraId="043F60B7" w14:textId="77777777" w:rsidR="00A83A30" w:rsidRDefault="00A83A30">
      <w:pPr>
        <w:pStyle w:val="BodyText"/>
        <w:spacing w:before="7"/>
        <w:rPr>
          <w:rFonts w:ascii="TeXGyreTermes"/>
        </w:rPr>
      </w:pPr>
    </w:p>
    <w:p w14:paraId="0E6DF685" w14:textId="77777777" w:rsidR="00A83A30" w:rsidRDefault="00C90333">
      <w:pPr>
        <w:pStyle w:val="BodyText"/>
        <w:spacing w:line="247" w:lineRule="auto"/>
        <w:ind w:left="763" w:right="2502"/>
        <w:rPr>
          <w:rFonts w:ascii="TeXGyreTermes"/>
        </w:rPr>
      </w:pPr>
      <w:r>
        <w:rPr>
          <w:rFonts w:ascii="TeXGyreTermes"/>
        </w:rPr>
        <w:t>I HAVE READ AND FULLY UNDERSTAND THE CONTENTS OF THIS CONSENT,</w:t>
      </w:r>
      <w:r>
        <w:rPr>
          <w:rFonts w:ascii="TeXGyreTermes"/>
          <w:spacing w:val="-4"/>
        </w:rPr>
        <w:t xml:space="preserve"> </w:t>
      </w:r>
      <w:r>
        <w:rPr>
          <w:rFonts w:ascii="TeXGyreTermes"/>
        </w:rPr>
        <w:t>WAIVER,</w:t>
      </w:r>
      <w:r>
        <w:rPr>
          <w:rFonts w:ascii="TeXGyreTermes"/>
          <w:spacing w:val="-4"/>
        </w:rPr>
        <w:t xml:space="preserve"> </w:t>
      </w:r>
      <w:r>
        <w:rPr>
          <w:rFonts w:ascii="TeXGyreTermes"/>
        </w:rPr>
        <w:t>AND</w:t>
      </w:r>
      <w:r>
        <w:rPr>
          <w:rFonts w:ascii="TeXGyreTermes"/>
          <w:spacing w:val="-4"/>
        </w:rPr>
        <w:t xml:space="preserve"> </w:t>
      </w:r>
      <w:r>
        <w:rPr>
          <w:rFonts w:ascii="TeXGyreTermes"/>
        </w:rPr>
        <w:t>RELEASE</w:t>
      </w:r>
      <w:r>
        <w:rPr>
          <w:rFonts w:ascii="TeXGyreTermes"/>
          <w:spacing w:val="-4"/>
        </w:rPr>
        <w:t xml:space="preserve"> </w:t>
      </w:r>
      <w:r>
        <w:rPr>
          <w:rFonts w:ascii="TeXGyreTermes"/>
        </w:rPr>
        <w:t>FORM,</w:t>
      </w:r>
      <w:r>
        <w:rPr>
          <w:rFonts w:ascii="TeXGyreTermes"/>
          <w:spacing w:val="-4"/>
        </w:rPr>
        <w:t xml:space="preserve"> </w:t>
      </w:r>
      <w:r>
        <w:rPr>
          <w:rFonts w:ascii="TeXGyreTermes"/>
        </w:rPr>
        <w:t>AND</w:t>
      </w:r>
      <w:r>
        <w:rPr>
          <w:rFonts w:ascii="TeXGyreTermes"/>
          <w:spacing w:val="-4"/>
        </w:rPr>
        <w:t xml:space="preserve"> </w:t>
      </w:r>
      <w:r>
        <w:rPr>
          <w:rFonts w:ascii="TeXGyreTermes"/>
        </w:rPr>
        <w:t>I</w:t>
      </w:r>
      <w:r>
        <w:rPr>
          <w:rFonts w:ascii="TeXGyreTermes"/>
          <w:spacing w:val="-4"/>
        </w:rPr>
        <w:t xml:space="preserve"> </w:t>
      </w:r>
      <w:r>
        <w:rPr>
          <w:rFonts w:ascii="TeXGyreTermes"/>
        </w:rPr>
        <w:t>SIGN</w:t>
      </w:r>
      <w:r>
        <w:rPr>
          <w:rFonts w:ascii="TeXGyreTermes"/>
          <w:spacing w:val="-4"/>
        </w:rPr>
        <w:t xml:space="preserve"> </w:t>
      </w:r>
      <w:r>
        <w:rPr>
          <w:rFonts w:ascii="TeXGyreTermes"/>
        </w:rPr>
        <w:t>IT</w:t>
      </w:r>
      <w:r>
        <w:rPr>
          <w:rFonts w:ascii="TeXGyreTermes"/>
          <w:spacing w:val="-4"/>
        </w:rPr>
        <w:t xml:space="preserve"> </w:t>
      </w:r>
      <w:r>
        <w:rPr>
          <w:rFonts w:ascii="TeXGyreTermes"/>
        </w:rPr>
        <w:t>FREELY</w:t>
      </w:r>
      <w:r>
        <w:rPr>
          <w:rFonts w:ascii="TeXGyreTermes"/>
          <w:spacing w:val="-4"/>
        </w:rPr>
        <w:t xml:space="preserve"> </w:t>
      </w:r>
      <w:r>
        <w:rPr>
          <w:rFonts w:ascii="TeXGyreTermes"/>
        </w:rPr>
        <w:t xml:space="preserve">AND </w:t>
      </w:r>
      <w:r>
        <w:rPr>
          <w:rFonts w:ascii="TeXGyreTermes"/>
          <w:spacing w:val="-2"/>
        </w:rPr>
        <w:t>VOLUNTARILY.</w:t>
      </w:r>
    </w:p>
    <w:p w14:paraId="2B96FBF9" w14:textId="77777777" w:rsidR="00A83A30" w:rsidRDefault="00A83A30">
      <w:pPr>
        <w:pStyle w:val="BodyText"/>
        <w:spacing w:before="9"/>
        <w:rPr>
          <w:rFonts w:ascii="TeXGyreTermes"/>
        </w:rPr>
      </w:pPr>
    </w:p>
    <w:p w14:paraId="5A4D4703" w14:textId="77777777" w:rsidR="00A83A30" w:rsidRDefault="00C90333">
      <w:pPr>
        <w:pStyle w:val="BodyText"/>
        <w:tabs>
          <w:tab w:val="left" w:pos="6680"/>
        </w:tabs>
        <w:ind w:left="763"/>
        <w:rPr>
          <w:rFonts w:ascii="Times New Roman"/>
        </w:rPr>
      </w:pPr>
      <w:r>
        <w:rPr>
          <w:rFonts w:ascii="TeXGyreTermes"/>
        </w:rPr>
        <w:t xml:space="preserve">Student Name (First, Last) </w:t>
      </w:r>
      <w:r>
        <w:rPr>
          <w:rFonts w:ascii="Times New Roman"/>
          <w:u w:val="single"/>
        </w:rPr>
        <w:tab/>
      </w:r>
    </w:p>
    <w:p w14:paraId="61AA29D6" w14:textId="77777777" w:rsidR="00A83A30" w:rsidRDefault="00A83A30">
      <w:pPr>
        <w:pStyle w:val="BodyText"/>
        <w:spacing w:before="63"/>
        <w:rPr>
          <w:rFonts w:ascii="Times New Roman"/>
        </w:rPr>
      </w:pPr>
    </w:p>
    <w:p w14:paraId="5813D839" w14:textId="77777777" w:rsidR="00A83A30" w:rsidRDefault="00C90333">
      <w:pPr>
        <w:pStyle w:val="BodyText"/>
        <w:tabs>
          <w:tab w:val="left" w:pos="6720"/>
          <w:tab w:val="left" w:pos="8553"/>
        </w:tabs>
        <w:ind w:left="763"/>
        <w:rPr>
          <w:rFonts w:ascii="Times New Roman"/>
        </w:rPr>
      </w:pPr>
      <w:r>
        <w:rPr>
          <w:rFonts w:ascii="TeXGyreTermes"/>
        </w:rPr>
        <w:t xml:space="preserve">Signature </w:t>
      </w:r>
      <w:r>
        <w:rPr>
          <w:rFonts w:ascii="Times New Roman"/>
          <w:u w:val="single"/>
        </w:rPr>
        <w:tab/>
      </w:r>
      <w:r>
        <w:rPr>
          <w:rFonts w:ascii="TeXGyreTermes"/>
          <w:spacing w:val="-4"/>
        </w:rPr>
        <w:t>Date</w:t>
      </w:r>
      <w:r>
        <w:rPr>
          <w:rFonts w:ascii="Times New Roman"/>
          <w:u w:val="single"/>
        </w:rPr>
        <w:tab/>
      </w:r>
    </w:p>
    <w:sectPr w:rsidR="00A83A30">
      <w:pgSz w:w="12240" w:h="15840"/>
      <w:pgMar w:top="1080" w:right="460" w:bottom="800" w:left="460" w:header="0" w:footer="60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EF9125B" w14:textId="77777777" w:rsidR="00CE6982" w:rsidRDefault="00CE6982">
      <w:r>
        <w:separator/>
      </w:r>
    </w:p>
  </w:endnote>
  <w:endnote w:type="continuationSeparator" w:id="0">
    <w:p w14:paraId="22DBE511" w14:textId="77777777" w:rsidR="00CE6982" w:rsidRDefault="00CE69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Verdana">
    <w:panose1 w:val="020B0604030504040204"/>
    <w:charset w:val="00"/>
    <w:family w:val="swiss"/>
    <w:pitch w:val="variable"/>
    <w:sig w:usb0="A1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TeXGyreTermes">
    <w:altName w:val="Times New Roman"/>
    <w:panose1 w:val="020B0604020202020204"/>
    <w:charset w:val="00"/>
    <w:family w:val="auto"/>
    <w:pitch w:val="variable"/>
  </w:font>
  <w:font w:name="Calibri">
    <w:panose1 w:val="020F0502020204030204"/>
    <w:charset w:val="00"/>
    <w:family w:val="swiss"/>
    <w:pitch w:val="variable"/>
    <w:sig w:usb0="E0002A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9F8B85" w14:textId="77777777" w:rsidR="00A83A30" w:rsidRDefault="00C90333">
    <w:pPr>
      <w:pStyle w:val="BodyText"/>
      <w:spacing w:line="14" w:lineRule="auto"/>
      <w:rPr>
        <w:sz w:val="20"/>
      </w:rPr>
    </w:pPr>
    <w:r>
      <w:rPr>
        <w:noProof/>
        <w:lang w:val="en-PH" w:eastAsia="en-PH"/>
      </w:rPr>
      <mc:AlternateContent>
        <mc:Choice Requires="wps">
          <w:drawing>
            <wp:anchor distT="0" distB="0" distL="0" distR="0" simplePos="0" relativeHeight="486479872" behindDoc="1" locked="0" layoutInCell="1" allowOverlap="1" wp14:anchorId="34A5F3B1" wp14:editId="5D82A890">
              <wp:simplePos x="0" y="0"/>
              <wp:positionH relativeFrom="page">
                <wp:posOffset>613350</wp:posOffset>
              </wp:positionH>
              <wp:positionV relativeFrom="page">
                <wp:posOffset>9535480</wp:posOffset>
              </wp:positionV>
              <wp:extent cx="937894" cy="23749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7894" cy="237490"/>
                      </a:xfrm>
                      <a:prstGeom prst="rect">
                        <a:avLst/>
                      </a:prstGeom>
                    </wps:spPr>
                    <wps:txbx>
                      <w:txbxContent>
                        <w:p w14:paraId="0CD3833B" w14:textId="77777777" w:rsidR="00A83A30" w:rsidRDefault="00C90333">
                          <w:pPr>
                            <w:spacing w:before="35"/>
                            <w:ind w:left="20"/>
                            <w:rPr>
                              <w:sz w:val="23"/>
                            </w:rPr>
                          </w:pPr>
                          <w:r>
                            <w:rPr>
                              <w:color w:val="6D6D6D"/>
                              <w:sz w:val="23"/>
                            </w:rPr>
                            <w:t>Page</w:t>
                          </w:r>
                          <w:r>
                            <w:rPr>
                              <w:color w:val="6D6D6D"/>
                              <w:spacing w:val="-1"/>
                              <w:sz w:val="23"/>
                            </w:rPr>
                            <w:t xml:space="preserve"> </w:t>
                          </w:r>
                          <w:r>
                            <w:rPr>
                              <w:color w:val="6D6D6D"/>
                              <w:sz w:val="23"/>
                            </w:rPr>
                            <w:fldChar w:fldCharType="begin"/>
                          </w:r>
                          <w:r>
                            <w:rPr>
                              <w:color w:val="6D6D6D"/>
                              <w:sz w:val="23"/>
                            </w:rPr>
                            <w:instrText xml:space="preserve"> PAGE </w:instrText>
                          </w:r>
                          <w:r>
                            <w:rPr>
                              <w:color w:val="6D6D6D"/>
                              <w:sz w:val="23"/>
                            </w:rPr>
                            <w:fldChar w:fldCharType="separate"/>
                          </w:r>
                          <w:r w:rsidR="0024470A">
                            <w:rPr>
                              <w:noProof/>
                              <w:color w:val="6D6D6D"/>
                              <w:sz w:val="23"/>
                            </w:rPr>
                            <w:t>7</w:t>
                          </w:r>
                          <w:r>
                            <w:rPr>
                              <w:color w:val="6D6D6D"/>
                              <w:sz w:val="23"/>
                            </w:rPr>
                            <w:fldChar w:fldCharType="end"/>
                          </w:r>
                          <w:r>
                            <w:rPr>
                              <w:color w:val="6D6D6D"/>
                              <w:sz w:val="23"/>
                            </w:rPr>
                            <w:t xml:space="preserve"> of </w:t>
                          </w:r>
                          <w:r>
                            <w:rPr>
                              <w:color w:val="6D6D6D"/>
                              <w:spacing w:val="-7"/>
                              <w:sz w:val="23"/>
                            </w:rPr>
                            <w:fldChar w:fldCharType="begin"/>
                          </w:r>
                          <w:r>
                            <w:rPr>
                              <w:color w:val="6D6D6D"/>
                              <w:spacing w:val="-7"/>
                              <w:sz w:val="23"/>
                            </w:rPr>
                            <w:instrText xml:space="preserve"> NUMPAGES </w:instrText>
                          </w:r>
                          <w:r>
                            <w:rPr>
                              <w:color w:val="6D6D6D"/>
                              <w:spacing w:val="-7"/>
                              <w:sz w:val="23"/>
                            </w:rPr>
                            <w:fldChar w:fldCharType="separate"/>
                          </w:r>
                          <w:r w:rsidR="0024470A">
                            <w:rPr>
                              <w:noProof/>
                              <w:color w:val="6D6D6D"/>
                              <w:spacing w:val="-7"/>
                              <w:sz w:val="23"/>
                            </w:rPr>
                            <w:t>57</w:t>
                          </w:r>
                          <w:r>
                            <w:rPr>
                              <w:color w:val="6D6D6D"/>
                              <w:spacing w:val="-7"/>
                              <w:sz w:val="23"/>
                            </w:rPr>
                            <w:fldChar w:fldCharType="end"/>
                          </w:r>
                        </w:p>
                      </w:txbxContent>
                    </wps:txbx>
                    <wps:bodyPr wrap="square" lIns="0" tIns="0" rIns="0" bIns="0" rtlCol="0">
                      <a:noAutofit/>
                    </wps:bodyPr>
                  </wps:wsp>
                </a:graphicData>
              </a:graphic>
            </wp:anchor>
          </w:drawing>
        </mc:Choice>
        <mc:Fallback>
          <w:pict>
            <v:shapetype w14:anchorId="34A5F3B1" id="_x0000_t202" coordsize="21600,21600" o:spt="202" path="m,l,21600r21600,l21600,xe">
              <v:stroke joinstyle="miter"/>
              <v:path gradientshapeok="t" o:connecttype="rect"/>
            </v:shapetype>
            <v:shape id="Textbox 2" o:spid="_x0000_s1032" type="#_x0000_t202" style="position:absolute;margin-left:48.3pt;margin-top:750.85pt;width:73.85pt;height:18.7pt;z-index:-1683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" filled="f" stroked="f">
              <v:textbox inset="0,0,0,0">
                <w:txbxContent>
                  <w:p w14:paraId="0CD3833B" w14:textId="77777777" w:rsidR="00A83A30" w:rsidRDefault="00C90333">
                    <w:pPr>
                      <w:spacing w:before="35"/>
                      <w:ind w:left="20"/>
                      <w:rPr>
                        <w:sz w:val="23"/>
                      </w:rPr>
                    </w:pPr>
                    <w:r>
                      <w:rPr>
                        <w:color w:val="6D6D6D"/>
                        <w:sz w:val="23"/>
                      </w:rPr>
                      <w:t>Page</w:t>
                    </w:r>
                    <w:r>
                      <w:rPr>
                        <w:color w:val="6D6D6D"/>
                        <w:spacing w:val="-1"/>
                        <w:sz w:val="23"/>
                      </w:rPr>
                      <w:t xml:space="preserve"> </w:t>
                    </w:r>
                    <w:r>
                      <w:rPr>
                        <w:color w:val="6D6D6D"/>
                        <w:sz w:val="23"/>
                      </w:rPr>
                      <w:fldChar w:fldCharType="begin"/>
                    </w:r>
                    <w:r>
                      <w:rPr>
                        <w:color w:val="6D6D6D"/>
                        <w:sz w:val="23"/>
                      </w:rPr>
                      <w:instrText xml:space="preserve"> PAGE </w:instrText>
                    </w:r>
                    <w:r>
                      <w:rPr>
                        <w:color w:val="6D6D6D"/>
                        <w:sz w:val="23"/>
                      </w:rPr>
                      <w:fldChar w:fldCharType="separate"/>
                    </w:r>
                    <w:r w:rsidR="0024470A">
                      <w:rPr>
                        <w:noProof/>
                        <w:color w:val="6D6D6D"/>
                        <w:sz w:val="23"/>
                      </w:rPr>
                      <w:t>7</w:t>
                    </w:r>
                    <w:r>
                      <w:rPr>
                        <w:color w:val="6D6D6D"/>
                        <w:sz w:val="23"/>
                      </w:rPr>
                      <w:fldChar w:fldCharType="end"/>
                    </w:r>
                    <w:r>
                      <w:rPr>
                        <w:color w:val="6D6D6D"/>
                        <w:sz w:val="23"/>
                      </w:rPr>
                      <w:t xml:space="preserve"> of </w:t>
                    </w:r>
                    <w:r>
                      <w:rPr>
                        <w:color w:val="6D6D6D"/>
                        <w:spacing w:val="-7"/>
                        <w:sz w:val="23"/>
                      </w:rPr>
                      <w:fldChar w:fldCharType="begin"/>
                    </w:r>
                    <w:r>
                      <w:rPr>
                        <w:color w:val="6D6D6D"/>
                        <w:spacing w:val="-7"/>
                        <w:sz w:val="23"/>
                      </w:rPr>
                      <w:instrText xml:space="preserve"> NUMPAGES </w:instrText>
                    </w:r>
                    <w:r>
                      <w:rPr>
                        <w:color w:val="6D6D6D"/>
                        <w:spacing w:val="-7"/>
                        <w:sz w:val="23"/>
                      </w:rPr>
                      <w:fldChar w:fldCharType="separate"/>
                    </w:r>
                    <w:r w:rsidR="0024470A">
                      <w:rPr>
                        <w:noProof/>
                        <w:color w:val="6D6D6D"/>
                        <w:spacing w:val="-7"/>
                        <w:sz w:val="23"/>
                      </w:rPr>
                      <w:t>57</w:t>
                    </w:r>
                    <w:r>
                      <w:rPr>
                        <w:color w:val="6D6D6D"/>
                        <w:spacing w:val="-7"/>
                        <w:sz w:val="23"/>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ACBC91" w14:textId="77777777" w:rsidR="00A83A30" w:rsidRDefault="00C90333">
    <w:pPr>
      <w:pStyle w:val="BodyText"/>
      <w:spacing w:line="14" w:lineRule="auto"/>
      <w:rPr>
        <w:sz w:val="20"/>
      </w:rPr>
    </w:pPr>
    <w:r>
      <w:rPr>
        <w:noProof/>
        <w:lang w:val="en-PH" w:eastAsia="en-PH"/>
      </w:rPr>
      <mc:AlternateContent>
        <mc:Choice Requires="wps">
          <w:drawing>
            <wp:anchor distT="0" distB="0" distL="0" distR="0" simplePos="0" relativeHeight="486481920" behindDoc="1" locked="0" layoutInCell="1" allowOverlap="1" wp14:anchorId="3F65D4E6" wp14:editId="40A55E9C">
              <wp:simplePos x="0" y="0"/>
              <wp:positionH relativeFrom="page">
                <wp:posOffset>613350</wp:posOffset>
              </wp:positionH>
              <wp:positionV relativeFrom="page">
                <wp:posOffset>9535480</wp:posOffset>
              </wp:positionV>
              <wp:extent cx="1025525" cy="237490"/>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5525" cy="237490"/>
                      </a:xfrm>
                      <a:prstGeom prst="rect">
                        <a:avLst/>
                      </a:prstGeom>
                    </wps:spPr>
                    <wps:txbx>
                      <w:txbxContent>
                        <w:p w14:paraId="5A0DC972" w14:textId="77777777" w:rsidR="00A83A30" w:rsidRDefault="00C90333">
                          <w:pPr>
                            <w:spacing w:before="35"/>
                            <w:ind w:left="20"/>
                            <w:rPr>
                              <w:sz w:val="23"/>
                            </w:rPr>
                          </w:pPr>
                          <w:r>
                            <w:rPr>
                              <w:color w:val="6D6D6D"/>
                              <w:sz w:val="23"/>
                            </w:rPr>
                            <w:t xml:space="preserve">Page </w:t>
                          </w:r>
                          <w:r>
                            <w:rPr>
                              <w:color w:val="6D6D6D"/>
                              <w:sz w:val="23"/>
                            </w:rPr>
                            <w:fldChar w:fldCharType="begin"/>
                          </w:r>
                          <w:r>
                            <w:rPr>
                              <w:color w:val="6D6D6D"/>
                              <w:sz w:val="23"/>
                            </w:rPr>
                            <w:instrText xml:space="preserve"> PAGE </w:instrText>
                          </w:r>
                          <w:r>
                            <w:rPr>
                              <w:color w:val="6D6D6D"/>
                              <w:sz w:val="23"/>
                            </w:rPr>
                            <w:fldChar w:fldCharType="separate"/>
                          </w:r>
                          <w:r w:rsidR="0024470A">
                            <w:rPr>
                              <w:noProof/>
                              <w:color w:val="6D6D6D"/>
                              <w:sz w:val="23"/>
                            </w:rPr>
                            <w:t>27</w:t>
                          </w:r>
                          <w:r>
                            <w:rPr>
                              <w:color w:val="6D6D6D"/>
                              <w:sz w:val="23"/>
                            </w:rPr>
                            <w:fldChar w:fldCharType="end"/>
                          </w:r>
                          <w:r>
                            <w:rPr>
                              <w:color w:val="6D6D6D"/>
                              <w:sz w:val="23"/>
                            </w:rPr>
                            <w:t xml:space="preserve"> of</w:t>
                          </w:r>
                          <w:r>
                            <w:rPr>
                              <w:color w:val="6D6D6D"/>
                              <w:spacing w:val="1"/>
                              <w:sz w:val="23"/>
                            </w:rPr>
                            <w:t xml:space="preserve"> </w:t>
                          </w:r>
                          <w:r>
                            <w:rPr>
                              <w:color w:val="6D6D6D"/>
                              <w:spacing w:val="-12"/>
                              <w:sz w:val="23"/>
                            </w:rPr>
                            <w:fldChar w:fldCharType="begin"/>
                          </w:r>
                          <w:r>
                            <w:rPr>
                              <w:color w:val="6D6D6D"/>
                              <w:spacing w:val="-12"/>
                              <w:sz w:val="23"/>
                            </w:rPr>
                            <w:instrText xml:space="preserve"> NUMPAGES </w:instrText>
                          </w:r>
                          <w:r>
                            <w:rPr>
                              <w:color w:val="6D6D6D"/>
                              <w:spacing w:val="-12"/>
                              <w:sz w:val="23"/>
                            </w:rPr>
                            <w:fldChar w:fldCharType="separate"/>
                          </w:r>
                          <w:r w:rsidR="0024470A">
                            <w:rPr>
                              <w:noProof/>
                              <w:color w:val="6D6D6D"/>
                              <w:spacing w:val="-12"/>
                              <w:sz w:val="23"/>
                            </w:rPr>
                            <w:t>57</w:t>
                          </w:r>
                          <w:r>
                            <w:rPr>
                              <w:color w:val="6D6D6D"/>
                              <w:spacing w:val="-12"/>
                              <w:sz w:val="23"/>
                            </w:rPr>
                            <w:fldChar w:fldCharType="end"/>
                          </w:r>
                        </w:p>
                      </w:txbxContent>
                    </wps:txbx>
                    <wps:bodyPr wrap="square" lIns="0" tIns="0" rIns="0" bIns="0" rtlCol="0">
                      <a:noAutofit/>
                    </wps:bodyPr>
                  </wps:wsp>
                </a:graphicData>
              </a:graphic>
            </wp:anchor>
          </w:drawing>
        </mc:Choice>
        <mc:Fallback>
          <w:pict>
            <v:shapetype w14:anchorId="3F65D4E6" id="_x0000_t202" coordsize="21600,21600" o:spt="202" path="m,l,21600r21600,l21600,xe">
              <v:stroke joinstyle="miter"/>
              <v:path gradientshapeok="t" o:connecttype="rect"/>
            </v:shapetype>
            <v:shape id="Textbox 121" o:spid="_x0000_s1036" type="#_x0000_t202" style="position:absolute;margin-left:48.3pt;margin-top:750.85pt;width:80.75pt;height:18.7pt;z-index:-16834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" filled="f" stroked="f">
              <v:textbox inset="0,0,0,0">
                <w:txbxContent>
                  <w:p w14:paraId="5A0DC972" w14:textId="77777777" w:rsidR="00A83A30" w:rsidRDefault="00C90333">
                    <w:pPr>
                      <w:spacing w:before="35"/>
                      <w:ind w:left="20"/>
                      <w:rPr>
                        <w:sz w:val="23"/>
                      </w:rPr>
                    </w:pPr>
                    <w:r>
                      <w:rPr>
                        <w:color w:val="6D6D6D"/>
                        <w:sz w:val="23"/>
                      </w:rPr>
                      <w:t xml:space="preserve">Page </w:t>
                    </w:r>
                    <w:r>
                      <w:rPr>
                        <w:color w:val="6D6D6D"/>
                        <w:sz w:val="23"/>
                      </w:rPr>
                      <w:fldChar w:fldCharType="begin"/>
                    </w:r>
                    <w:r>
                      <w:rPr>
                        <w:color w:val="6D6D6D"/>
                        <w:sz w:val="23"/>
                      </w:rPr>
                      <w:instrText xml:space="preserve"> PAGE </w:instrText>
                    </w:r>
                    <w:r>
                      <w:rPr>
                        <w:color w:val="6D6D6D"/>
                        <w:sz w:val="23"/>
                      </w:rPr>
                      <w:fldChar w:fldCharType="separate"/>
                    </w:r>
                    <w:r w:rsidR="0024470A">
                      <w:rPr>
                        <w:noProof/>
                        <w:color w:val="6D6D6D"/>
                        <w:sz w:val="23"/>
                      </w:rPr>
                      <w:t>27</w:t>
                    </w:r>
                    <w:r>
                      <w:rPr>
                        <w:color w:val="6D6D6D"/>
                        <w:sz w:val="23"/>
                      </w:rPr>
                      <w:fldChar w:fldCharType="end"/>
                    </w:r>
                    <w:r>
                      <w:rPr>
                        <w:color w:val="6D6D6D"/>
                        <w:sz w:val="23"/>
                      </w:rPr>
                      <w:t xml:space="preserve"> of</w:t>
                    </w:r>
                    <w:r>
                      <w:rPr>
                        <w:color w:val="6D6D6D"/>
                        <w:spacing w:val="1"/>
                        <w:sz w:val="23"/>
                      </w:rPr>
                      <w:t xml:space="preserve"> </w:t>
                    </w:r>
                    <w:r>
                      <w:rPr>
                        <w:color w:val="6D6D6D"/>
                        <w:spacing w:val="-12"/>
                        <w:sz w:val="23"/>
                      </w:rPr>
                      <w:fldChar w:fldCharType="begin"/>
                    </w:r>
                    <w:r>
                      <w:rPr>
                        <w:color w:val="6D6D6D"/>
                        <w:spacing w:val="-12"/>
                        <w:sz w:val="23"/>
                      </w:rPr>
                      <w:instrText xml:space="preserve"> NUMPAGES </w:instrText>
                    </w:r>
                    <w:r>
                      <w:rPr>
                        <w:color w:val="6D6D6D"/>
                        <w:spacing w:val="-12"/>
                        <w:sz w:val="23"/>
                      </w:rPr>
                      <w:fldChar w:fldCharType="separate"/>
                    </w:r>
                    <w:r w:rsidR="0024470A">
                      <w:rPr>
                        <w:noProof/>
                        <w:color w:val="6D6D6D"/>
                        <w:spacing w:val="-12"/>
                        <w:sz w:val="23"/>
                      </w:rPr>
                      <w:t>57</w:t>
                    </w:r>
                    <w:r>
                      <w:rPr>
                        <w:color w:val="6D6D6D"/>
                        <w:spacing w:val="-12"/>
                        <w:sz w:val="23"/>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6C9317" w14:textId="77777777" w:rsidR="00A83A30" w:rsidRDefault="00A83A30">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2C1A9A" w14:textId="77777777" w:rsidR="00A83A30" w:rsidRDefault="00C90333">
    <w:pPr>
      <w:pStyle w:val="BodyText"/>
      <w:spacing w:line="14" w:lineRule="auto"/>
      <w:rPr>
        <w:sz w:val="20"/>
      </w:rPr>
    </w:pPr>
    <w:r>
      <w:rPr>
        <w:noProof/>
        <w:lang w:val="en-PH" w:eastAsia="en-PH"/>
      </w:rPr>
      <mc:AlternateContent>
        <mc:Choice Requires="wps">
          <w:drawing>
            <wp:anchor distT="0" distB="0" distL="0" distR="0" simplePos="0" relativeHeight="486482432" behindDoc="1" locked="0" layoutInCell="1" allowOverlap="1" wp14:anchorId="232B6575" wp14:editId="52E00ABA">
              <wp:simplePos x="0" y="0"/>
              <wp:positionH relativeFrom="page">
                <wp:posOffset>613350</wp:posOffset>
              </wp:positionH>
              <wp:positionV relativeFrom="page">
                <wp:posOffset>9535480</wp:posOffset>
              </wp:positionV>
              <wp:extent cx="1030605" cy="237490"/>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0605" cy="237490"/>
                      </a:xfrm>
                      <a:prstGeom prst="rect">
                        <a:avLst/>
                      </a:prstGeom>
                    </wps:spPr>
                    <wps:txbx>
                      <w:txbxContent>
                        <w:p w14:paraId="3F23F93C" w14:textId="77777777" w:rsidR="00A83A30" w:rsidRDefault="00C90333">
                          <w:pPr>
                            <w:spacing w:before="35"/>
                            <w:ind w:left="20"/>
                            <w:rPr>
                              <w:sz w:val="23"/>
                            </w:rPr>
                          </w:pPr>
                          <w:r>
                            <w:rPr>
                              <w:color w:val="6D6D6D"/>
                              <w:sz w:val="23"/>
                            </w:rPr>
                            <w:t xml:space="preserve">Page </w:t>
                          </w:r>
                          <w:r>
                            <w:rPr>
                              <w:color w:val="6D6D6D"/>
                              <w:sz w:val="23"/>
                            </w:rPr>
                            <w:fldChar w:fldCharType="begin"/>
                          </w:r>
                          <w:r>
                            <w:rPr>
                              <w:color w:val="6D6D6D"/>
                              <w:sz w:val="23"/>
                            </w:rPr>
                            <w:instrText xml:space="preserve"> PAGE </w:instrText>
                          </w:r>
                          <w:r>
                            <w:rPr>
                              <w:color w:val="6D6D6D"/>
                              <w:sz w:val="23"/>
                            </w:rPr>
                            <w:fldChar w:fldCharType="separate"/>
                          </w:r>
                          <w:r w:rsidR="0024470A">
                            <w:rPr>
                              <w:noProof/>
                              <w:color w:val="6D6D6D"/>
                              <w:sz w:val="23"/>
                            </w:rPr>
                            <w:t>33</w:t>
                          </w:r>
                          <w:r>
                            <w:rPr>
                              <w:color w:val="6D6D6D"/>
                              <w:sz w:val="23"/>
                            </w:rPr>
                            <w:fldChar w:fldCharType="end"/>
                          </w:r>
                          <w:r>
                            <w:rPr>
                              <w:color w:val="6D6D6D"/>
                              <w:sz w:val="23"/>
                            </w:rPr>
                            <w:t xml:space="preserve"> of</w:t>
                          </w:r>
                          <w:r>
                            <w:rPr>
                              <w:color w:val="6D6D6D"/>
                              <w:spacing w:val="1"/>
                              <w:sz w:val="23"/>
                            </w:rPr>
                            <w:t xml:space="preserve"> </w:t>
                          </w:r>
                          <w:r>
                            <w:rPr>
                              <w:color w:val="6D6D6D"/>
                              <w:spacing w:val="-8"/>
                              <w:sz w:val="23"/>
                            </w:rPr>
                            <w:fldChar w:fldCharType="begin"/>
                          </w:r>
                          <w:r>
                            <w:rPr>
                              <w:color w:val="6D6D6D"/>
                              <w:spacing w:val="-8"/>
                              <w:sz w:val="23"/>
                            </w:rPr>
                            <w:instrText xml:space="preserve"> NUMPAGES </w:instrText>
                          </w:r>
                          <w:r>
                            <w:rPr>
                              <w:color w:val="6D6D6D"/>
                              <w:spacing w:val="-8"/>
                              <w:sz w:val="23"/>
                            </w:rPr>
                            <w:fldChar w:fldCharType="separate"/>
                          </w:r>
                          <w:r w:rsidR="0024470A">
                            <w:rPr>
                              <w:noProof/>
                              <w:color w:val="6D6D6D"/>
                              <w:spacing w:val="-8"/>
                              <w:sz w:val="23"/>
                            </w:rPr>
                            <w:t>57</w:t>
                          </w:r>
                          <w:r>
                            <w:rPr>
                              <w:color w:val="6D6D6D"/>
                              <w:spacing w:val="-8"/>
                              <w:sz w:val="23"/>
                            </w:rPr>
                            <w:fldChar w:fldCharType="end"/>
                          </w:r>
                        </w:p>
                      </w:txbxContent>
                    </wps:txbx>
                    <wps:bodyPr wrap="square" lIns="0" tIns="0" rIns="0" bIns="0" rtlCol="0">
                      <a:noAutofit/>
                    </wps:bodyPr>
                  </wps:wsp>
                </a:graphicData>
              </a:graphic>
            </wp:anchor>
          </w:drawing>
        </mc:Choice>
        <mc:Fallback>
          <w:pict>
            <v:shapetype w14:anchorId="232B6575" id="_x0000_t202" coordsize="21600,21600" o:spt="202" path="m,l,21600r21600,l21600,xe">
              <v:stroke joinstyle="miter"/>
              <v:path gradientshapeok="t" o:connecttype="rect"/>
            </v:shapetype>
            <v:shape id="Textbox 147" o:spid="_x0000_s1037" type="#_x0000_t202" style="position:absolute;margin-left:48.3pt;margin-top:750.85pt;width:81.15pt;height:18.7pt;z-index:-16834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" filled="f" stroked="f">
              <v:textbox inset="0,0,0,0">
                <w:txbxContent>
                  <w:p w14:paraId="3F23F93C" w14:textId="77777777" w:rsidR="00A83A30" w:rsidRDefault="00C90333">
                    <w:pPr>
                      <w:spacing w:before="35"/>
                      <w:ind w:left="20"/>
                      <w:rPr>
                        <w:sz w:val="23"/>
                      </w:rPr>
                    </w:pPr>
                    <w:r>
                      <w:rPr>
                        <w:color w:val="6D6D6D"/>
                        <w:sz w:val="23"/>
                      </w:rPr>
                      <w:t xml:space="preserve">Page </w:t>
                    </w:r>
                    <w:r>
                      <w:rPr>
                        <w:color w:val="6D6D6D"/>
                        <w:sz w:val="23"/>
                      </w:rPr>
                      <w:fldChar w:fldCharType="begin"/>
                    </w:r>
                    <w:r>
                      <w:rPr>
                        <w:color w:val="6D6D6D"/>
                        <w:sz w:val="23"/>
                      </w:rPr>
                      <w:instrText xml:space="preserve"> PAGE </w:instrText>
                    </w:r>
                    <w:r>
                      <w:rPr>
                        <w:color w:val="6D6D6D"/>
                        <w:sz w:val="23"/>
                      </w:rPr>
                      <w:fldChar w:fldCharType="separate"/>
                    </w:r>
                    <w:r w:rsidR="0024470A">
                      <w:rPr>
                        <w:noProof/>
                        <w:color w:val="6D6D6D"/>
                        <w:sz w:val="23"/>
                      </w:rPr>
                      <w:t>33</w:t>
                    </w:r>
                    <w:r>
                      <w:rPr>
                        <w:color w:val="6D6D6D"/>
                        <w:sz w:val="23"/>
                      </w:rPr>
                      <w:fldChar w:fldCharType="end"/>
                    </w:r>
                    <w:r>
                      <w:rPr>
                        <w:color w:val="6D6D6D"/>
                        <w:sz w:val="23"/>
                      </w:rPr>
                      <w:t xml:space="preserve"> of</w:t>
                    </w:r>
                    <w:r>
                      <w:rPr>
                        <w:color w:val="6D6D6D"/>
                        <w:spacing w:val="1"/>
                        <w:sz w:val="23"/>
                      </w:rPr>
                      <w:t xml:space="preserve"> </w:t>
                    </w:r>
                    <w:r>
                      <w:rPr>
                        <w:color w:val="6D6D6D"/>
                        <w:spacing w:val="-8"/>
                        <w:sz w:val="23"/>
                      </w:rPr>
                      <w:fldChar w:fldCharType="begin"/>
                    </w:r>
                    <w:r>
                      <w:rPr>
                        <w:color w:val="6D6D6D"/>
                        <w:spacing w:val="-8"/>
                        <w:sz w:val="23"/>
                      </w:rPr>
                      <w:instrText xml:space="preserve"> NUMPAGES </w:instrText>
                    </w:r>
                    <w:r>
                      <w:rPr>
                        <w:color w:val="6D6D6D"/>
                        <w:spacing w:val="-8"/>
                        <w:sz w:val="23"/>
                      </w:rPr>
                      <w:fldChar w:fldCharType="separate"/>
                    </w:r>
                    <w:r w:rsidR="0024470A">
                      <w:rPr>
                        <w:noProof/>
                        <w:color w:val="6D6D6D"/>
                        <w:spacing w:val="-8"/>
                        <w:sz w:val="23"/>
                      </w:rPr>
                      <w:t>57</w:t>
                    </w:r>
                    <w:r>
                      <w:rPr>
                        <w:color w:val="6D6D6D"/>
                        <w:spacing w:val="-8"/>
                        <w:sz w:val="23"/>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D0A153" w14:textId="77777777" w:rsidR="00A83A30" w:rsidRDefault="00A83A30">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1C9F65" w14:textId="77777777" w:rsidR="00A83A30" w:rsidRDefault="00C90333">
    <w:pPr>
      <w:pStyle w:val="BodyText"/>
      <w:spacing w:line="14" w:lineRule="auto"/>
      <w:rPr>
        <w:sz w:val="20"/>
      </w:rPr>
    </w:pPr>
    <w:r>
      <w:rPr>
        <w:noProof/>
        <w:lang w:val="en-PH" w:eastAsia="en-PH"/>
      </w:rPr>
      <mc:AlternateContent>
        <mc:Choice Requires="wps">
          <w:drawing>
            <wp:anchor distT="0" distB="0" distL="0" distR="0" simplePos="0" relativeHeight="486482944" behindDoc="1" locked="0" layoutInCell="1" allowOverlap="1" wp14:anchorId="78085783" wp14:editId="7312238A">
              <wp:simplePos x="0" y="0"/>
              <wp:positionH relativeFrom="page">
                <wp:posOffset>613350</wp:posOffset>
              </wp:positionH>
              <wp:positionV relativeFrom="page">
                <wp:posOffset>9535480</wp:posOffset>
              </wp:positionV>
              <wp:extent cx="1033144" cy="237490"/>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3144" cy="237490"/>
                      </a:xfrm>
                      <a:prstGeom prst="rect">
                        <a:avLst/>
                      </a:prstGeom>
                    </wps:spPr>
                    <wps:txbx>
                      <w:txbxContent>
                        <w:p w14:paraId="18AA5F8C" w14:textId="77777777" w:rsidR="00A83A30" w:rsidRDefault="00C90333">
                          <w:pPr>
                            <w:spacing w:before="35"/>
                            <w:ind w:left="20"/>
                            <w:rPr>
                              <w:sz w:val="23"/>
                            </w:rPr>
                          </w:pPr>
                          <w:r>
                            <w:rPr>
                              <w:color w:val="6D6D6D"/>
                              <w:sz w:val="23"/>
                            </w:rPr>
                            <w:t>Page</w:t>
                          </w:r>
                          <w:r>
                            <w:rPr>
                              <w:color w:val="6D6D6D"/>
                              <w:spacing w:val="-7"/>
                              <w:sz w:val="23"/>
                            </w:rPr>
                            <w:t xml:space="preserve"> </w:t>
                          </w:r>
                          <w:r>
                            <w:rPr>
                              <w:color w:val="6D6D6D"/>
                              <w:sz w:val="23"/>
                            </w:rPr>
                            <w:fldChar w:fldCharType="begin"/>
                          </w:r>
                          <w:r>
                            <w:rPr>
                              <w:color w:val="6D6D6D"/>
                              <w:sz w:val="23"/>
                            </w:rPr>
                            <w:instrText xml:space="preserve"> PAGE </w:instrText>
                          </w:r>
                          <w:r>
                            <w:rPr>
                              <w:color w:val="6D6D6D"/>
                              <w:sz w:val="23"/>
                            </w:rPr>
                            <w:fldChar w:fldCharType="separate"/>
                          </w:r>
                          <w:r w:rsidR="0024470A">
                            <w:rPr>
                              <w:noProof/>
                              <w:color w:val="6D6D6D"/>
                              <w:sz w:val="23"/>
                            </w:rPr>
                            <w:t>35</w:t>
                          </w:r>
                          <w:r>
                            <w:rPr>
                              <w:color w:val="6D6D6D"/>
                              <w:sz w:val="23"/>
                            </w:rPr>
                            <w:fldChar w:fldCharType="end"/>
                          </w:r>
                          <w:r>
                            <w:rPr>
                              <w:color w:val="6D6D6D"/>
                              <w:spacing w:val="-6"/>
                              <w:sz w:val="23"/>
                            </w:rPr>
                            <w:t xml:space="preserve"> </w:t>
                          </w:r>
                          <w:r>
                            <w:rPr>
                              <w:color w:val="6D6D6D"/>
                              <w:sz w:val="23"/>
                            </w:rPr>
                            <w:t>of</w:t>
                          </w:r>
                          <w:r>
                            <w:rPr>
                              <w:color w:val="6D6D6D"/>
                              <w:spacing w:val="-7"/>
                              <w:sz w:val="23"/>
                            </w:rPr>
                            <w:t xml:space="preserve"> </w:t>
                          </w:r>
                          <w:r>
                            <w:rPr>
                              <w:color w:val="6D6D6D"/>
                              <w:spacing w:val="-5"/>
                              <w:sz w:val="23"/>
                            </w:rPr>
                            <w:fldChar w:fldCharType="begin"/>
                          </w:r>
                          <w:r>
                            <w:rPr>
                              <w:color w:val="6D6D6D"/>
                              <w:spacing w:val="-5"/>
                              <w:sz w:val="23"/>
                            </w:rPr>
                            <w:instrText xml:space="preserve"> NUMPAGES </w:instrText>
                          </w:r>
                          <w:r>
                            <w:rPr>
                              <w:color w:val="6D6D6D"/>
                              <w:spacing w:val="-5"/>
                              <w:sz w:val="23"/>
                            </w:rPr>
                            <w:fldChar w:fldCharType="separate"/>
                          </w:r>
                          <w:r w:rsidR="0024470A">
                            <w:rPr>
                              <w:noProof/>
                              <w:color w:val="6D6D6D"/>
                              <w:spacing w:val="-5"/>
                              <w:sz w:val="23"/>
                            </w:rPr>
                            <w:t>57</w:t>
                          </w:r>
                          <w:r>
                            <w:rPr>
                              <w:color w:val="6D6D6D"/>
                              <w:spacing w:val="-5"/>
                              <w:sz w:val="23"/>
                            </w:rPr>
                            <w:fldChar w:fldCharType="end"/>
                          </w:r>
                        </w:p>
                      </w:txbxContent>
                    </wps:txbx>
                    <wps:bodyPr wrap="square" lIns="0" tIns="0" rIns="0" bIns="0" rtlCol="0">
                      <a:noAutofit/>
                    </wps:bodyPr>
                  </wps:wsp>
                </a:graphicData>
              </a:graphic>
            </wp:anchor>
          </w:drawing>
        </mc:Choice>
        <mc:Fallback>
          <w:pict>
            <v:shapetype w14:anchorId="78085783" id="_x0000_t202" coordsize="21600,21600" o:spt="202" path="m,l,21600r21600,l21600,xe">
              <v:stroke joinstyle="miter"/>
              <v:path gradientshapeok="t" o:connecttype="rect"/>
            </v:shapetype>
            <v:shape id="Textbox 191" o:spid="_x0000_s1038" type="#_x0000_t202" style="position:absolute;margin-left:48.3pt;margin-top:750.85pt;width:81.35pt;height:18.7pt;z-index:-16833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" filled="f" stroked="f">
              <v:textbox inset="0,0,0,0">
                <w:txbxContent>
                  <w:p w14:paraId="18AA5F8C" w14:textId="77777777" w:rsidR="00A83A30" w:rsidRDefault="00C90333">
                    <w:pPr>
                      <w:spacing w:before="35"/>
                      <w:ind w:left="20"/>
                      <w:rPr>
                        <w:sz w:val="23"/>
                      </w:rPr>
                    </w:pPr>
                    <w:r>
                      <w:rPr>
                        <w:color w:val="6D6D6D"/>
                        <w:sz w:val="23"/>
                      </w:rPr>
                      <w:t>Page</w:t>
                    </w:r>
                    <w:r>
                      <w:rPr>
                        <w:color w:val="6D6D6D"/>
                        <w:spacing w:val="-7"/>
                        <w:sz w:val="23"/>
                      </w:rPr>
                      <w:t xml:space="preserve"> </w:t>
                    </w:r>
                    <w:r>
                      <w:rPr>
                        <w:color w:val="6D6D6D"/>
                        <w:sz w:val="23"/>
                      </w:rPr>
                      <w:fldChar w:fldCharType="begin"/>
                    </w:r>
                    <w:r>
                      <w:rPr>
                        <w:color w:val="6D6D6D"/>
                        <w:sz w:val="23"/>
                      </w:rPr>
                      <w:instrText xml:space="preserve"> PAGE </w:instrText>
                    </w:r>
                    <w:r>
                      <w:rPr>
                        <w:color w:val="6D6D6D"/>
                        <w:sz w:val="23"/>
                      </w:rPr>
                      <w:fldChar w:fldCharType="separate"/>
                    </w:r>
                    <w:r w:rsidR="0024470A">
                      <w:rPr>
                        <w:noProof/>
                        <w:color w:val="6D6D6D"/>
                        <w:sz w:val="23"/>
                      </w:rPr>
                      <w:t>35</w:t>
                    </w:r>
                    <w:r>
                      <w:rPr>
                        <w:color w:val="6D6D6D"/>
                        <w:sz w:val="23"/>
                      </w:rPr>
                      <w:fldChar w:fldCharType="end"/>
                    </w:r>
                    <w:r>
                      <w:rPr>
                        <w:color w:val="6D6D6D"/>
                        <w:spacing w:val="-6"/>
                        <w:sz w:val="23"/>
                      </w:rPr>
                      <w:t xml:space="preserve"> </w:t>
                    </w:r>
                    <w:r>
                      <w:rPr>
                        <w:color w:val="6D6D6D"/>
                        <w:sz w:val="23"/>
                      </w:rPr>
                      <w:t>of</w:t>
                    </w:r>
                    <w:r>
                      <w:rPr>
                        <w:color w:val="6D6D6D"/>
                        <w:spacing w:val="-7"/>
                        <w:sz w:val="23"/>
                      </w:rPr>
                      <w:t xml:space="preserve"> </w:t>
                    </w:r>
                    <w:r>
                      <w:rPr>
                        <w:color w:val="6D6D6D"/>
                        <w:spacing w:val="-5"/>
                        <w:sz w:val="23"/>
                      </w:rPr>
                      <w:fldChar w:fldCharType="begin"/>
                    </w:r>
                    <w:r>
                      <w:rPr>
                        <w:color w:val="6D6D6D"/>
                        <w:spacing w:val="-5"/>
                        <w:sz w:val="23"/>
                      </w:rPr>
                      <w:instrText xml:space="preserve"> NUMPAGES </w:instrText>
                    </w:r>
                    <w:r>
                      <w:rPr>
                        <w:color w:val="6D6D6D"/>
                        <w:spacing w:val="-5"/>
                        <w:sz w:val="23"/>
                      </w:rPr>
                      <w:fldChar w:fldCharType="separate"/>
                    </w:r>
                    <w:r w:rsidR="0024470A">
                      <w:rPr>
                        <w:noProof/>
                        <w:color w:val="6D6D6D"/>
                        <w:spacing w:val="-5"/>
                        <w:sz w:val="23"/>
                      </w:rPr>
                      <w:t>57</w:t>
                    </w:r>
                    <w:r>
                      <w:rPr>
                        <w:color w:val="6D6D6D"/>
                        <w:spacing w:val="-5"/>
                        <w:sz w:val="23"/>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4AC4B2" w14:textId="77777777" w:rsidR="00A83A30" w:rsidRDefault="00C90333">
    <w:pPr>
      <w:pStyle w:val="BodyText"/>
      <w:spacing w:line="14" w:lineRule="auto"/>
      <w:rPr>
        <w:sz w:val="20"/>
      </w:rPr>
    </w:pPr>
    <w:r>
      <w:rPr>
        <w:noProof/>
        <w:lang w:val="en-PH" w:eastAsia="en-PH"/>
      </w:rPr>
      <mc:AlternateContent>
        <mc:Choice Requires="wps">
          <w:drawing>
            <wp:anchor distT="0" distB="0" distL="0" distR="0" simplePos="0" relativeHeight="486483456" behindDoc="1" locked="0" layoutInCell="1" allowOverlap="1" wp14:anchorId="19EA5501" wp14:editId="4DCBC22E">
              <wp:simplePos x="0" y="0"/>
              <wp:positionH relativeFrom="page">
                <wp:posOffset>623225</wp:posOffset>
              </wp:positionH>
              <wp:positionV relativeFrom="page">
                <wp:posOffset>9691843</wp:posOffset>
              </wp:positionV>
              <wp:extent cx="1018540" cy="237490"/>
              <wp:effectExtent l="0" t="0" r="0" b="0"/>
              <wp:wrapNone/>
              <wp:docPr id="271" name="Text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8540" cy="237490"/>
                      </a:xfrm>
                      <a:prstGeom prst="rect">
                        <a:avLst/>
                      </a:prstGeom>
                    </wps:spPr>
                    <wps:txbx>
                      <w:txbxContent>
                        <w:p w14:paraId="7C3CCB7B" w14:textId="77777777" w:rsidR="00A83A30" w:rsidRDefault="00C90333">
                          <w:pPr>
                            <w:spacing w:before="50"/>
                            <w:ind w:left="20"/>
                            <w:rPr>
                              <w:rFonts w:ascii="Arial"/>
                              <w:sz w:val="23"/>
                            </w:rPr>
                          </w:pPr>
                          <w:r>
                            <w:rPr>
                              <w:rFonts w:ascii="Arial"/>
                              <w:color w:val="6D6D6D"/>
                              <w:w w:val="110"/>
                              <w:sz w:val="23"/>
                            </w:rPr>
                            <w:t>Page</w:t>
                          </w:r>
                          <w:r>
                            <w:rPr>
                              <w:rFonts w:ascii="Arial"/>
                              <w:color w:val="6D6D6D"/>
                              <w:spacing w:val="-1"/>
                              <w:w w:val="110"/>
                              <w:sz w:val="23"/>
                            </w:rPr>
                            <w:t xml:space="preserve"> </w:t>
                          </w:r>
                          <w:r>
                            <w:rPr>
                              <w:rFonts w:ascii="Arial"/>
                              <w:color w:val="6D6D6D"/>
                              <w:w w:val="110"/>
                              <w:sz w:val="23"/>
                            </w:rPr>
                            <w:t>45</w:t>
                          </w:r>
                          <w:r>
                            <w:rPr>
                              <w:rFonts w:ascii="Arial"/>
                              <w:color w:val="6D6D6D"/>
                              <w:spacing w:val="-1"/>
                              <w:w w:val="110"/>
                              <w:sz w:val="23"/>
                            </w:rPr>
                            <w:t xml:space="preserve"> </w:t>
                          </w:r>
                          <w:r>
                            <w:rPr>
                              <w:rFonts w:ascii="Arial"/>
                              <w:color w:val="6D6D6D"/>
                              <w:w w:val="110"/>
                              <w:sz w:val="23"/>
                            </w:rPr>
                            <w:t>of</w:t>
                          </w:r>
                          <w:r>
                            <w:rPr>
                              <w:rFonts w:ascii="Arial"/>
                              <w:color w:val="6D6D6D"/>
                              <w:spacing w:val="-1"/>
                              <w:w w:val="110"/>
                              <w:sz w:val="23"/>
                            </w:rPr>
                            <w:t xml:space="preserve"> </w:t>
                          </w:r>
                          <w:r>
                            <w:rPr>
                              <w:rFonts w:ascii="Arial"/>
                              <w:color w:val="6D6D6D"/>
                              <w:spacing w:val="-5"/>
                              <w:w w:val="110"/>
                              <w:sz w:val="23"/>
                            </w:rPr>
                            <w:t>57</w:t>
                          </w:r>
                        </w:p>
                      </w:txbxContent>
                    </wps:txbx>
                    <wps:bodyPr wrap="square" lIns="0" tIns="0" rIns="0" bIns="0" rtlCol="0">
                      <a:noAutofit/>
                    </wps:bodyPr>
                  </wps:wsp>
                </a:graphicData>
              </a:graphic>
            </wp:anchor>
          </w:drawing>
        </mc:Choice>
        <mc:Fallback>
          <w:pict>
            <v:shapetype w14:anchorId="19EA5501" id="_x0000_t202" coordsize="21600,21600" o:spt="202" path="m,l,21600r21600,l21600,xe">
              <v:stroke joinstyle="miter"/>
              <v:path gradientshapeok="t" o:connecttype="rect"/>
            </v:shapetype>
            <v:shape id="Textbox 271" o:spid="_x0000_s1039" type="#_x0000_t202" style="position:absolute;margin-left:49.05pt;margin-top:763.15pt;width:80.2pt;height:18.7pt;z-index:-16833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" filled="f" stroked="f">
              <v:textbox inset="0,0,0,0">
                <w:txbxContent>
                  <w:p w14:paraId="7C3CCB7B" w14:textId="77777777" w:rsidR="00A83A30" w:rsidRDefault="00C90333">
                    <w:pPr>
                      <w:spacing w:before="50"/>
                      <w:ind w:left="20"/>
                      <w:rPr>
                        <w:rFonts w:ascii="Arial"/>
                        <w:sz w:val="23"/>
                      </w:rPr>
                    </w:pPr>
                    <w:r>
                      <w:rPr>
                        <w:rFonts w:ascii="Arial"/>
                        <w:color w:val="6D6D6D"/>
                        <w:w w:val="110"/>
                        <w:sz w:val="23"/>
                      </w:rPr>
                      <w:t>Page</w:t>
                    </w:r>
                    <w:r>
                      <w:rPr>
                        <w:rFonts w:ascii="Arial"/>
                        <w:color w:val="6D6D6D"/>
                        <w:spacing w:val="-1"/>
                        <w:w w:val="110"/>
                        <w:sz w:val="23"/>
                      </w:rPr>
                      <w:t xml:space="preserve"> </w:t>
                    </w:r>
                    <w:r>
                      <w:rPr>
                        <w:rFonts w:ascii="Arial"/>
                        <w:color w:val="6D6D6D"/>
                        <w:w w:val="110"/>
                        <w:sz w:val="23"/>
                      </w:rPr>
                      <w:t>45</w:t>
                    </w:r>
                    <w:r>
                      <w:rPr>
                        <w:rFonts w:ascii="Arial"/>
                        <w:color w:val="6D6D6D"/>
                        <w:spacing w:val="-1"/>
                        <w:w w:val="110"/>
                        <w:sz w:val="23"/>
                      </w:rPr>
                      <w:t xml:space="preserve"> </w:t>
                    </w:r>
                    <w:r>
                      <w:rPr>
                        <w:rFonts w:ascii="Arial"/>
                        <w:color w:val="6D6D6D"/>
                        <w:w w:val="110"/>
                        <w:sz w:val="23"/>
                      </w:rPr>
                      <w:t>of</w:t>
                    </w:r>
                    <w:r>
                      <w:rPr>
                        <w:rFonts w:ascii="Arial"/>
                        <w:color w:val="6D6D6D"/>
                        <w:spacing w:val="-1"/>
                        <w:w w:val="110"/>
                        <w:sz w:val="23"/>
                      </w:rPr>
                      <w:t xml:space="preserve"> </w:t>
                    </w:r>
                    <w:r>
                      <w:rPr>
                        <w:rFonts w:ascii="Arial"/>
                        <w:color w:val="6D6D6D"/>
                        <w:spacing w:val="-5"/>
                        <w:w w:val="110"/>
                        <w:sz w:val="23"/>
                      </w:rPr>
                      <w:t>57</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C2D259" w14:textId="77777777" w:rsidR="00A83A30" w:rsidRDefault="00C90333">
    <w:pPr>
      <w:pStyle w:val="BodyText"/>
      <w:spacing w:line="14" w:lineRule="auto"/>
      <w:rPr>
        <w:sz w:val="20"/>
      </w:rPr>
    </w:pPr>
    <w:r>
      <w:rPr>
        <w:noProof/>
        <w:lang w:val="en-PH" w:eastAsia="en-PH"/>
      </w:rPr>
      <mc:AlternateContent>
        <mc:Choice Requires="wps">
          <w:drawing>
            <wp:anchor distT="0" distB="0" distL="0" distR="0" simplePos="0" relativeHeight="486483968" behindDoc="1" locked="0" layoutInCell="1" allowOverlap="1" wp14:anchorId="1CE54F1B" wp14:editId="241883F8">
              <wp:simplePos x="0" y="0"/>
              <wp:positionH relativeFrom="page">
                <wp:posOffset>613350</wp:posOffset>
              </wp:positionH>
              <wp:positionV relativeFrom="page">
                <wp:posOffset>9535480</wp:posOffset>
              </wp:positionV>
              <wp:extent cx="1031875" cy="237490"/>
              <wp:effectExtent l="0" t="0" r="0" b="0"/>
              <wp:wrapNone/>
              <wp:docPr id="272" name="Text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1875" cy="237490"/>
                      </a:xfrm>
                      <a:prstGeom prst="rect">
                        <a:avLst/>
                      </a:prstGeom>
                    </wps:spPr>
                    <wps:txbx>
                      <w:txbxContent>
                        <w:p w14:paraId="022C335B" w14:textId="77777777" w:rsidR="00A83A30" w:rsidRDefault="00C90333">
                          <w:pPr>
                            <w:spacing w:before="50"/>
                            <w:ind w:left="20"/>
                            <w:rPr>
                              <w:rFonts w:ascii="Arial"/>
                              <w:sz w:val="23"/>
                            </w:rPr>
                          </w:pPr>
                          <w:r>
                            <w:rPr>
                              <w:rFonts w:ascii="Arial"/>
                              <w:color w:val="6D6D6D"/>
                              <w:w w:val="110"/>
                              <w:sz w:val="23"/>
                            </w:rPr>
                            <w:t>Page</w:t>
                          </w:r>
                          <w:r>
                            <w:rPr>
                              <w:rFonts w:ascii="Arial"/>
                              <w:color w:val="6D6D6D"/>
                              <w:spacing w:val="-2"/>
                              <w:w w:val="110"/>
                              <w:sz w:val="23"/>
                            </w:rPr>
                            <w:t xml:space="preserve"> </w:t>
                          </w:r>
                          <w:r>
                            <w:rPr>
                              <w:rFonts w:ascii="Arial"/>
                              <w:color w:val="6D6D6D"/>
                              <w:w w:val="110"/>
                              <w:sz w:val="23"/>
                            </w:rPr>
                            <w:fldChar w:fldCharType="begin"/>
                          </w:r>
                          <w:r>
                            <w:rPr>
                              <w:rFonts w:ascii="Arial"/>
                              <w:color w:val="6D6D6D"/>
                              <w:w w:val="110"/>
                              <w:sz w:val="23"/>
                            </w:rPr>
                            <w:instrText xml:space="preserve"> PAGE </w:instrText>
                          </w:r>
                          <w:r>
                            <w:rPr>
                              <w:rFonts w:ascii="Arial"/>
                              <w:color w:val="6D6D6D"/>
                              <w:w w:val="110"/>
                              <w:sz w:val="23"/>
                            </w:rPr>
                            <w:fldChar w:fldCharType="separate"/>
                          </w:r>
                          <w:r w:rsidR="0024470A">
                            <w:rPr>
                              <w:rFonts w:ascii="Arial"/>
                              <w:noProof/>
                              <w:color w:val="6D6D6D"/>
                              <w:w w:val="110"/>
                              <w:sz w:val="23"/>
                            </w:rPr>
                            <w:t>48</w:t>
                          </w:r>
                          <w:r>
                            <w:rPr>
                              <w:rFonts w:ascii="Arial"/>
                              <w:color w:val="6D6D6D"/>
                              <w:w w:val="110"/>
                              <w:sz w:val="23"/>
                            </w:rPr>
                            <w:fldChar w:fldCharType="end"/>
                          </w:r>
                          <w:r>
                            <w:rPr>
                              <w:rFonts w:ascii="Arial"/>
                              <w:color w:val="6D6D6D"/>
                              <w:spacing w:val="-1"/>
                              <w:w w:val="110"/>
                              <w:sz w:val="23"/>
                            </w:rPr>
                            <w:t xml:space="preserve"> </w:t>
                          </w:r>
                          <w:r>
                            <w:rPr>
                              <w:rFonts w:ascii="Arial"/>
                              <w:color w:val="6D6D6D"/>
                              <w:w w:val="110"/>
                              <w:sz w:val="23"/>
                            </w:rPr>
                            <w:t>of</w:t>
                          </w:r>
                          <w:r>
                            <w:rPr>
                              <w:rFonts w:ascii="Arial"/>
                              <w:color w:val="6D6D6D"/>
                              <w:spacing w:val="-2"/>
                              <w:w w:val="110"/>
                              <w:sz w:val="23"/>
                            </w:rPr>
                            <w:t xml:space="preserve"> </w:t>
                          </w:r>
                          <w:r>
                            <w:rPr>
                              <w:rFonts w:ascii="Arial"/>
                              <w:color w:val="6D6D6D"/>
                              <w:spacing w:val="-5"/>
                              <w:w w:val="110"/>
                              <w:sz w:val="23"/>
                            </w:rPr>
                            <w:fldChar w:fldCharType="begin"/>
                          </w:r>
                          <w:r>
                            <w:rPr>
                              <w:rFonts w:ascii="Arial"/>
                              <w:color w:val="6D6D6D"/>
                              <w:spacing w:val="-5"/>
                              <w:w w:val="110"/>
                              <w:sz w:val="23"/>
                            </w:rPr>
                            <w:instrText xml:space="preserve"> NUMPAGES </w:instrText>
                          </w:r>
                          <w:r>
                            <w:rPr>
                              <w:rFonts w:ascii="Arial"/>
                              <w:color w:val="6D6D6D"/>
                              <w:spacing w:val="-5"/>
                              <w:w w:val="110"/>
                              <w:sz w:val="23"/>
                            </w:rPr>
                            <w:fldChar w:fldCharType="separate"/>
                          </w:r>
                          <w:r w:rsidR="0024470A">
                            <w:rPr>
                              <w:rFonts w:ascii="Arial"/>
                              <w:noProof/>
                              <w:color w:val="6D6D6D"/>
                              <w:spacing w:val="-5"/>
                              <w:w w:val="110"/>
                              <w:sz w:val="23"/>
                            </w:rPr>
                            <w:t>57</w:t>
                          </w:r>
                          <w:r>
                            <w:rPr>
                              <w:rFonts w:ascii="Arial"/>
                              <w:color w:val="6D6D6D"/>
                              <w:spacing w:val="-5"/>
                              <w:w w:val="110"/>
                              <w:sz w:val="23"/>
                            </w:rPr>
                            <w:fldChar w:fldCharType="end"/>
                          </w:r>
                        </w:p>
                      </w:txbxContent>
                    </wps:txbx>
                    <wps:bodyPr wrap="square" lIns="0" tIns="0" rIns="0" bIns="0" rtlCol="0">
                      <a:noAutofit/>
                    </wps:bodyPr>
                  </wps:wsp>
                </a:graphicData>
              </a:graphic>
            </wp:anchor>
          </w:drawing>
        </mc:Choice>
        <mc:Fallback>
          <w:pict>
            <v:shapetype w14:anchorId="1CE54F1B" id="_x0000_t202" coordsize="21600,21600" o:spt="202" path="m,l,21600r21600,l21600,xe">
              <v:stroke joinstyle="miter"/>
              <v:path gradientshapeok="t" o:connecttype="rect"/>
            </v:shapetype>
            <v:shape id="Textbox 272" o:spid="_x0000_s1040" type="#_x0000_t202" style="position:absolute;margin-left:48.3pt;margin-top:750.85pt;width:81.25pt;height:18.7pt;z-index:-16832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" filled="f" stroked="f">
              <v:textbox inset="0,0,0,0">
                <w:txbxContent>
                  <w:p w14:paraId="022C335B" w14:textId="77777777" w:rsidR="00A83A30" w:rsidRDefault="00C90333">
                    <w:pPr>
                      <w:spacing w:before="50"/>
                      <w:ind w:left="20"/>
                      <w:rPr>
                        <w:rFonts w:ascii="Arial"/>
                        <w:sz w:val="23"/>
                      </w:rPr>
                    </w:pPr>
                    <w:r>
                      <w:rPr>
                        <w:rFonts w:ascii="Arial"/>
                        <w:color w:val="6D6D6D"/>
                        <w:w w:val="110"/>
                        <w:sz w:val="23"/>
                      </w:rPr>
                      <w:t>Page</w:t>
                    </w:r>
                    <w:r>
                      <w:rPr>
                        <w:rFonts w:ascii="Arial"/>
                        <w:color w:val="6D6D6D"/>
                        <w:spacing w:val="-2"/>
                        <w:w w:val="110"/>
                        <w:sz w:val="23"/>
                      </w:rPr>
                      <w:t xml:space="preserve"> </w:t>
                    </w:r>
                    <w:r>
                      <w:rPr>
                        <w:rFonts w:ascii="Arial"/>
                        <w:color w:val="6D6D6D"/>
                        <w:w w:val="110"/>
                        <w:sz w:val="23"/>
                      </w:rPr>
                      <w:fldChar w:fldCharType="begin"/>
                    </w:r>
                    <w:r>
                      <w:rPr>
                        <w:rFonts w:ascii="Arial"/>
                        <w:color w:val="6D6D6D"/>
                        <w:w w:val="110"/>
                        <w:sz w:val="23"/>
                      </w:rPr>
                      <w:instrText xml:space="preserve"> PAGE </w:instrText>
                    </w:r>
                    <w:r>
                      <w:rPr>
                        <w:rFonts w:ascii="Arial"/>
                        <w:color w:val="6D6D6D"/>
                        <w:w w:val="110"/>
                        <w:sz w:val="23"/>
                      </w:rPr>
                      <w:fldChar w:fldCharType="separate"/>
                    </w:r>
                    <w:r w:rsidR="0024470A">
                      <w:rPr>
                        <w:rFonts w:ascii="Arial"/>
                        <w:noProof/>
                        <w:color w:val="6D6D6D"/>
                        <w:w w:val="110"/>
                        <w:sz w:val="23"/>
                      </w:rPr>
                      <w:t>48</w:t>
                    </w:r>
                    <w:r>
                      <w:rPr>
                        <w:rFonts w:ascii="Arial"/>
                        <w:color w:val="6D6D6D"/>
                        <w:w w:val="110"/>
                        <w:sz w:val="23"/>
                      </w:rPr>
                      <w:fldChar w:fldCharType="end"/>
                    </w:r>
                    <w:r>
                      <w:rPr>
                        <w:rFonts w:ascii="Arial"/>
                        <w:color w:val="6D6D6D"/>
                        <w:spacing w:val="-1"/>
                        <w:w w:val="110"/>
                        <w:sz w:val="23"/>
                      </w:rPr>
                      <w:t xml:space="preserve"> </w:t>
                    </w:r>
                    <w:r>
                      <w:rPr>
                        <w:rFonts w:ascii="Arial"/>
                        <w:color w:val="6D6D6D"/>
                        <w:w w:val="110"/>
                        <w:sz w:val="23"/>
                      </w:rPr>
                      <w:t>of</w:t>
                    </w:r>
                    <w:r>
                      <w:rPr>
                        <w:rFonts w:ascii="Arial"/>
                        <w:color w:val="6D6D6D"/>
                        <w:spacing w:val="-2"/>
                        <w:w w:val="110"/>
                        <w:sz w:val="23"/>
                      </w:rPr>
                      <w:t xml:space="preserve"> </w:t>
                    </w:r>
                    <w:r>
                      <w:rPr>
                        <w:rFonts w:ascii="Arial"/>
                        <w:color w:val="6D6D6D"/>
                        <w:spacing w:val="-5"/>
                        <w:w w:val="110"/>
                        <w:sz w:val="23"/>
                      </w:rPr>
                      <w:fldChar w:fldCharType="begin"/>
                    </w:r>
                    <w:r>
                      <w:rPr>
                        <w:rFonts w:ascii="Arial"/>
                        <w:color w:val="6D6D6D"/>
                        <w:spacing w:val="-5"/>
                        <w:w w:val="110"/>
                        <w:sz w:val="23"/>
                      </w:rPr>
                      <w:instrText xml:space="preserve"> NUMPAGES </w:instrText>
                    </w:r>
                    <w:r>
                      <w:rPr>
                        <w:rFonts w:ascii="Arial"/>
                        <w:color w:val="6D6D6D"/>
                        <w:spacing w:val="-5"/>
                        <w:w w:val="110"/>
                        <w:sz w:val="23"/>
                      </w:rPr>
                      <w:fldChar w:fldCharType="separate"/>
                    </w:r>
                    <w:r w:rsidR="0024470A">
                      <w:rPr>
                        <w:rFonts w:ascii="Arial"/>
                        <w:noProof/>
                        <w:color w:val="6D6D6D"/>
                        <w:spacing w:val="-5"/>
                        <w:w w:val="110"/>
                        <w:sz w:val="23"/>
                      </w:rPr>
                      <w:t>57</w:t>
                    </w:r>
                    <w:r>
                      <w:rPr>
                        <w:rFonts w:ascii="Arial"/>
                        <w:color w:val="6D6D6D"/>
                        <w:spacing w:val="-5"/>
                        <w:w w:val="110"/>
                        <w:sz w:val="23"/>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009D7B" w14:textId="77777777" w:rsidR="00A83A30" w:rsidRDefault="00C90333">
    <w:pPr>
      <w:pStyle w:val="BodyText"/>
      <w:spacing w:line="14" w:lineRule="auto"/>
      <w:rPr>
        <w:sz w:val="20"/>
      </w:rPr>
    </w:pPr>
    <w:r>
      <w:rPr>
        <w:noProof/>
        <w:lang w:val="en-PH" w:eastAsia="en-PH"/>
      </w:rPr>
      <mc:AlternateContent>
        <mc:Choice Requires="wps">
          <w:drawing>
            <wp:anchor distT="0" distB="0" distL="0" distR="0" simplePos="0" relativeHeight="486484480" behindDoc="1" locked="0" layoutInCell="1" allowOverlap="1" wp14:anchorId="5B8B8DAB" wp14:editId="13C6CB64">
              <wp:simplePos x="0" y="0"/>
              <wp:positionH relativeFrom="page">
                <wp:posOffset>613350</wp:posOffset>
              </wp:positionH>
              <wp:positionV relativeFrom="page">
                <wp:posOffset>9535480</wp:posOffset>
              </wp:positionV>
              <wp:extent cx="1024890" cy="237490"/>
              <wp:effectExtent l="0" t="0" r="0" b="0"/>
              <wp:wrapNone/>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4890" cy="237490"/>
                      </a:xfrm>
                      <a:prstGeom prst="rect">
                        <a:avLst/>
                      </a:prstGeom>
                    </wps:spPr>
                    <wps:txbx>
                      <w:txbxContent>
                        <w:p w14:paraId="3D8FDC70" w14:textId="77777777" w:rsidR="00A83A30" w:rsidRDefault="00C90333">
                          <w:pPr>
                            <w:spacing w:before="50"/>
                            <w:ind w:left="20"/>
                            <w:rPr>
                              <w:rFonts w:ascii="Arial"/>
                              <w:sz w:val="23"/>
                            </w:rPr>
                          </w:pPr>
                          <w:r>
                            <w:rPr>
                              <w:rFonts w:ascii="Arial"/>
                              <w:color w:val="6D6D6D"/>
                              <w:w w:val="110"/>
                              <w:sz w:val="23"/>
                            </w:rPr>
                            <w:t>Page</w:t>
                          </w:r>
                          <w:r>
                            <w:rPr>
                              <w:rFonts w:ascii="Arial"/>
                              <w:color w:val="6D6D6D"/>
                              <w:spacing w:val="-2"/>
                              <w:w w:val="110"/>
                              <w:sz w:val="23"/>
                            </w:rPr>
                            <w:t xml:space="preserve"> </w:t>
                          </w:r>
                          <w:r>
                            <w:rPr>
                              <w:rFonts w:ascii="Arial"/>
                              <w:color w:val="6D6D6D"/>
                              <w:w w:val="110"/>
                              <w:sz w:val="23"/>
                            </w:rPr>
                            <w:fldChar w:fldCharType="begin"/>
                          </w:r>
                          <w:r>
                            <w:rPr>
                              <w:rFonts w:ascii="Arial"/>
                              <w:color w:val="6D6D6D"/>
                              <w:w w:val="110"/>
                              <w:sz w:val="23"/>
                            </w:rPr>
                            <w:instrText xml:space="preserve"> PAGE </w:instrText>
                          </w:r>
                          <w:r>
                            <w:rPr>
                              <w:rFonts w:ascii="Arial"/>
                              <w:color w:val="6D6D6D"/>
                              <w:w w:val="110"/>
                              <w:sz w:val="23"/>
                            </w:rPr>
                            <w:fldChar w:fldCharType="separate"/>
                          </w:r>
                          <w:r w:rsidR="0024470A">
                            <w:rPr>
                              <w:rFonts w:ascii="Arial"/>
                              <w:noProof/>
                              <w:color w:val="6D6D6D"/>
                              <w:w w:val="110"/>
                              <w:sz w:val="23"/>
                            </w:rPr>
                            <w:t>51</w:t>
                          </w:r>
                          <w:r>
                            <w:rPr>
                              <w:rFonts w:ascii="Arial"/>
                              <w:color w:val="6D6D6D"/>
                              <w:w w:val="110"/>
                              <w:sz w:val="23"/>
                            </w:rPr>
                            <w:fldChar w:fldCharType="end"/>
                          </w:r>
                          <w:r>
                            <w:rPr>
                              <w:rFonts w:ascii="Arial"/>
                              <w:color w:val="6D6D6D"/>
                              <w:spacing w:val="-1"/>
                              <w:w w:val="110"/>
                              <w:sz w:val="23"/>
                            </w:rPr>
                            <w:t xml:space="preserve"> </w:t>
                          </w:r>
                          <w:r>
                            <w:rPr>
                              <w:rFonts w:ascii="Arial"/>
                              <w:color w:val="6D6D6D"/>
                              <w:w w:val="110"/>
                              <w:sz w:val="23"/>
                            </w:rPr>
                            <w:t>of</w:t>
                          </w:r>
                          <w:r>
                            <w:rPr>
                              <w:rFonts w:ascii="Arial"/>
                              <w:color w:val="6D6D6D"/>
                              <w:spacing w:val="-2"/>
                              <w:w w:val="110"/>
                              <w:sz w:val="23"/>
                            </w:rPr>
                            <w:t xml:space="preserve"> </w:t>
                          </w:r>
                          <w:r>
                            <w:rPr>
                              <w:rFonts w:ascii="Arial"/>
                              <w:color w:val="6D6D6D"/>
                              <w:spacing w:val="-5"/>
                              <w:w w:val="110"/>
                              <w:sz w:val="23"/>
                            </w:rPr>
                            <w:fldChar w:fldCharType="begin"/>
                          </w:r>
                          <w:r>
                            <w:rPr>
                              <w:rFonts w:ascii="Arial"/>
                              <w:color w:val="6D6D6D"/>
                              <w:spacing w:val="-5"/>
                              <w:w w:val="110"/>
                              <w:sz w:val="23"/>
                            </w:rPr>
                            <w:instrText xml:space="preserve"> NUMPAGES </w:instrText>
                          </w:r>
                          <w:r>
                            <w:rPr>
                              <w:rFonts w:ascii="Arial"/>
                              <w:color w:val="6D6D6D"/>
                              <w:spacing w:val="-5"/>
                              <w:w w:val="110"/>
                              <w:sz w:val="23"/>
                            </w:rPr>
                            <w:fldChar w:fldCharType="separate"/>
                          </w:r>
                          <w:r w:rsidR="0024470A">
                            <w:rPr>
                              <w:rFonts w:ascii="Arial"/>
                              <w:noProof/>
                              <w:color w:val="6D6D6D"/>
                              <w:spacing w:val="-5"/>
                              <w:w w:val="110"/>
                              <w:sz w:val="23"/>
                            </w:rPr>
                            <w:t>57</w:t>
                          </w:r>
                          <w:r>
                            <w:rPr>
                              <w:rFonts w:ascii="Arial"/>
                              <w:color w:val="6D6D6D"/>
                              <w:spacing w:val="-5"/>
                              <w:w w:val="110"/>
                              <w:sz w:val="23"/>
                            </w:rPr>
                            <w:fldChar w:fldCharType="end"/>
                          </w:r>
                        </w:p>
                      </w:txbxContent>
                    </wps:txbx>
                    <wps:bodyPr wrap="square" lIns="0" tIns="0" rIns="0" bIns="0" rtlCol="0">
                      <a:noAutofit/>
                    </wps:bodyPr>
                  </wps:wsp>
                </a:graphicData>
              </a:graphic>
            </wp:anchor>
          </w:drawing>
        </mc:Choice>
        <mc:Fallback>
          <w:pict>
            <v:shapetype w14:anchorId="5B8B8DAB" id="_x0000_t202" coordsize="21600,21600" o:spt="202" path="m,l,21600r21600,l21600,xe">
              <v:stroke joinstyle="miter"/>
              <v:path gradientshapeok="t" o:connecttype="rect"/>
            </v:shapetype>
            <v:shape id="Textbox 283" o:spid="_x0000_s1041" type="#_x0000_t202" style="position:absolute;margin-left:48.3pt;margin-top:750.85pt;width:80.7pt;height:18.7pt;z-index:-16832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" filled="f" stroked="f">
              <v:textbox inset="0,0,0,0">
                <w:txbxContent>
                  <w:p w14:paraId="3D8FDC70" w14:textId="77777777" w:rsidR="00A83A30" w:rsidRDefault="00C90333">
                    <w:pPr>
                      <w:spacing w:before="50"/>
                      <w:ind w:left="20"/>
                      <w:rPr>
                        <w:rFonts w:ascii="Arial"/>
                        <w:sz w:val="23"/>
                      </w:rPr>
                    </w:pPr>
                    <w:r>
                      <w:rPr>
                        <w:rFonts w:ascii="Arial"/>
                        <w:color w:val="6D6D6D"/>
                        <w:w w:val="110"/>
                        <w:sz w:val="23"/>
                      </w:rPr>
                      <w:t>Page</w:t>
                    </w:r>
                    <w:r>
                      <w:rPr>
                        <w:rFonts w:ascii="Arial"/>
                        <w:color w:val="6D6D6D"/>
                        <w:spacing w:val="-2"/>
                        <w:w w:val="110"/>
                        <w:sz w:val="23"/>
                      </w:rPr>
                      <w:t xml:space="preserve"> </w:t>
                    </w:r>
                    <w:r>
                      <w:rPr>
                        <w:rFonts w:ascii="Arial"/>
                        <w:color w:val="6D6D6D"/>
                        <w:w w:val="110"/>
                        <w:sz w:val="23"/>
                      </w:rPr>
                      <w:fldChar w:fldCharType="begin"/>
                    </w:r>
                    <w:r>
                      <w:rPr>
                        <w:rFonts w:ascii="Arial"/>
                        <w:color w:val="6D6D6D"/>
                        <w:w w:val="110"/>
                        <w:sz w:val="23"/>
                      </w:rPr>
                      <w:instrText xml:space="preserve"> PAGE </w:instrText>
                    </w:r>
                    <w:r>
                      <w:rPr>
                        <w:rFonts w:ascii="Arial"/>
                        <w:color w:val="6D6D6D"/>
                        <w:w w:val="110"/>
                        <w:sz w:val="23"/>
                      </w:rPr>
                      <w:fldChar w:fldCharType="separate"/>
                    </w:r>
                    <w:r w:rsidR="0024470A">
                      <w:rPr>
                        <w:rFonts w:ascii="Arial"/>
                        <w:noProof/>
                        <w:color w:val="6D6D6D"/>
                        <w:w w:val="110"/>
                        <w:sz w:val="23"/>
                      </w:rPr>
                      <w:t>51</w:t>
                    </w:r>
                    <w:r>
                      <w:rPr>
                        <w:rFonts w:ascii="Arial"/>
                        <w:color w:val="6D6D6D"/>
                        <w:w w:val="110"/>
                        <w:sz w:val="23"/>
                      </w:rPr>
                      <w:fldChar w:fldCharType="end"/>
                    </w:r>
                    <w:r>
                      <w:rPr>
                        <w:rFonts w:ascii="Arial"/>
                        <w:color w:val="6D6D6D"/>
                        <w:spacing w:val="-1"/>
                        <w:w w:val="110"/>
                        <w:sz w:val="23"/>
                      </w:rPr>
                      <w:t xml:space="preserve"> </w:t>
                    </w:r>
                    <w:r>
                      <w:rPr>
                        <w:rFonts w:ascii="Arial"/>
                        <w:color w:val="6D6D6D"/>
                        <w:w w:val="110"/>
                        <w:sz w:val="23"/>
                      </w:rPr>
                      <w:t>of</w:t>
                    </w:r>
                    <w:r>
                      <w:rPr>
                        <w:rFonts w:ascii="Arial"/>
                        <w:color w:val="6D6D6D"/>
                        <w:spacing w:val="-2"/>
                        <w:w w:val="110"/>
                        <w:sz w:val="23"/>
                      </w:rPr>
                      <w:t xml:space="preserve"> </w:t>
                    </w:r>
                    <w:r>
                      <w:rPr>
                        <w:rFonts w:ascii="Arial"/>
                        <w:color w:val="6D6D6D"/>
                        <w:spacing w:val="-5"/>
                        <w:w w:val="110"/>
                        <w:sz w:val="23"/>
                      </w:rPr>
                      <w:fldChar w:fldCharType="begin"/>
                    </w:r>
                    <w:r>
                      <w:rPr>
                        <w:rFonts w:ascii="Arial"/>
                        <w:color w:val="6D6D6D"/>
                        <w:spacing w:val="-5"/>
                        <w:w w:val="110"/>
                        <w:sz w:val="23"/>
                      </w:rPr>
                      <w:instrText xml:space="preserve"> NUMPAGES </w:instrText>
                    </w:r>
                    <w:r>
                      <w:rPr>
                        <w:rFonts w:ascii="Arial"/>
                        <w:color w:val="6D6D6D"/>
                        <w:spacing w:val="-5"/>
                        <w:w w:val="110"/>
                        <w:sz w:val="23"/>
                      </w:rPr>
                      <w:fldChar w:fldCharType="separate"/>
                    </w:r>
                    <w:r w:rsidR="0024470A">
                      <w:rPr>
                        <w:rFonts w:ascii="Arial"/>
                        <w:noProof/>
                        <w:color w:val="6D6D6D"/>
                        <w:spacing w:val="-5"/>
                        <w:w w:val="110"/>
                        <w:sz w:val="23"/>
                      </w:rPr>
                      <w:t>57</w:t>
                    </w:r>
                    <w:r>
                      <w:rPr>
                        <w:rFonts w:ascii="Arial"/>
                        <w:color w:val="6D6D6D"/>
                        <w:spacing w:val="-5"/>
                        <w:w w:val="110"/>
                        <w:sz w:val="23"/>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15C384" w14:textId="77777777" w:rsidR="00A83A30" w:rsidRDefault="00A83A30">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2803EB" w14:textId="77777777" w:rsidR="00A83A30" w:rsidRDefault="00A83A30">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D1E45C" w14:textId="77777777" w:rsidR="00A83A30" w:rsidRDefault="00C90333">
    <w:pPr>
      <w:pStyle w:val="BodyText"/>
      <w:spacing w:line="14" w:lineRule="auto"/>
      <w:rPr>
        <w:sz w:val="20"/>
      </w:rPr>
    </w:pPr>
    <w:r>
      <w:rPr>
        <w:noProof/>
        <w:lang w:val="en-PH" w:eastAsia="en-PH"/>
      </w:rPr>
      <mc:AlternateContent>
        <mc:Choice Requires="wps">
          <w:drawing>
            <wp:anchor distT="0" distB="0" distL="0" distR="0" simplePos="0" relativeHeight="486480384" behindDoc="1" locked="0" layoutInCell="1" allowOverlap="1" wp14:anchorId="78897F4A" wp14:editId="4DE53810">
              <wp:simplePos x="0" y="0"/>
              <wp:positionH relativeFrom="page">
                <wp:posOffset>613350</wp:posOffset>
              </wp:positionH>
              <wp:positionV relativeFrom="page">
                <wp:posOffset>9535480</wp:posOffset>
              </wp:positionV>
              <wp:extent cx="1000125" cy="237490"/>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0125" cy="237490"/>
                      </a:xfrm>
                      <a:prstGeom prst="rect">
                        <a:avLst/>
                      </a:prstGeom>
                    </wps:spPr>
                    <wps:txbx>
                      <w:txbxContent>
                        <w:p w14:paraId="1C758BBD" w14:textId="77777777" w:rsidR="00A83A30" w:rsidRDefault="00C90333">
                          <w:pPr>
                            <w:spacing w:before="50"/>
                            <w:ind w:left="20"/>
                            <w:rPr>
                              <w:rFonts w:ascii="Arial"/>
                              <w:sz w:val="23"/>
                            </w:rPr>
                          </w:pPr>
                          <w:r>
                            <w:rPr>
                              <w:rFonts w:ascii="Arial"/>
                              <w:color w:val="6D6D6D"/>
                              <w:sz w:val="23"/>
                            </w:rPr>
                            <w:t>Page</w:t>
                          </w:r>
                          <w:r>
                            <w:rPr>
                              <w:rFonts w:ascii="Arial"/>
                              <w:color w:val="6D6D6D"/>
                              <w:spacing w:val="4"/>
                              <w:sz w:val="23"/>
                            </w:rPr>
                            <w:t xml:space="preserve"> </w:t>
                          </w:r>
                          <w:r>
                            <w:rPr>
                              <w:rFonts w:ascii="Arial"/>
                              <w:color w:val="6D6D6D"/>
                              <w:sz w:val="23"/>
                            </w:rPr>
                            <w:fldChar w:fldCharType="begin"/>
                          </w:r>
                          <w:r>
                            <w:rPr>
                              <w:rFonts w:ascii="Arial"/>
                              <w:color w:val="6D6D6D"/>
                              <w:sz w:val="23"/>
                            </w:rPr>
                            <w:instrText xml:space="preserve"> PAGE </w:instrText>
                          </w:r>
                          <w:r>
                            <w:rPr>
                              <w:rFonts w:ascii="Arial"/>
                              <w:color w:val="6D6D6D"/>
                              <w:sz w:val="23"/>
                            </w:rPr>
                            <w:fldChar w:fldCharType="separate"/>
                          </w:r>
                          <w:r w:rsidR="0024470A">
                            <w:rPr>
                              <w:rFonts w:ascii="Arial"/>
                              <w:noProof/>
                              <w:color w:val="6D6D6D"/>
                              <w:sz w:val="23"/>
                            </w:rPr>
                            <w:t>12</w:t>
                          </w:r>
                          <w:r>
                            <w:rPr>
                              <w:rFonts w:ascii="Arial"/>
                              <w:color w:val="6D6D6D"/>
                              <w:sz w:val="23"/>
                            </w:rPr>
                            <w:fldChar w:fldCharType="end"/>
                          </w:r>
                          <w:r>
                            <w:rPr>
                              <w:rFonts w:ascii="Arial"/>
                              <w:color w:val="6D6D6D"/>
                              <w:spacing w:val="5"/>
                              <w:sz w:val="23"/>
                            </w:rPr>
                            <w:t xml:space="preserve"> </w:t>
                          </w:r>
                          <w:r>
                            <w:rPr>
                              <w:rFonts w:ascii="Arial"/>
                              <w:color w:val="6D6D6D"/>
                              <w:sz w:val="23"/>
                            </w:rPr>
                            <w:t>of</w:t>
                          </w:r>
                          <w:r>
                            <w:rPr>
                              <w:rFonts w:ascii="Arial"/>
                              <w:color w:val="6D6D6D"/>
                              <w:spacing w:val="4"/>
                              <w:sz w:val="23"/>
                            </w:rPr>
                            <w:t xml:space="preserve"> </w:t>
                          </w:r>
                          <w:r>
                            <w:rPr>
                              <w:rFonts w:ascii="Arial"/>
                              <w:color w:val="6D6D6D"/>
                              <w:spacing w:val="-5"/>
                              <w:sz w:val="23"/>
                            </w:rPr>
                            <w:fldChar w:fldCharType="begin"/>
                          </w:r>
                          <w:r>
                            <w:rPr>
                              <w:rFonts w:ascii="Arial"/>
                              <w:color w:val="6D6D6D"/>
                              <w:spacing w:val="-5"/>
                              <w:sz w:val="23"/>
                            </w:rPr>
                            <w:instrText xml:space="preserve"> NUMPAGES </w:instrText>
                          </w:r>
                          <w:r>
                            <w:rPr>
                              <w:rFonts w:ascii="Arial"/>
                              <w:color w:val="6D6D6D"/>
                              <w:spacing w:val="-5"/>
                              <w:sz w:val="23"/>
                            </w:rPr>
                            <w:fldChar w:fldCharType="separate"/>
                          </w:r>
                          <w:r w:rsidR="0024470A">
                            <w:rPr>
                              <w:rFonts w:ascii="Arial"/>
                              <w:noProof/>
                              <w:color w:val="6D6D6D"/>
                              <w:spacing w:val="-5"/>
                              <w:sz w:val="23"/>
                            </w:rPr>
                            <w:t>57</w:t>
                          </w:r>
                          <w:r>
                            <w:rPr>
                              <w:rFonts w:ascii="Arial"/>
                              <w:color w:val="6D6D6D"/>
                              <w:spacing w:val="-5"/>
                              <w:sz w:val="23"/>
                            </w:rPr>
                            <w:fldChar w:fldCharType="end"/>
                          </w:r>
                        </w:p>
                      </w:txbxContent>
                    </wps:txbx>
                    <wps:bodyPr wrap="square" lIns="0" tIns="0" rIns="0" bIns="0" rtlCol="0">
                      <a:noAutofit/>
                    </wps:bodyPr>
                  </wps:wsp>
                </a:graphicData>
              </a:graphic>
            </wp:anchor>
          </w:drawing>
        </mc:Choice>
        <mc:Fallback>
          <w:pict>
            <v:shapetype w14:anchorId="78897F4A" id="_x0000_t202" coordsize="21600,21600" o:spt="202" path="m,l,21600r21600,l21600,xe">
              <v:stroke joinstyle="miter"/>
              <v:path gradientshapeok="t" o:connecttype="rect"/>
            </v:shapetype>
            <v:shape id="Textbox 27" o:spid="_x0000_s1033" type="#_x0000_t202" style="position:absolute;margin-left:48.3pt;margin-top:750.85pt;width:78.75pt;height:18.7pt;z-index:-16836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" filled="f" stroked="f">
              <v:textbox inset="0,0,0,0">
                <w:txbxContent>
                  <w:p w14:paraId="1C758BBD" w14:textId="77777777" w:rsidR="00A83A30" w:rsidRDefault="00C90333">
                    <w:pPr>
                      <w:spacing w:before="50"/>
                      <w:ind w:left="20"/>
                      <w:rPr>
                        <w:rFonts w:ascii="Arial"/>
                        <w:sz w:val="23"/>
                      </w:rPr>
                    </w:pPr>
                    <w:r>
                      <w:rPr>
                        <w:rFonts w:ascii="Arial"/>
                        <w:color w:val="6D6D6D"/>
                        <w:sz w:val="23"/>
                      </w:rPr>
                      <w:t>Page</w:t>
                    </w:r>
                    <w:r>
                      <w:rPr>
                        <w:rFonts w:ascii="Arial"/>
                        <w:color w:val="6D6D6D"/>
                        <w:spacing w:val="4"/>
                        <w:sz w:val="23"/>
                      </w:rPr>
                      <w:t xml:space="preserve"> </w:t>
                    </w:r>
                    <w:r>
                      <w:rPr>
                        <w:rFonts w:ascii="Arial"/>
                        <w:color w:val="6D6D6D"/>
                        <w:sz w:val="23"/>
                      </w:rPr>
                      <w:fldChar w:fldCharType="begin"/>
                    </w:r>
                    <w:r>
                      <w:rPr>
                        <w:rFonts w:ascii="Arial"/>
                        <w:color w:val="6D6D6D"/>
                        <w:sz w:val="23"/>
                      </w:rPr>
                      <w:instrText xml:space="preserve"> PAGE </w:instrText>
                    </w:r>
                    <w:r>
                      <w:rPr>
                        <w:rFonts w:ascii="Arial"/>
                        <w:color w:val="6D6D6D"/>
                        <w:sz w:val="23"/>
                      </w:rPr>
                      <w:fldChar w:fldCharType="separate"/>
                    </w:r>
                    <w:r w:rsidR="0024470A">
                      <w:rPr>
                        <w:rFonts w:ascii="Arial"/>
                        <w:noProof/>
                        <w:color w:val="6D6D6D"/>
                        <w:sz w:val="23"/>
                      </w:rPr>
                      <w:t>12</w:t>
                    </w:r>
                    <w:r>
                      <w:rPr>
                        <w:rFonts w:ascii="Arial"/>
                        <w:color w:val="6D6D6D"/>
                        <w:sz w:val="23"/>
                      </w:rPr>
                      <w:fldChar w:fldCharType="end"/>
                    </w:r>
                    <w:r>
                      <w:rPr>
                        <w:rFonts w:ascii="Arial"/>
                        <w:color w:val="6D6D6D"/>
                        <w:spacing w:val="5"/>
                        <w:sz w:val="23"/>
                      </w:rPr>
                      <w:t xml:space="preserve"> </w:t>
                    </w:r>
                    <w:r>
                      <w:rPr>
                        <w:rFonts w:ascii="Arial"/>
                        <w:color w:val="6D6D6D"/>
                        <w:sz w:val="23"/>
                      </w:rPr>
                      <w:t>of</w:t>
                    </w:r>
                    <w:r>
                      <w:rPr>
                        <w:rFonts w:ascii="Arial"/>
                        <w:color w:val="6D6D6D"/>
                        <w:spacing w:val="4"/>
                        <w:sz w:val="23"/>
                      </w:rPr>
                      <w:t xml:space="preserve"> </w:t>
                    </w:r>
                    <w:r>
                      <w:rPr>
                        <w:rFonts w:ascii="Arial"/>
                        <w:color w:val="6D6D6D"/>
                        <w:spacing w:val="-5"/>
                        <w:sz w:val="23"/>
                      </w:rPr>
                      <w:fldChar w:fldCharType="begin"/>
                    </w:r>
                    <w:r>
                      <w:rPr>
                        <w:rFonts w:ascii="Arial"/>
                        <w:color w:val="6D6D6D"/>
                        <w:spacing w:val="-5"/>
                        <w:sz w:val="23"/>
                      </w:rPr>
                      <w:instrText xml:space="preserve"> NUMPAGES </w:instrText>
                    </w:r>
                    <w:r>
                      <w:rPr>
                        <w:rFonts w:ascii="Arial"/>
                        <w:color w:val="6D6D6D"/>
                        <w:spacing w:val="-5"/>
                        <w:sz w:val="23"/>
                      </w:rPr>
                      <w:fldChar w:fldCharType="separate"/>
                    </w:r>
                    <w:r w:rsidR="0024470A">
                      <w:rPr>
                        <w:rFonts w:ascii="Arial"/>
                        <w:noProof/>
                        <w:color w:val="6D6D6D"/>
                        <w:spacing w:val="-5"/>
                        <w:sz w:val="23"/>
                      </w:rPr>
                      <w:t>57</w:t>
                    </w:r>
                    <w:r>
                      <w:rPr>
                        <w:rFonts w:ascii="Arial"/>
                        <w:color w:val="6D6D6D"/>
                        <w:spacing w:val="-5"/>
                        <w:sz w:val="23"/>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C088EF" w14:textId="77777777" w:rsidR="00A83A30" w:rsidRDefault="00A83A30">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7DF9A4" w14:textId="77777777" w:rsidR="00A83A30" w:rsidRDefault="00C90333">
    <w:pPr>
      <w:pStyle w:val="BodyText"/>
      <w:spacing w:line="14" w:lineRule="auto"/>
      <w:rPr>
        <w:sz w:val="20"/>
      </w:rPr>
    </w:pPr>
    <w:r>
      <w:rPr>
        <w:noProof/>
        <w:lang w:val="en-PH" w:eastAsia="en-PH"/>
      </w:rPr>
      <mc:AlternateContent>
        <mc:Choice Requires="wps">
          <w:drawing>
            <wp:anchor distT="0" distB="0" distL="0" distR="0" simplePos="0" relativeHeight="486480896" behindDoc="1" locked="0" layoutInCell="1" allowOverlap="1" wp14:anchorId="6DA49327" wp14:editId="5DAE3B19">
              <wp:simplePos x="0" y="0"/>
              <wp:positionH relativeFrom="page">
                <wp:posOffset>613350</wp:posOffset>
              </wp:positionH>
              <wp:positionV relativeFrom="page">
                <wp:posOffset>9535480</wp:posOffset>
              </wp:positionV>
              <wp:extent cx="986155" cy="237490"/>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6155" cy="237490"/>
                      </a:xfrm>
                      <a:prstGeom prst="rect">
                        <a:avLst/>
                      </a:prstGeom>
                    </wps:spPr>
                    <wps:txbx>
                      <w:txbxContent>
                        <w:p w14:paraId="68D9D270" w14:textId="77777777" w:rsidR="00A83A30" w:rsidRDefault="00C90333">
                          <w:pPr>
                            <w:spacing w:before="50"/>
                            <w:ind w:left="20"/>
                            <w:rPr>
                              <w:rFonts w:ascii="Arial"/>
                              <w:sz w:val="23"/>
                            </w:rPr>
                          </w:pPr>
                          <w:r>
                            <w:rPr>
                              <w:rFonts w:ascii="Arial"/>
                              <w:color w:val="6D6D6D"/>
                              <w:sz w:val="23"/>
                            </w:rPr>
                            <w:t>Page</w:t>
                          </w:r>
                          <w:r>
                            <w:rPr>
                              <w:rFonts w:ascii="Arial"/>
                              <w:color w:val="6D6D6D"/>
                              <w:spacing w:val="4"/>
                              <w:sz w:val="23"/>
                            </w:rPr>
                            <w:t xml:space="preserve"> </w:t>
                          </w:r>
                          <w:r>
                            <w:rPr>
                              <w:rFonts w:ascii="Arial"/>
                              <w:color w:val="6D6D6D"/>
                              <w:sz w:val="23"/>
                            </w:rPr>
                            <w:fldChar w:fldCharType="begin"/>
                          </w:r>
                          <w:r>
                            <w:rPr>
                              <w:rFonts w:ascii="Arial"/>
                              <w:color w:val="6D6D6D"/>
                              <w:sz w:val="23"/>
                            </w:rPr>
                            <w:instrText xml:space="preserve"> PAGE </w:instrText>
                          </w:r>
                          <w:r>
                            <w:rPr>
                              <w:rFonts w:ascii="Arial"/>
                              <w:color w:val="6D6D6D"/>
                              <w:sz w:val="23"/>
                            </w:rPr>
                            <w:fldChar w:fldCharType="separate"/>
                          </w:r>
                          <w:r w:rsidR="0024470A">
                            <w:rPr>
                              <w:rFonts w:ascii="Arial"/>
                              <w:noProof/>
                              <w:color w:val="6D6D6D"/>
                              <w:sz w:val="23"/>
                            </w:rPr>
                            <w:t>16</w:t>
                          </w:r>
                          <w:r>
                            <w:rPr>
                              <w:rFonts w:ascii="Arial"/>
                              <w:color w:val="6D6D6D"/>
                              <w:sz w:val="23"/>
                            </w:rPr>
                            <w:fldChar w:fldCharType="end"/>
                          </w:r>
                          <w:r>
                            <w:rPr>
                              <w:rFonts w:ascii="Arial"/>
                              <w:color w:val="6D6D6D"/>
                              <w:spacing w:val="5"/>
                              <w:sz w:val="23"/>
                            </w:rPr>
                            <w:t xml:space="preserve"> </w:t>
                          </w:r>
                          <w:r>
                            <w:rPr>
                              <w:rFonts w:ascii="Arial"/>
                              <w:color w:val="6D6D6D"/>
                              <w:sz w:val="23"/>
                            </w:rPr>
                            <w:t>of</w:t>
                          </w:r>
                          <w:r>
                            <w:rPr>
                              <w:rFonts w:ascii="Arial"/>
                              <w:color w:val="6D6D6D"/>
                              <w:spacing w:val="4"/>
                              <w:sz w:val="23"/>
                            </w:rPr>
                            <w:t xml:space="preserve"> </w:t>
                          </w:r>
                          <w:r>
                            <w:rPr>
                              <w:rFonts w:ascii="Arial"/>
                              <w:color w:val="6D6D6D"/>
                              <w:spacing w:val="-5"/>
                              <w:sz w:val="23"/>
                            </w:rPr>
                            <w:fldChar w:fldCharType="begin"/>
                          </w:r>
                          <w:r>
                            <w:rPr>
                              <w:rFonts w:ascii="Arial"/>
                              <w:color w:val="6D6D6D"/>
                              <w:spacing w:val="-5"/>
                              <w:sz w:val="23"/>
                            </w:rPr>
                            <w:instrText xml:space="preserve"> NUMPAGES </w:instrText>
                          </w:r>
                          <w:r>
                            <w:rPr>
                              <w:rFonts w:ascii="Arial"/>
                              <w:color w:val="6D6D6D"/>
                              <w:spacing w:val="-5"/>
                              <w:sz w:val="23"/>
                            </w:rPr>
                            <w:fldChar w:fldCharType="separate"/>
                          </w:r>
                          <w:r w:rsidR="0024470A">
                            <w:rPr>
                              <w:rFonts w:ascii="Arial"/>
                              <w:noProof/>
                              <w:color w:val="6D6D6D"/>
                              <w:spacing w:val="-5"/>
                              <w:sz w:val="23"/>
                            </w:rPr>
                            <w:t>57</w:t>
                          </w:r>
                          <w:r>
                            <w:rPr>
                              <w:rFonts w:ascii="Arial"/>
                              <w:color w:val="6D6D6D"/>
                              <w:spacing w:val="-5"/>
                              <w:sz w:val="23"/>
                            </w:rPr>
                            <w:fldChar w:fldCharType="end"/>
                          </w:r>
                        </w:p>
                      </w:txbxContent>
                    </wps:txbx>
                    <wps:bodyPr wrap="square" lIns="0" tIns="0" rIns="0" bIns="0" rtlCol="0">
                      <a:noAutofit/>
                    </wps:bodyPr>
                  </wps:wsp>
                </a:graphicData>
              </a:graphic>
            </wp:anchor>
          </w:drawing>
        </mc:Choice>
        <mc:Fallback>
          <w:pict>
            <v:shapetype w14:anchorId="6DA49327" id="_x0000_t202" coordsize="21600,21600" o:spt="202" path="m,l,21600r21600,l21600,xe">
              <v:stroke joinstyle="miter"/>
              <v:path gradientshapeok="t" o:connecttype="rect"/>
            </v:shapetype>
            <v:shape id="Textbox 63" o:spid="_x0000_s1034" type="#_x0000_t202" style="position:absolute;margin-left:48.3pt;margin-top:750.85pt;width:77.65pt;height:18.7pt;z-index:-16835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" filled="f" stroked="f">
              <v:textbox inset="0,0,0,0">
                <w:txbxContent>
                  <w:p w14:paraId="68D9D270" w14:textId="77777777" w:rsidR="00A83A30" w:rsidRDefault="00C90333">
                    <w:pPr>
                      <w:spacing w:before="50"/>
                      <w:ind w:left="20"/>
                      <w:rPr>
                        <w:rFonts w:ascii="Arial"/>
                        <w:sz w:val="23"/>
                      </w:rPr>
                    </w:pPr>
                    <w:r>
                      <w:rPr>
                        <w:rFonts w:ascii="Arial"/>
                        <w:color w:val="6D6D6D"/>
                        <w:sz w:val="23"/>
                      </w:rPr>
                      <w:t>Page</w:t>
                    </w:r>
                    <w:r>
                      <w:rPr>
                        <w:rFonts w:ascii="Arial"/>
                        <w:color w:val="6D6D6D"/>
                        <w:spacing w:val="4"/>
                        <w:sz w:val="23"/>
                      </w:rPr>
                      <w:t xml:space="preserve"> </w:t>
                    </w:r>
                    <w:r>
                      <w:rPr>
                        <w:rFonts w:ascii="Arial"/>
                        <w:color w:val="6D6D6D"/>
                        <w:sz w:val="23"/>
                      </w:rPr>
                      <w:fldChar w:fldCharType="begin"/>
                    </w:r>
                    <w:r>
                      <w:rPr>
                        <w:rFonts w:ascii="Arial"/>
                        <w:color w:val="6D6D6D"/>
                        <w:sz w:val="23"/>
                      </w:rPr>
                      <w:instrText xml:space="preserve"> PAGE </w:instrText>
                    </w:r>
                    <w:r>
                      <w:rPr>
                        <w:rFonts w:ascii="Arial"/>
                        <w:color w:val="6D6D6D"/>
                        <w:sz w:val="23"/>
                      </w:rPr>
                      <w:fldChar w:fldCharType="separate"/>
                    </w:r>
                    <w:r w:rsidR="0024470A">
                      <w:rPr>
                        <w:rFonts w:ascii="Arial"/>
                        <w:noProof/>
                        <w:color w:val="6D6D6D"/>
                        <w:sz w:val="23"/>
                      </w:rPr>
                      <w:t>16</w:t>
                    </w:r>
                    <w:r>
                      <w:rPr>
                        <w:rFonts w:ascii="Arial"/>
                        <w:color w:val="6D6D6D"/>
                        <w:sz w:val="23"/>
                      </w:rPr>
                      <w:fldChar w:fldCharType="end"/>
                    </w:r>
                    <w:r>
                      <w:rPr>
                        <w:rFonts w:ascii="Arial"/>
                        <w:color w:val="6D6D6D"/>
                        <w:spacing w:val="5"/>
                        <w:sz w:val="23"/>
                      </w:rPr>
                      <w:t xml:space="preserve"> </w:t>
                    </w:r>
                    <w:r>
                      <w:rPr>
                        <w:rFonts w:ascii="Arial"/>
                        <w:color w:val="6D6D6D"/>
                        <w:sz w:val="23"/>
                      </w:rPr>
                      <w:t>of</w:t>
                    </w:r>
                    <w:r>
                      <w:rPr>
                        <w:rFonts w:ascii="Arial"/>
                        <w:color w:val="6D6D6D"/>
                        <w:spacing w:val="4"/>
                        <w:sz w:val="23"/>
                      </w:rPr>
                      <w:t xml:space="preserve"> </w:t>
                    </w:r>
                    <w:r>
                      <w:rPr>
                        <w:rFonts w:ascii="Arial"/>
                        <w:color w:val="6D6D6D"/>
                        <w:spacing w:val="-5"/>
                        <w:sz w:val="23"/>
                      </w:rPr>
                      <w:fldChar w:fldCharType="begin"/>
                    </w:r>
                    <w:r>
                      <w:rPr>
                        <w:rFonts w:ascii="Arial"/>
                        <w:color w:val="6D6D6D"/>
                        <w:spacing w:val="-5"/>
                        <w:sz w:val="23"/>
                      </w:rPr>
                      <w:instrText xml:space="preserve"> NUMPAGES </w:instrText>
                    </w:r>
                    <w:r>
                      <w:rPr>
                        <w:rFonts w:ascii="Arial"/>
                        <w:color w:val="6D6D6D"/>
                        <w:spacing w:val="-5"/>
                        <w:sz w:val="23"/>
                      </w:rPr>
                      <w:fldChar w:fldCharType="separate"/>
                    </w:r>
                    <w:r w:rsidR="0024470A">
                      <w:rPr>
                        <w:rFonts w:ascii="Arial"/>
                        <w:noProof/>
                        <w:color w:val="6D6D6D"/>
                        <w:spacing w:val="-5"/>
                        <w:sz w:val="23"/>
                      </w:rPr>
                      <w:t>57</w:t>
                    </w:r>
                    <w:r>
                      <w:rPr>
                        <w:rFonts w:ascii="Arial"/>
                        <w:color w:val="6D6D6D"/>
                        <w:spacing w:val="-5"/>
                        <w:sz w:val="23"/>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02B025" w14:textId="77777777" w:rsidR="00A83A30" w:rsidRDefault="00A83A30">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BEE697" w14:textId="77777777" w:rsidR="00A83A30" w:rsidRDefault="00C90333">
    <w:pPr>
      <w:pStyle w:val="BodyText"/>
      <w:spacing w:line="14" w:lineRule="auto"/>
      <w:rPr>
        <w:sz w:val="20"/>
      </w:rPr>
    </w:pPr>
    <w:r>
      <w:rPr>
        <w:noProof/>
        <w:lang w:val="en-PH" w:eastAsia="en-PH"/>
      </w:rPr>
      <mc:AlternateContent>
        <mc:Choice Requires="wps">
          <w:drawing>
            <wp:anchor distT="0" distB="0" distL="0" distR="0" simplePos="0" relativeHeight="486481408" behindDoc="1" locked="0" layoutInCell="1" allowOverlap="1" wp14:anchorId="001E188F" wp14:editId="1DA0DDB3">
              <wp:simplePos x="0" y="0"/>
              <wp:positionH relativeFrom="page">
                <wp:posOffset>613350</wp:posOffset>
              </wp:positionH>
              <wp:positionV relativeFrom="page">
                <wp:posOffset>9535480</wp:posOffset>
              </wp:positionV>
              <wp:extent cx="1039494" cy="237490"/>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9494" cy="237490"/>
                      </a:xfrm>
                      <a:prstGeom prst="rect">
                        <a:avLst/>
                      </a:prstGeom>
                    </wps:spPr>
                    <wps:txbx>
                      <w:txbxContent>
                        <w:p w14:paraId="31B7E6E4" w14:textId="77777777" w:rsidR="00A83A30" w:rsidRDefault="00C90333">
                          <w:pPr>
                            <w:spacing w:before="35"/>
                            <w:ind w:left="20"/>
                            <w:rPr>
                              <w:sz w:val="23"/>
                            </w:rPr>
                          </w:pPr>
                          <w:r>
                            <w:rPr>
                              <w:color w:val="6D6D6D"/>
                              <w:sz w:val="23"/>
                            </w:rPr>
                            <w:t xml:space="preserve">Page </w:t>
                          </w:r>
                          <w:r>
                            <w:rPr>
                              <w:color w:val="6D6D6D"/>
                              <w:sz w:val="23"/>
                            </w:rPr>
                            <w:fldChar w:fldCharType="begin"/>
                          </w:r>
                          <w:r>
                            <w:rPr>
                              <w:color w:val="6D6D6D"/>
                              <w:sz w:val="23"/>
                            </w:rPr>
                            <w:instrText xml:space="preserve"> PAGE </w:instrText>
                          </w:r>
                          <w:r>
                            <w:rPr>
                              <w:color w:val="6D6D6D"/>
                              <w:sz w:val="23"/>
                            </w:rPr>
                            <w:fldChar w:fldCharType="separate"/>
                          </w:r>
                          <w:r w:rsidR="0024470A">
                            <w:rPr>
                              <w:noProof/>
                              <w:color w:val="6D6D6D"/>
                              <w:sz w:val="23"/>
                            </w:rPr>
                            <w:t>21</w:t>
                          </w:r>
                          <w:r>
                            <w:rPr>
                              <w:color w:val="6D6D6D"/>
                              <w:sz w:val="23"/>
                            </w:rPr>
                            <w:fldChar w:fldCharType="end"/>
                          </w:r>
                          <w:r>
                            <w:rPr>
                              <w:color w:val="6D6D6D"/>
                              <w:sz w:val="23"/>
                            </w:rPr>
                            <w:t xml:space="preserve"> of</w:t>
                          </w:r>
                          <w:r>
                            <w:rPr>
                              <w:color w:val="6D6D6D"/>
                              <w:spacing w:val="1"/>
                              <w:sz w:val="23"/>
                            </w:rPr>
                            <w:t xml:space="preserve"> </w:t>
                          </w:r>
                          <w:r>
                            <w:rPr>
                              <w:color w:val="6D6D6D"/>
                              <w:spacing w:val="-5"/>
                              <w:sz w:val="23"/>
                            </w:rPr>
                            <w:fldChar w:fldCharType="begin"/>
                          </w:r>
                          <w:r>
                            <w:rPr>
                              <w:color w:val="6D6D6D"/>
                              <w:spacing w:val="-5"/>
                              <w:sz w:val="23"/>
                            </w:rPr>
                            <w:instrText xml:space="preserve"> NUMPAGES </w:instrText>
                          </w:r>
                          <w:r>
                            <w:rPr>
                              <w:color w:val="6D6D6D"/>
                              <w:spacing w:val="-5"/>
                              <w:sz w:val="23"/>
                            </w:rPr>
                            <w:fldChar w:fldCharType="separate"/>
                          </w:r>
                          <w:r w:rsidR="0024470A">
                            <w:rPr>
                              <w:noProof/>
                              <w:color w:val="6D6D6D"/>
                              <w:spacing w:val="-5"/>
                              <w:sz w:val="23"/>
                            </w:rPr>
                            <w:t>57</w:t>
                          </w:r>
                          <w:r>
                            <w:rPr>
                              <w:color w:val="6D6D6D"/>
                              <w:spacing w:val="-5"/>
                              <w:sz w:val="23"/>
                            </w:rPr>
                            <w:fldChar w:fldCharType="end"/>
                          </w:r>
                        </w:p>
                      </w:txbxContent>
                    </wps:txbx>
                    <wps:bodyPr wrap="square" lIns="0" tIns="0" rIns="0" bIns="0" rtlCol="0">
                      <a:noAutofit/>
                    </wps:bodyPr>
                  </wps:wsp>
                </a:graphicData>
              </a:graphic>
            </wp:anchor>
          </w:drawing>
        </mc:Choice>
        <mc:Fallback>
          <w:pict>
            <v:shapetype w14:anchorId="001E188F" id="_x0000_t202" coordsize="21600,21600" o:spt="202" path="m,l,21600r21600,l21600,xe">
              <v:stroke joinstyle="miter"/>
              <v:path gradientshapeok="t" o:connecttype="rect"/>
            </v:shapetype>
            <v:shape id="Textbox 96" o:spid="_x0000_s1035" type="#_x0000_t202" style="position:absolute;margin-left:48.3pt;margin-top:750.85pt;width:81.85pt;height:18.7pt;z-index:-16835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" filled="f" stroked="f">
              <v:textbox inset="0,0,0,0">
                <w:txbxContent>
                  <w:p w14:paraId="31B7E6E4" w14:textId="77777777" w:rsidR="00A83A30" w:rsidRDefault="00C90333">
                    <w:pPr>
                      <w:spacing w:before="35"/>
                      <w:ind w:left="20"/>
                      <w:rPr>
                        <w:sz w:val="23"/>
                      </w:rPr>
                    </w:pPr>
                    <w:r>
                      <w:rPr>
                        <w:color w:val="6D6D6D"/>
                        <w:sz w:val="23"/>
                      </w:rPr>
                      <w:t xml:space="preserve">Page </w:t>
                    </w:r>
                    <w:r>
                      <w:rPr>
                        <w:color w:val="6D6D6D"/>
                        <w:sz w:val="23"/>
                      </w:rPr>
                      <w:fldChar w:fldCharType="begin"/>
                    </w:r>
                    <w:r>
                      <w:rPr>
                        <w:color w:val="6D6D6D"/>
                        <w:sz w:val="23"/>
                      </w:rPr>
                      <w:instrText xml:space="preserve"> PAGE </w:instrText>
                    </w:r>
                    <w:r>
                      <w:rPr>
                        <w:color w:val="6D6D6D"/>
                        <w:sz w:val="23"/>
                      </w:rPr>
                      <w:fldChar w:fldCharType="separate"/>
                    </w:r>
                    <w:r w:rsidR="0024470A">
                      <w:rPr>
                        <w:noProof/>
                        <w:color w:val="6D6D6D"/>
                        <w:sz w:val="23"/>
                      </w:rPr>
                      <w:t>21</w:t>
                    </w:r>
                    <w:r>
                      <w:rPr>
                        <w:color w:val="6D6D6D"/>
                        <w:sz w:val="23"/>
                      </w:rPr>
                      <w:fldChar w:fldCharType="end"/>
                    </w:r>
                    <w:r>
                      <w:rPr>
                        <w:color w:val="6D6D6D"/>
                        <w:sz w:val="23"/>
                      </w:rPr>
                      <w:t xml:space="preserve"> of</w:t>
                    </w:r>
                    <w:r>
                      <w:rPr>
                        <w:color w:val="6D6D6D"/>
                        <w:spacing w:val="1"/>
                        <w:sz w:val="23"/>
                      </w:rPr>
                      <w:t xml:space="preserve"> </w:t>
                    </w:r>
                    <w:r>
                      <w:rPr>
                        <w:color w:val="6D6D6D"/>
                        <w:spacing w:val="-5"/>
                        <w:sz w:val="23"/>
                      </w:rPr>
                      <w:fldChar w:fldCharType="begin"/>
                    </w:r>
                    <w:r>
                      <w:rPr>
                        <w:color w:val="6D6D6D"/>
                        <w:spacing w:val="-5"/>
                        <w:sz w:val="23"/>
                      </w:rPr>
                      <w:instrText xml:space="preserve"> NUMPAGES </w:instrText>
                    </w:r>
                    <w:r>
                      <w:rPr>
                        <w:color w:val="6D6D6D"/>
                        <w:spacing w:val="-5"/>
                        <w:sz w:val="23"/>
                      </w:rPr>
                      <w:fldChar w:fldCharType="separate"/>
                    </w:r>
                    <w:r w:rsidR="0024470A">
                      <w:rPr>
                        <w:noProof/>
                        <w:color w:val="6D6D6D"/>
                        <w:spacing w:val="-5"/>
                        <w:sz w:val="23"/>
                      </w:rPr>
                      <w:t>57</w:t>
                    </w:r>
                    <w:r>
                      <w:rPr>
                        <w:color w:val="6D6D6D"/>
                        <w:spacing w:val="-5"/>
                        <w:sz w:val="23"/>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4908E2" w14:textId="77777777" w:rsidR="00A83A30" w:rsidRDefault="00A83A30">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B3F6E2D" w14:textId="77777777" w:rsidR="00CE6982" w:rsidRDefault="00CE6982">
      <w:r>
        <w:separator/>
      </w:r>
    </w:p>
  </w:footnote>
  <w:footnote w:type="continuationSeparator" w:id="0">
    <w:p w14:paraId="784F105E" w14:textId="77777777" w:rsidR="00CE6982" w:rsidRDefault="00CE698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CFF4D82"/>
    <w:multiLevelType w:val="hybridMultilevel"/>
    <w:tmpl w:val="86F4CB66"/>
    <w:lvl w:ilvl="0" w:tplc="A2E22FF0">
      <w:start w:val="1"/>
      <w:numFmt w:val="decimal"/>
      <w:lvlText w:val="%1."/>
      <w:lvlJc w:val="left"/>
      <w:pPr>
        <w:ind w:left="733" w:hanging="215"/>
        <w:jc w:val="left"/>
      </w:pPr>
      <w:rPr>
        <w:rFonts w:ascii="Verdana" w:eastAsia="Verdana" w:hAnsi="Verdana" w:cs="Verdana" w:hint="default"/>
        <w:b w:val="0"/>
        <w:bCs w:val="0"/>
        <w:i w:val="0"/>
        <w:iCs w:val="0"/>
        <w:spacing w:val="0"/>
        <w:w w:val="61"/>
        <w:sz w:val="24"/>
        <w:szCs w:val="24"/>
        <w:lang w:val="en-US" w:eastAsia="en-US" w:bidi="ar-SA"/>
      </w:rPr>
    </w:lvl>
    <w:lvl w:ilvl="1" w:tplc="79F05F00">
      <w:numFmt w:val="bullet"/>
      <w:lvlText w:val="•"/>
      <w:lvlJc w:val="left"/>
      <w:pPr>
        <w:ind w:left="1798" w:hanging="215"/>
      </w:pPr>
      <w:rPr>
        <w:rFonts w:hint="default"/>
        <w:lang w:val="en-US" w:eastAsia="en-US" w:bidi="ar-SA"/>
      </w:rPr>
    </w:lvl>
    <w:lvl w:ilvl="2" w:tplc="F2D699BE">
      <w:numFmt w:val="bullet"/>
      <w:lvlText w:val="•"/>
      <w:lvlJc w:val="left"/>
      <w:pPr>
        <w:ind w:left="2856" w:hanging="215"/>
      </w:pPr>
      <w:rPr>
        <w:rFonts w:hint="default"/>
        <w:lang w:val="en-US" w:eastAsia="en-US" w:bidi="ar-SA"/>
      </w:rPr>
    </w:lvl>
    <w:lvl w:ilvl="3" w:tplc="BAA86336">
      <w:numFmt w:val="bullet"/>
      <w:lvlText w:val="•"/>
      <w:lvlJc w:val="left"/>
      <w:pPr>
        <w:ind w:left="3914" w:hanging="215"/>
      </w:pPr>
      <w:rPr>
        <w:rFonts w:hint="default"/>
        <w:lang w:val="en-US" w:eastAsia="en-US" w:bidi="ar-SA"/>
      </w:rPr>
    </w:lvl>
    <w:lvl w:ilvl="4" w:tplc="AB2C6C5C">
      <w:numFmt w:val="bullet"/>
      <w:lvlText w:val="•"/>
      <w:lvlJc w:val="left"/>
      <w:pPr>
        <w:ind w:left="4972" w:hanging="215"/>
      </w:pPr>
      <w:rPr>
        <w:rFonts w:hint="default"/>
        <w:lang w:val="en-US" w:eastAsia="en-US" w:bidi="ar-SA"/>
      </w:rPr>
    </w:lvl>
    <w:lvl w:ilvl="5" w:tplc="78AC01B8">
      <w:numFmt w:val="bullet"/>
      <w:lvlText w:val="•"/>
      <w:lvlJc w:val="left"/>
      <w:pPr>
        <w:ind w:left="6030" w:hanging="215"/>
      </w:pPr>
      <w:rPr>
        <w:rFonts w:hint="default"/>
        <w:lang w:val="en-US" w:eastAsia="en-US" w:bidi="ar-SA"/>
      </w:rPr>
    </w:lvl>
    <w:lvl w:ilvl="6" w:tplc="3C62EF6A">
      <w:numFmt w:val="bullet"/>
      <w:lvlText w:val="•"/>
      <w:lvlJc w:val="left"/>
      <w:pPr>
        <w:ind w:left="7088" w:hanging="215"/>
      </w:pPr>
      <w:rPr>
        <w:rFonts w:hint="default"/>
        <w:lang w:val="en-US" w:eastAsia="en-US" w:bidi="ar-SA"/>
      </w:rPr>
    </w:lvl>
    <w:lvl w:ilvl="7" w:tplc="583E9B4C">
      <w:numFmt w:val="bullet"/>
      <w:lvlText w:val="•"/>
      <w:lvlJc w:val="left"/>
      <w:pPr>
        <w:ind w:left="8146" w:hanging="215"/>
      </w:pPr>
      <w:rPr>
        <w:rFonts w:hint="default"/>
        <w:lang w:val="en-US" w:eastAsia="en-US" w:bidi="ar-SA"/>
      </w:rPr>
    </w:lvl>
    <w:lvl w:ilvl="8" w:tplc="434E6C0E">
      <w:numFmt w:val="bullet"/>
      <w:lvlText w:val="•"/>
      <w:lvlJc w:val="left"/>
      <w:pPr>
        <w:ind w:left="9204" w:hanging="215"/>
      </w:pPr>
      <w:rPr>
        <w:rFonts w:hint="default"/>
        <w:lang w:val="en-US" w:eastAsia="en-US" w:bidi="ar-SA"/>
      </w:rPr>
    </w:lvl>
  </w:abstractNum>
  <w:abstractNum w:abstractNumId="1" w15:restartNumberingAfterBreak="0">
    <w:nsid w:val="4E4C11E3"/>
    <w:multiLevelType w:val="hybridMultilevel"/>
    <w:tmpl w:val="D254728A"/>
    <w:lvl w:ilvl="0" w:tplc="B5701496">
      <w:start w:val="1"/>
      <w:numFmt w:val="decimal"/>
      <w:lvlText w:val="%1."/>
      <w:lvlJc w:val="left"/>
      <w:pPr>
        <w:ind w:left="512" w:hanging="240"/>
        <w:jc w:val="left"/>
      </w:pPr>
      <w:rPr>
        <w:rFonts w:ascii="TeXGyreTermes" w:eastAsia="TeXGyreTermes" w:hAnsi="TeXGyreTermes" w:cs="TeXGyreTermes" w:hint="default"/>
        <w:b w:val="0"/>
        <w:bCs w:val="0"/>
        <w:i w:val="0"/>
        <w:iCs w:val="0"/>
        <w:spacing w:val="0"/>
        <w:w w:val="100"/>
        <w:sz w:val="24"/>
        <w:szCs w:val="24"/>
        <w:lang w:val="en-US" w:eastAsia="en-US" w:bidi="ar-SA"/>
      </w:rPr>
    </w:lvl>
    <w:lvl w:ilvl="1" w:tplc="0C28CA84">
      <w:start w:val="1"/>
      <w:numFmt w:val="decimal"/>
      <w:lvlText w:val="%2."/>
      <w:lvlJc w:val="left"/>
      <w:pPr>
        <w:ind w:left="1004" w:hanging="240"/>
        <w:jc w:val="left"/>
      </w:pPr>
      <w:rPr>
        <w:rFonts w:ascii="TeXGyreTermes" w:eastAsia="TeXGyreTermes" w:hAnsi="TeXGyreTermes" w:cs="TeXGyreTermes" w:hint="default"/>
        <w:b w:val="0"/>
        <w:bCs w:val="0"/>
        <w:i w:val="0"/>
        <w:iCs w:val="0"/>
        <w:spacing w:val="0"/>
        <w:w w:val="100"/>
        <w:sz w:val="24"/>
        <w:szCs w:val="24"/>
        <w:lang w:val="en-US" w:eastAsia="en-US" w:bidi="ar-SA"/>
      </w:rPr>
    </w:lvl>
    <w:lvl w:ilvl="2" w:tplc="CFF6BEFE">
      <w:numFmt w:val="bullet"/>
      <w:lvlText w:val="•"/>
      <w:lvlJc w:val="left"/>
      <w:pPr>
        <w:ind w:left="2146" w:hanging="240"/>
      </w:pPr>
      <w:rPr>
        <w:rFonts w:hint="default"/>
        <w:lang w:val="en-US" w:eastAsia="en-US" w:bidi="ar-SA"/>
      </w:rPr>
    </w:lvl>
    <w:lvl w:ilvl="3" w:tplc="ABDA7FAA">
      <w:numFmt w:val="bullet"/>
      <w:lvlText w:val="•"/>
      <w:lvlJc w:val="left"/>
      <w:pPr>
        <w:ind w:left="3293" w:hanging="240"/>
      </w:pPr>
      <w:rPr>
        <w:rFonts w:hint="default"/>
        <w:lang w:val="en-US" w:eastAsia="en-US" w:bidi="ar-SA"/>
      </w:rPr>
    </w:lvl>
    <w:lvl w:ilvl="4" w:tplc="01929D36">
      <w:numFmt w:val="bullet"/>
      <w:lvlText w:val="•"/>
      <w:lvlJc w:val="left"/>
      <w:pPr>
        <w:ind w:left="4440" w:hanging="240"/>
      </w:pPr>
      <w:rPr>
        <w:rFonts w:hint="default"/>
        <w:lang w:val="en-US" w:eastAsia="en-US" w:bidi="ar-SA"/>
      </w:rPr>
    </w:lvl>
    <w:lvl w:ilvl="5" w:tplc="A0961EC0">
      <w:numFmt w:val="bullet"/>
      <w:lvlText w:val="•"/>
      <w:lvlJc w:val="left"/>
      <w:pPr>
        <w:ind w:left="5586" w:hanging="240"/>
      </w:pPr>
      <w:rPr>
        <w:rFonts w:hint="default"/>
        <w:lang w:val="en-US" w:eastAsia="en-US" w:bidi="ar-SA"/>
      </w:rPr>
    </w:lvl>
    <w:lvl w:ilvl="6" w:tplc="FDC04E92">
      <w:numFmt w:val="bullet"/>
      <w:lvlText w:val="•"/>
      <w:lvlJc w:val="left"/>
      <w:pPr>
        <w:ind w:left="6733" w:hanging="240"/>
      </w:pPr>
      <w:rPr>
        <w:rFonts w:hint="default"/>
        <w:lang w:val="en-US" w:eastAsia="en-US" w:bidi="ar-SA"/>
      </w:rPr>
    </w:lvl>
    <w:lvl w:ilvl="7" w:tplc="99A866D6">
      <w:numFmt w:val="bullet"/>
      <w:lvlText w:val="•"/>
      <w:lvlJc w:val="left"/>
      <w:pPr>
        <w:ind w:left="7880" w:hanging="240"/>
      </w:pPr>
      <w:rPr>
        <w:rFonts w:hint="default"/>
        <w:lang w:val="en-US" w:eastAsia="en-US" w:bidi="ar-SA"/>
      </w:rPr>
    </w:lvl>
    <w:lvl w:ilvl="8" w:tplc="9AFADE84">
      <w:numFmt w:val="bullet"/>
      <w:lvlText w:val="•"/>
      <w:lvlJc w:val="left"/>
      <w:pPr>
        <w:ind w:left="9026" w:hanging="240"/>
      </w:pPr>
      <w:rPr>
        <w:rFonts w:hint="default"/>
        <w:lang w:val="en-US" w:eastAsia="en-US" w:bidi="ar-SA"/>
      </w:rPr>
    </w:lvl>
  </w:abstractNum>
  <w:abstractNum w:abstractNumId="2" w15:restartNumberingAfterBreak="0">
    <w:nsid w:val="51894223"/>
    <w:multiLevelType w:val="hybridMultilevel"/>
    <w:tmpl w:val="DE2CDAB8"/>
    <w:lvl w:ilvl="0" w:tplc="86644622">
      <w:start w:val="1"/>
      <w:numFmt w:val="decimal"/>
      <w:lvlText w:val="(%1)"/>
      <w:lvlJc w:val="left"/>
      <w:pPr>
        <w:ind w:left="1530" w:hanging="357"/>
        <w:jc w:val="left"/>
      </w:pPr>
      <w:rPr>
        <w:rFonts w:ascii="Verdana" w:eastAsia="Verdana" w:hAnsi="Verdana" w:cs="Verdana" w:hint="default"/>
        <w:b w:val="0"/>
        <w:bCs w:val="0"/>
        <w:i w:val="0"/>
        <w:iCs w:val="0"/>
        <w:spacing w:val="0"/>
        <w:w w:val="61"/>
        <w:sz w:val="24"/>
        <w:szCs w:val="24"/>
        <w:lang w:val="en-US" w:eastAsia="en-US" w:bidi="ar-SA"/>
      </w:rPr>
    </w:lvl>
    <w:lvl w:ilvl="1" w:tplc="F8A8EE50">
      <w:numFmt w:val="bullet"/>
      <w:lvlText w:val="•"/>
      <w:lvlJc w:val="left"/>
      <w:pPr>
        <w:ind w:left="2518" w:hanging="357"/>
      </w:pPr>
      <w:rPr>
        <w:rFonts w:hint="default"/>
        <w:lang w:val="en-US" w:eastAsia="en-US" w:bidi="ar-SA"/>
      </w:rPr>
    </w:lvl>
    <w:lvl w:ilvl="2" w:tplc="12CA499C">
      <w:numFmt w:val="bullet"/>
      <w:lvlText w:val="•"/>
      <w:lvlJc w:val="left"/>
      <w:pPr>
        <w:ind w:left="3496" w:hanging="357"/>
      </w:pPr>
      <w:rPr>
        <w:rFonts w:hint="default"/>
        <w:lang w:val="en-US" w:eastAsia="en-US" w:bidi="ar-SA"/>
      </w:rPr>
    </w:lvl>
    <w:lvl w:ilvl="3" w:tplc="71FE9FA2">
      <w:numFmt w:val="bullet"/>
      <w:lvlText w:val="•"/>
      <w:lvlJc w:val="left"/>
      <w:pPr>
        <w:ind w:left="4474" w:hanging="357"/>
      </w:pPr>
      <w:rPr>
        <w:rFonts w:hint="default"/>
        <w:lang w:val="en-US" w:eastAsia="en-US" w:bidi="ar-SA"/>
      </w:rPr>
    </w:lvl>
    <w:lvl w:ilvl="4" w:tplc="AE440B5A">
      <w:numFmt w:val="bullet"/>
      <w:lvlText w:val="•"/>
      <w:lvlJc w:val="left"/>
      <w:pPr>
        <w:ind w:left="5452" w:hanging="357"/>
      </w:pPr>
      <w:rPr>
        <w:rFonts w:hint="default"/>
        <w:lang w:val="en-US" w:eastAsia="en-US" w:bidi="ar-SA"/>
      </w:rPr>
    </w:lvl>
    <w:lvl w:ilvl="5" w:tplc="D4184678">
      <w:numFmt w:val="bullet"/>
      <w:lvlText w:val="•"/>
      <w:lvlJc w:val="left"/>
      <w:pPr>
        <w:ind w:left="6430" w:hanging="357"/>
      </w:pPr>
      <w:rPr>
        <w:rFonts w:hint="default"/>
        <w:lang w:val="en-US" w:eastAsia="en-US" w:bidi="ar-SA"/>
      </w:rPr>
    </w:lvl>
    <w:lvl w:ilvl="6" w:tplc="EDB257C8">
      <w:numFmt w:val="bullet"/>
      <w:lvlText w:val="•"/>
      <w:lvlJc w:val="left"/>
      <w:pPr>
        <w:ind w:left="7408" w:hanging="357"/>
      </w:pPr>
      <w:rPr>
        <w:rFonts w:hint="default"/>
        <w:lang w:val="en-US" w:eastAsia="en-US" w:bidi="ar-SA"/>
      </w:rPr>
    </w:lvl>
    <w:lvl w:ilvl="7" w:tplc="1CA8D9F6">
      <w:numFmt w:val="bullet"/>
      <w:lvlText w:val="•"/>
      <w:lvlJc w:val="left"/>
      <w:pPr>
        <w:ind w:left="8386" w:hanging="357"/>
      </w:pPr>
      <w:rPr>
        <w:rFonts w:hint="default"/>
        <w:lang w:val="en-US" w:eastAsia="en-US" w:bidi="ar-SA"/>
      </w:rPr>
    </w:lvl>
    <w:lvl w:ilvl="8" w:tplc="2CFE716A">
      <w:numFmt w:val="bullet"/>
      <w:lvlText w:val="•"/>
      <w:lvlJc w:val="left"/>
      <w:pPr>
        <w:ind w:left="9364" w:hanging="357"/>
      </w:pPr>
      <w:rPr>
        <w:rFonts w:hint="default"/>
        <w:lang w:val="en-US" w:eastAsia="en-US" w:bidi="ar-SA"/>
      </w:rPr>
    </w:lvl>
  </w:abstractNum>
  <w:abstractNum w:abstractNumId="3" w15:restartNumberingAfterBreak="0">
    <w:nsid w:val="5A9723C4"/>
    <w:multiLevelType w:val="hybridMultilevel"/>
    <w:tmpl w:val="7C949672"/>
    <w:lvl w:ilvl="0" w:tplc="27624D06">
      <w:start w:val="1"/>
      <w:numFmt w:val="lowerLetter"/>
      <w:lvlText w:val="%1.)"/>
      <w:lvlJc w:val="left"/>
      <w:pPr>
        <w:ind w:left="1496" w:hanging="397"/>
        <w:jc w:val="left"/>
      </w:pPr>
      <w:rPr>
        <w:rFonts w:ascii="Verdana" w:eastAsia="Verdana" w:hAnsi="Verdana" w:cs="Verdana" w:hint="default"/>
        <w:b w:val="0"/>
        <w:bCs w:val="0"/>
        <w:i w:val="0"/>
        <w:iCs w:val="0"/>
        <w:spacing w:val="0"/>
        <w:w w:val="70"/>
        <w:sz w:val="24"/>
        <w:szCs w:val="24"/>
        <w:lang w:val="en-US" w:eastAsia="en-US" w:bidi="ar-SA"/>
      </w:rPr>
    </w:lvl>
    <w:lvl w:ilvl="1" w:tplc="78CA5D7A">
      <w:numFmt w:val="bullet"/>
      <w:lvlText w:val="•"/>
      <w:lvlJc w:val="left"/>
      <w:pPr>
        <w:ind w:left="2482" w:hanging="397"/>
      </w:pPr>
      <w:rPr>
        <w:rFonts w:hint="default"/>
        <w:lang w:val="en-US" w:eastAsia="en-US" w:bidi="ar-SA"/>
      </w:rPr>
    </w:lvl>
    <w:lvl w:ilvl="2" w:tplc="733AD2AA">
      <w:numFmt w:val="bullet"/>
      <w:lvlText w:val="•"/>
      <w:lvlJc w:val="left"/>
      <w:pPr>
        <w:ind w:left="3464" w:hanging="397"/>
      </w:pPr>
      <w:rPr>
        <w:rFonts w:hint="default"/>
        <w:lang w:val="en-US" w:eastAsia="en-US" w:bidi="ar-SA"/>
      </w:rPr>
    </w:lvl>
    <w:lvl w:ilvl="3" w:tplc="6DC831B2">
      <w:numFmt w:val="bullet"/>
      <w:lvlText w:val="•"/>
      <w:lvlJc w:val="left"/>
      <w:pPr>
        <w:ind w:left="4446" w:hanging="397"/>
      </w:pPr>
      <w:rPr>
        <w:rFonts w:hint="default"/>
        <w:lang w:val="en-US" w:eastAsia="en-US" w:bidi="ar-SA"/>
      </w:rPr>
    </w:lvl>
    <w:lvl w:ilvl="4" w:tplc="FF40E96C">
      <w:numFmt w:val="bullet"/>
      <w:lvlText w:val="•"/>
      <w:lvlJc w:val="left"/>
      <w:pPr>
        <w:ind w:left="5428" w:hanging="397"/>
      </w:pPr>
      <w:rPr>
        <w:rFonts w:hint="default"/>
        <w:lang w:val="en-US" w:eastAsia="en-US" w:bidi="ar-SA"/>
      </w:rPr>
    </w:lvl>
    <w:lvl w:ilvl="5" w:tplc="7C7AEDD8">
      <w:numFmt w:val="bullet"/>
      <w:lvlText w:val="•"/>
      <w:lvlJc w:val="left"/>
      <w:pPr>
        <w:ind w:left="6410" w:hanging="397"/>
      </w:pPr>
      <w:rPr>
        <w:rFonts w:hint="default"/>
        <w:lang w:val="en-US" w:eastAsia="en-US" w:bidi="ar-SA"/>
      </w:rPr>
    </w:lvl>
    <w:lvl w:ilvl="6" w:tplc="00CE4C7A">
      <w:numFmt w:val="bullet"/>
      <w:lvlText w:val="•"/>
      <w:lvlJc w:val="left"/>
      <w:pPr>
        <w:ind w:left="7392" w:hanging="397"/>
      </w:pPr>
      <w:rPr>
        <w:rFonts w:hint="default"/>
        <w:lang w:val="en-US" w:eastAsia="en-US" w:bidi="ar-SA"/>
      </w:rPr>
    </w:lvl>
    <w:lvl w:ilvl="7" w:tplc="79286D38">
      <w:numFmt w:val="bullet"/>
      <w:lvlText w:val="•"/>
      <w:lvlJc w:val="left"/>
      <w:pPr>
        <w:ind w:left="8374" w:hanging="397"/>
      </w:pPr>
      <w:rPr>
        <w:rFonts w:hint="default"/>
        <w:lang w:val="en-US" w:eastAsia="en-US" w:bidi="ar-SA"/>
      </w:rPr>
    </w:lvl>
    <w:lvl w:ilvl="8" w:tplc="74FEA7F6">
      <w:numFmt w:val="bullet"/>
      <w:lvlText w:val="•"/>
      <w:lvlJc w:val="left"/>
      <w:pPr>
        <w:ind w:left="9356" w:hanging="397"/>
      </w:pPr>
      <w:rPr>
        <w:rFonts w:hint="default"/>
        <w:lang w:val="en-US" w:eastAsia="en-US" w:bidi="ar-SA"/>
      </w:rPr>
    </w:lvl>
  </w:abstractNum>
  <w:abstractNum w:abstractNumId="4" w15:restartNumberingAfterBreak="0">
    <w:nsid w:val="7C353E36"/>
    <w:multiLevelType w:val="hybridMultilevel"/>
    <w:tmpl w:val="A02654BC"/>
    <w:lvl w:ilvl="0" w:tplc="1DAEFCFC">
      <w:start w:val="1"/>
      <w:numFmt w:val="lowerLetter"/>
      <w:lvlText w:val="%1."/>
      <w:lvlJc w:val="left"/>
      <w:pPr>
        <w:ind w:left="519" w:hanging="270"/>
        <w:jc w:val="left"/>
      </w:pPr>
      <w:rPr>
        <w:rFonts w:ascii="Verdana" w:eastAsia="Verdana" w:hAnsi="Verdana" w:cs="Verdana" w:hint="default"/>
        <w:b w:val="0"/>
        <w:bCs w:val="0"/>
        <w:i w:val="0"/>
        <w:iCs w:val="0"/>
        <w:spacing w:val="0"/>
        <w:w w:val="70"/>
        <w:sz w:val="24"/>
        <w:szCs w:val="24"/>
        <w:lang w:val="en-US" w:eastAsia="en-US" w:bidi="ar-SA"/>
      </w:rPr>
    </w:lvl>
    <w:lvl w:ilvl="1" w:tplc="E64EE1E8">
      <w:numFmt w:val="bullet"/>
      <w:lvlText w:val="•"/>
      <w:lvlJc w:val="left"/>
      <w:pPr>
        <w:ind w:left="1600" w:hanging="270"/>
      </w:pPr>
      <w:rPr>
        <w:rFonts w:hint="default"/>
        <w:lang w:val="en-US" w:eastAsia="en-US" w:bidi="ar-SA"/>
      </w:rPr>
    </w:lvl>
    <w:lvl w:ilvl="2" w:tplc="34ECCF7E">
      <w:numFmt w:val="bullet"/>
      <w:lvlText w:val="•"/>
      <w:lvlJc w:val="left"/>
      <w:pPr>
        <w:ind w:left="2680" w:hanging="270"/>
      </w:pPr>
      <w:rPr>
        <w:rFonts w:hint="default"/>
        <w:lang w:val="en-US" w:eastAsia="en-US" w:bidi="ar-SA"/>
      </w:rPr>
    </w:lvl>
    <w:lvl w:ilvl="3" w:tplc="A0FC6700">
      <w:numFmt w:val="bullet"/>
      <w:lvlText w:val="•"/>
      <w:lvlJc w:val="left"/>
      <w:pPr>
        <w:ind w:left="3760" w:hanging="270"/>
      </w:pPr>
      <w:rPr>
        <w:rFonts w:hint="default"/>
        <w:lang w:val="en-US" w:eastAsia="en-US" w:bidi="ar-SA"/>
      </w:rPr>
    </w:lvl>
    <w:lvl w:ilvl="4" w:tplc="CD640E28">
      <w:numFmt w:val="bullet"/>
      <w:lvlText w:val="•"/>
      <w:lvlJc w:val="left"/>
      <w:pPr>
        <w:ind w:left="4840" w:hanging="270"/>
      </w:pPr>
      <w:rPr>
        <w:rFonts w:hint="default"/>
        <w:lang w:val="en-US" w:eastAsia="en-US" w:bidi="ar-SA"/>
      </w:rPr>
    </w:lvl>
    <w:lvl w:ilvl="5" w:tplc="52445A1A">
      <w:numFmt w:val="bullet"/>
      <w:lvlText w:val="•"/>
      <w:lvlJc w:val="left"/>
      <w:pPr>
        <w:ind w:left="5920" w:hanging="270"/>
      </w:pPr>
      <w:rPr>
        <w:rFonts w:hint="default"/>
        <w:lang w:val="en-US" w:eastAsia="en-US" w:bidi="ar-SA"/>
      </w:rPr>
    </w:lvl>
    <w:lvl w:ilvl="6" w:tplc="F4C6EF0E">
      <w:numFmt w:val="bullet"/>
      <w:lvlText w:val="•"/>
      <w:lvlJc w:val="left"/>
      <w:pPr>
        <w:ind w:left="7000" w:hanging="270"/>
      </w:pPr>
      <w:rPr>
        <w:rFonts w:hint="default"/>
        <w:lang w:val="en-US" w:eastAsia="en-US" w:bidi="ar-SA"/>
      </w:rPr>
    </w:lvl>
    <w:lvl w:ilvl="7" w:tplc="B428D40A">
      <w:numFmt w:val="bullet"/>
      <w:lvlText w:val="•"/>
      <w:lvlJc w:val="left"/>
      <w:pPr>
        <w:ind w:left="8080" w:hanging="270"/>
      </w:pPr>
      <w:rPr>
        <w:rFonts w:hint="default"/>
        <w:lang w:val="en-US" w:eastAsia="en-US" w:bidi="ar-SA"/>
      </w:rPr>
    </w:lvl>
    <w:lvl w:ilvl="8" w:tplc="1BF290C0">
      <w:numFmt w:val="bullet"/>
      <w:lvlText w:val="•"/>
      <w:lvlJc w:val="left"/>
      <w:pPr>
        <w:ind w:left="9160" w:hanging="270"/>
      </w:pPr>
      <w:rPr>
        <w:rFonts w:hint="default"/>
        <w:lang w:val="en-US" w:eastAsia="en-US" w:bidi="ar-SA"/>
      </w:rPr>
    </w:lvl>
  </w:abstractNum>
  <w:num w:numId="1" w16cid:durableId="318272512">
    <w:abstractNumId w:val="1"/>
  </w:num>
  <w:num w:numId="2" w16cid:durableId="533546245">
    <w:abstractNumId w:val="4"/>
  </w:num>
  <w:num w:numId="3" w16cid:durableId="1776948356">
    <w:abstractNumId w:val="2"/>
  </w:num>
  <w:num w:numId="4" w16cid:durableId="331220813">
    <w:abstractNumId w:val="0"/>
  </w:num>
  <w:num w:numId="5" w16cid:durableId="151803726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3"/>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3A30"/>
    <w:rsid w:val="000013FD"/>
    <w:rsid w:val="00122C34"/>
    <w:rsid w:val="001342CF"/>
    <w:rsid w:val="00171A8B"/>
    <w:rsid w:val="00190742"/>
    <w:rsid w:val="00227693"/>
    <w:rsid w:val="0024470A"/>
    <w:rsid w:val="00246D06"/>
    <w:rsid w:val="002972A0"/>
    <w:rsid w:val="00340752"/>
    <w:rsid w:val="00341CE9"/>
    <w:rsid w:val="003863AB"/>
    <w:rsid w:val="005C2012"/>
    <w:rsid w:val="0061171E"/>
    <w:rsid w:val="00731FB6"/>
    <w:rsid w:val="00756FCF"/>
    <w:rsid w:val="007830A5"/>
    <w:rsid w:val="007C6018"/>
    <w:rsid w:val="0082436E"/>
    <w:rsid w:val="008C27F5"/>
    <w:rsid w:val="009535DE"/>
    <w:rsid w:val="00985D19"/>
    <w:rsid w:val="009F1E11"/>
    <w:rsid w:val="00A83A30"/>
    <w:rsid w:val="00A83F8A"/>
    <w:rsid w:val="00C35214"/>
    <w:rsid w:val="00C477D6"/>
    <w:rsid w:val="00C90333"/>
    <w:rsid w:val="00C92680"/>
    <w:rsid w:val="00CE6982"/>
    <w:rsid w:val="00D24635"/>
    <w:rsid w:val="00D63CFF"/>
    <w:rsid w:val="00DB510E"/>
    <w:rsid w:val="00E5273A"/>
    <w:rsid w:val="00E77BBB"/>
    <w:rsid w:val="00F254DC"/>
    <w:rsid w:val="00F40E3C"/>
    <w:rsid w:val="00F62975"/>
    <w:rsid w:val="00FA7637"/>
    <w:rsid w:val="00FC4921"/>
    <w:rsid w:val="00FD2138"/>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1634EE5"/>
  <w15:docId w15:val="{894D9E69-3CEF-4BFD-B16A-5A5FEA5D15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Verdana" w:eastAsia="Verdana" w:hAnsi="Verdana" w:cs="Verdana"/>
    </w:rPr>
  </w:style>
  <w:style w:type="paragraph" w:styleId="Heading1">
    <w:name w:val="heading 1"/>
    <w:basedOn w:val="Normal"/>
    <w:uiPriority w:val="1"/>
    <w:qFormat/>
    <w:pPr>
      <w:ind w:left="519"/>
      <w:outlineLvl w:val="0"/>
    </w:pPr>
    <w:rPr>
      <w:rFonts w:ascii="Arial Black" w:eastAsia="Arial Black" w:hAnsi="Arial Black" w:cs="Arial Black"/>
      <w:sz w:val="36"/>
      <w:szCs w:val="36"/>
      <w:u w:val="single" w:color="000000"/>
    </w:rPr>
  </w:style>
  <w:style w:type="paragraph" w:styleId="Heading2">
    <w:name w:val="heading 2"/>
    <w:basedOn w:val="Normal"/>
    <w:uiPriority w:val="1"/>
    <w:qFormat/>
    <w:pPr>
      <w:ind w:left="519"/>
      <w:outlineLvl w:val="1"/>
    </w:pPr>
    <w:rPr>
      <w:rFonts w:ascii="Arial Black" w:eastAsia="Arial Black" w:hAnsi="Arial Black" w:cs="Arial Black"/>
      <w:sz w:val="32"/>
      <w:szCs w:val="32"/>
    </w:rPr>
  </w:style>
  <w:style w:type="paragraph" w:styleId="Heading3">
    <w:name w:val="heading 3"/>
    <w:basedOn w:val="Normal"/>
    <w:uiPriority w:val="1"/>
    <w:qFormat/>
    <w:pPr>
      <w:ind w:left="526"/>
      <w:outlineLvl w:val="2"/>
    </w:pPr>
    <w:rPr>
      <w:rFonts w:ascii="Arial Black" w:eastAsia="Arial Black" w:hAnsi="Arial Black" w:cs="Arial Black"/>
      <w:sz w:val="32"/>
      <w:szCs w:val="32"/>
    </w:rPr>
  </w:style>
  <w:style w:type="paragraph" w:styleId="Heading4">
    <w:name w:val="heading 4"/>
    <w:basedOn w:val="Normal"/>
    <w:uiPriority w:val="1"/>
    <w:qFormat/>
    <w:pPr>
      <w:ind w:left="526"/>
      <w:outlineLvl w:val="3"/>
    </w:pPr>
    <w:rPr>
      <w:rFonts w:ascii="Arial Black" w:eastAsia="Arial Black" w:hAnsi="Arial Black" w:cs="Arial Black"/>
      <w:sz w:val="28"/>
      <w:szCs w:val="28"/>
    </w:rPr>
  </w:style>
  <w:style w:type="paragraph" w:styleId="Heading5">
    <w:name w:val="heading 5"/>
    <w:basedOn w:val="Normal"/>
    <w:uiPriority w:val="1"/>
    <w:qFormat/>
    <w:pPr>
      <w:outlineLvl w:val="4"/>
    </w:pPr>
    <w:rPr>
      <w:rFonts w:ascii="TeXGyreTermes" w:eastAsia="TeXGyreTermes" w:hAnsi="TeXGyreTermes" w:cs="TeXGyreTermes"/>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38"/>
      <w:ind w:left="1674"/>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519"/>
    </w:pPr>
    <w:rPr>
      <w:rFonts w:ascii="TeXGyreTermes" w:eastAsia="TeXGyreTermes" w:hAnsi="TeXGyreTermes" w:cs="TeXGyreTermes"/>
    </w:rPr>
  </w:style>
  <w:style w:type="paragraph" w:customStyle="1" w:styleId="TableParagraph">
    <w:name w:val="Table Paragraph"/>
    <w:basedOn w:val="Normal"/>
    <w:uiPriority w:val="1"/>
    <w:qFormat/>
  </w:style>
  <w:style w:type="table" w:styleId="TableGrid">
    <w:name w:val="Table Grid"/>
    <w:basedOn w:val="TableNormal"/>
    <w:uiPriority w:val="59"/>
    <w:rsid w:val="00C477D6"/>
    <w:pPr>
      <w:widowControl/>
      <w:autoSpaceDE/>
      <w:autoSpaceDN/>
    </w:pPr>
    <w:rPr>
      <w:lang w:val="en-P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35214"/>
    <w:pPr>
      <w:tabs>
        <w:tab w:val="center" w:pos="4680"/>
        <w:tab w:val="right" w:pos="9360"/>
      </w:tabs>
    </w:pPr>
  </w:style>
  <w:style w:type="character" w:customStyle="1" w:styleId="HeaderChar">
    <w:name w:val="Header Char"/>
    <w:basedOn w:val="DefaultParagraphFont"/>
    <w:link w:val="Header"/>
    <w:uiPriority w:val="99"/>
    <w:rsid w:val="00C35214"/>
    <w:rPr>
      <w:rFonts w:ascii="Verdana" w:eastAsia="Verdana" w:hAnsi="Verdana" w:cs="Verdana"/>
    </w:rPr>
  </w:style>
  <w:style w:type="paragraph" w:styleId="Footer">
    <w:name w:val="footer"/>
    <w:basedOn w:val="Normal"/>
    <w:link w:val="FooterChar"/>
    <w:uiPriority w:val="99"/>
    <w:unhideWhenUsed/>
    <w:rsid w:val="00C35214"/>
    <w:pPr>
      <w:tabs>
        <w:tab w:val="center" w:pos="4680"/>
        <w:tab w:val="right" w:pos="9360"/>
      </w:tabs>
    </w:pPr>
  </w:style>
  <w:style w:type="character" w:customStyle="1" w:styleId="FooterChar">
    <w:name w:val="Footer Char"/>
    <w:basedOn w:val="DefaultParagraphFont"/>
    <w:link w:val="Footer"/>
    <w:uiPriority w:val="99"/>
    <w:rsid w:val="00C35214"/>
    <w:rPr>
      <w:rFonts w:ascii="Verdana" w:eastAsia="Verdana" w:hAnsi="Verdana" w:cs="Verdan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footer" Target="footer4.xml"/><Relationship Id="rId47" Type="http://schemas.openxmlformats.org/officeDocument/2006/relationships/image" Target="media/image28.png"/><Relationship Id="rId63" Type="http://schemas.openxmlformats.org/officeDocument/2006/relationships/image" Target="media/image29.png"/><Relationship Id="rId68" Type="http://schemas.openxmlformats.org/officeDocument/2006/relationships/footer" Target="footer8.xml"/><Relationship Id="rId84" Type="http://schemas.openxmlformats.org/officeDocument/2006/relationships/hyperlink" Target="https://evolve.elsevier.com/cs/product/9780323581264?role=student" TargetMode="External"/><Relationship Id="rId89" Type="http://schemas.openxmlformats.org/officeDocument/2006/relationships/image" Target="media/image35.png"/><Relationship Id="rId16" Type="http://schemas.openxmlformats.org/officeDocument/2006/relationships/hyperlink" Target="mailto:Kim@heroinstitute.com" TargetMode="External"/><Relationship Id="rId11" Type="http://schemas.openxmlformats.org/officeDocument/2006/relationships/image" Target="media/image2.jpeg"/><Relationship Id="rId32" Type="http://schemas.openxmlformats.org/officeDocument/2006/relationships/image" Target="media/image18.png"/><Relationship Id="rId37" Type="http://schemas.openxmlformats.org/officeDocument/2006/relationships/image" Target="media/image22.png"/><Relationship Id="rId53" Type="http://schemas.openxmlformats.org/officeDocument/2006/relationships/image" Target="media/image26.png"/><Relationship Id="rId58" Type="http://schemas.openxmlformats.org/officeDocument/2006/relationships/image" Target="media/image27.png"/><Relationship Id="rId74" Type="http://schemas.openxmlformats.org/officeDocument/2006/relationships/hyperlink" Target="https://evolve.elsevier.com/cs/product/9780323430135?role=student" TargetMode="External"/><Relationship Id="rId79" Type="http://schemas.openxmlformats.org/officeDocument/2006/relationships/image" Target="media/image43.jpeg"/><Relationship Id="rId102" Type="http://schemas.openxmlformats.org/officeDocument/2006/relationships/image" Target="media/image37.png"/><Relationship Id="rId5" Type="http://schemas.openxmlformats.org/officeDocument/2006/relationships/webSettings" Target="webSettings.xml"/><Relationship Id="rId90" Type="http://schemas.openxmlformats.org/officeDocument/2006/relationships/hyperlink" Target="https://evolve.elsevier.com/cs/product/9780323581264?role=student" TargetMode="External"/><Relationship Id="rId95" Type="http://schemas.openxmlformats.org/officeDocument/2006/relationships/hyperlink" Target="http://www.benefits.va.gov/gibill" TargetMode="External"/><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21.png"/><Relationship Id="rId48" Type="http://schemas.openxmlformats.org/officeDocument/2006/relationships/image" Target="media/image29.jpeg"/><Relationship Id="rId64" Type="http://schemas.openxmlformats.org/officeDocument/2006/relationships/hyperlink" Target="https://evolve.elsevier.com/cs/product/9780323430135?role=student" TargetMode="External"/><Relationship Id="rId69" Type="http://schemas.openxmlformats.org/officeDocument/2006/relationships/image" Target="media/image30.jpeg"/><Relationship Id="rId80" Type="http://schemas.openxmlformats.org/officeDocument/2006/relationships/footer" Target="footer11.xml"/><Relationship Id="rId85" Type="http://schemas.openxmlformats.org/officeDocument/2006/relationships/footer" Target="footer12.xml"/><Relationship Id="rId12" Type="http://schemas.openxmlformats.org/officeDocument/2006/relationships/image" Target="media/image3.jpeg"/><Relationship Id="rId17" Type="http://schemas.openxmlformats.org/officeDocument/2006/relationships/hyperlink" Target="mailto:Jane@heroinstitue.com" TargetMode="External"/><Relationship Id="rId25" Type="http://schemas.openxmlformats.org/officeDocument/2006/relationships/image" Target="media/image12.jpeg"/><Relationship Id="rId33" Type="http://schemas.openxmlformats.org/officeDocument/2006/relationships/image" Target="media/image19.jpeg"/><Relationship Id="rId38" Type="http://schemas.openxmlformats.org/officeDocument/2006/relationships/image" Target="media/image20.png"/><Relationship Id="rId46" Type="http://schemas.openxmlformats.org/officeDocument/2006/relationships/image" Target="media/image24.jpeg"/><Relationship Id="rId59" Type="http://schemas.openxmlformats.org/officeDocument/2006/relationships/image" Target="media/image28.jpeg"/><Relationship Id="rId67" Type="http://schemas.openxmlformats.org/officeDocument/2006/relationships/hyperlink" Target="https://evolve.elsevier.com/cs/product/9780323445719?role=student" TargetMode="External"/><Relationship Id="rId103" Type="http://schemas.openxmlformats.org/officeDocument/2006/relationships/fontTable" Target="fontTable.xml"/><Relationship Id="rId20" Type="http://schemas.openxmlformats.org/officeDocument/2006/relationships/image" Target="media/image7.jpeg"/><Relationship Id="rId41" Type="http://schemas.openxmlformats.org/officeDocument/2006/relationships/hyperlink" Target="https://evolve.elsevier.com/cs/product/9780323642668?role=student" TargetMode="External"/><Relationship Id="rId54" Type="http://schemas.openxmlformats.org/officeDocument/2006/relationships/footer" Target="footer6.xml"/><Relationship Id="rId62" Type="http://schemas.openxmlformats.org/officeDocument/2006/relationships/footer" Target="footer7.xml"/><Relationship Id="rId70" Type="http://schemas.openxmlformats.org/officeDocument/2006/relationships/image" Target="media/image40.jpeg"/><Relationship Id="rId75" Type="http://schemas.openxmlformats.org/officeDocument/2006/relationships/hyperlink" Target="https://evolve.elsevier.com/cs/product/9780323430135?role=student" TargetMode="External"/><Relationship Id="rId83" Type="http://schemas.openxmlformats.org/officeDocument/2006/relationships/hyperlink" Target="https://evolve.elsevier.com/cs/product/9780323581264?role=student" TargetMode="External"/><Relationship Id="rId88" Type="http://schemas.openxmlformats.org/officeDocument/2006/relationships/image" Target="media/image46.png"/><Relationship Id="rId91" Type="http://schemas.openxmlformats.org/officeDocument/2006/relationships/hyperlink" Target="https://evolve.elsevier.com/cs/product/9780323581264?role=student" TargetMode="External"/><Relationship Id="rId96" Type="http://schemas.openxmlformats.org/officeDocument/2006/relationships/hyperlink" Target="mailto:admin@heroinstitute.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Admin@heroinstitute.com"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19.png"/><Relationship Id="rId49" Type="http://schemas.openxmlformats.org/officeDocument/2006/relationships/image" Target="media/image30.png"/><Relationship Id="rId57" Type="http://schemas.openxmlformats.org/officeDocument/2006/relationships/hyperlink" Target="https://evolve.elsevier.com/cs/product/9780323642668?role=student" TargetMode="External"/><Relationship Id="rId10" Type="http://schemas.openxmlformats.org/officeDocument/2006/relationships/footer" Target="footer1.xml"/><Relationship Id="rId31" Type="http://schemas.openxmlformats.org/officeDocument/2006/relationships/image" Target="media/image16.jpeg"/><Relationship Id="rId44" Type="http://schemas.openxmlformats.org/officeDocument/2006/relationships/image" Target="media/image22.jpeg"/><Relationship Id="rId52" Type="http://schemas.openxmlformats.org/officeDocument/2006/relationships/image" Target="media/image25.png"/><Relationship Id="rId60" Type="http://schemas.openxmlformats.org/officeDocument/2006/relationships/image" Target="media/image36.png"/><Relationship Id="rId65" Type="http://schemas.openxmlformats.org/officeDocument/2006/relationships/hyperlink" Target="https://evolve.elsevier.com/cs/product/9780323430135?role=student" TargetMode="External"/><Relationship Id="rId73" Type="http://schemas.openxmlformats.org/officeDocument/2006/relationships/footer" Target="footer10.xml"/><Relationship Id="rId78" Type="http://schemas.openxmlformats.org/officeDocument/2006/relationships/image" Target="media/image32.jpeg"/><Relationship Id="rId81" Type="http://schemas.openxmlformats.org/officeDocument/2006/relationships/image" Target="media/image33.png"/><Relationship Id="rId86" Type="http://schemas.openxmlformats.org/officeDocument/2006/relationships/footer" Target="footer13.xml"/><Relationship Id="rId94" Type="http://schemas.openxmlformats.org/officeDocument/2006/relationships/hyperlink" Target="mailto:admin@heroinstitute.com" TargetMode="External"/><Relationship Id="rId99" Type="http://schemas.openxmlformats.org/officeDocument/2006/relationships/footer" Target="footer17.xml"/><Relationship Id="rId101" Type="http://schemas.openxmlformats.org/officeDocument/2006/relationships/hyperlink" Target="https://gnpec.georgia.gov/student-resources/student-complaints" TargetMode="External"/><Relationship Id="rId4" Type="http://schemas.openxmlformats.org/officeDocument/2006/relationships/settings" Target="settings.xml"/><Relationship Id="rId9" Type="http://schemas.openxmlformats.org/officeDocument/2006/relationships/hyperlink" Target="http://www.heroinstitute.com/" TargetMode="External"/><Relationship Id="rId13" Type="http://schemas.openxmlformats.org/officeDocument/2006/relationships/image" Target="media/image4.jpeg"/><Relationship Id="rId18" Type="http://schemas.openxmlformats.org/officeDocument/2006/relationships/image" Target="media/image5.jpeg"/><Relationship Id="rId39" Type="http://schemas.openxmlformats.org/officeDocument/2006/relationships/hyperlink" Target="https://evolve.elsevier.com/cs/product/9780323642668?role=student" TargetMode="External"/><Relationship Id="rId34" Type="http://schemas.openxmlformats.org/officeDocument/2006/relationships/footer" Target="footer3.xml"/><Relationship Id="rId50" Type="http://schemas.openxmlformats.org/officeDocument/2006/relationships/image" Target="media/image31.jpeg"/><Relationship Id="rId55" Type="http://schemas.openxmlformats.org/officeDocument/2006/relationships/hyperlink" Target="https://evolve.elsevier.com/cs/product/9780323642668?role=student" TargetMode="External"/><Relationship Id="rId76" Type="http://schemas.openxmlformats.org/officeDocument/2006/relationships/hyperlink" Target="https://evolve.elsevier.com/cs/product/9780323445719?role=student" TargetMode="External"/><Relationship Id="rId97" Type="http://schemas.openxmlformats.org/officeDocument/2006/relationships/footer" Target="footer15.xml"/><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footer" Target="footer9.xml"/><Relationship Id="rId92" Type="http://schemas.openxmlformats.org/officeDocument/2006/relationships/hyperlink" Target="https://evolve.elsevier.com/cs/product/9780323581264?role=student" TargetMode="External"/><Relationship Id="rId2" Type="http://schemas.openxmlformats.org/officeDocument/2006/relationships/numbering" Target="numbering.xml"/><Relationship Id="rId29" Type="http://schemas.openxmlformats.org/officeDocument/2006/relationships/footer" Target="footer2.xml"/><Relationship Id="rId24" Type="http://schemas.openxmlformats.org/officeDocument/2006/relationships/image" Target="media/image11.jpeg"/><Relationship Id="rId40" Type="http://schemas.openxmlformats.org/officeDocument/2006/relationships/hyperlink" Target="https://evolve.elsevier.com/cs/product/9780323642668?role=student" TargetMode="External"/><Relationship Id="rId45" Type="http://schemas.openxmlformats.org/officeDocument/2006/relationships/image" Target="media/image23.png"/><Relationship Id="rId66" Type="http://schemas.openxmlformats.org/officeDocument/2006/relationships/hyperlink" Target="https://evolve.elsevier.com/cs/product/9780323445719?role=student" TargetMode="External"/><Relationship Id="rId87" Type="http://schemas.openxmlformats.org/officeDocument/2006/relationships/image" Target="media/image34.png"/><Relationship Id="rId61" Type="http://schemas.openxmlformats.org/officeDocument/2006/relationships/image" Target="media/image37.jpeg"/><Relationship Id="rId82" Type="http://schemas.openxmlformats.org/officeDocument/2006/relationships/hyperlink" Target="https://evolve.elsevier.com/cs/product/9780323581264?role=student" TargetMode="External"/><Relationship Id="rId19" Type="http://schemas.openxmlformats.org/officeDocument/2006/relationships/image" Target="media/image6.jpeg"/><Relationship Id="rId14" Type="http://schemas.openxmlformats.org/officeDocument/2006/relationships/hyperlink" Target="mailto:Admin@heroinstitute.com" TargetMode="External"/><Relationship Id="rId30" Type="http://schemas.openxmlformats.org/officeDocument/2006/relationships/image" Target="media/image14.png"/><Relationship Id="rId35" Type="http://schemas.openxmlformats.org/officeDocument/2006/relationships/image" Target="media/image17.png"/><Relationship Id="rId56" Type="http://schemas.openxmlformats.org/officeDocument/2006/relationships/hyperlink" Target="https://evolve.elsevier.com/cs/product/9780323642668?role=student" TargetMode="External"/><Relationship Id="rId77" Type="http://schemas.openxmlformats.org/officeDocument/2006/relationships/hyperlink" Target="https://evolve.elsevier.com/cs/product/9780323445719?role=student" TargetMode="External"/><Relationship Id="rId100" Type="http://schemas.openxmlformats.org/officeDocument/2006/relationships/hyperlink" Target="https://gnpec.georgia.gov/student-resources/student-complaints" TargetMode="External"/><Relationship Id="rId8" Type="http://schemas.openxmlformats.org/officeDocument/2006/relationships/image" Target="media/image1.png"/><Relationship Id="rId51" Type="http://schemas.openxmlformats.org/officeDocument/2006/relationships/footer" Target="footer5.xml"/><Relationship Id="rId72" Type="http://schemas.openxmlformats.org/officeDocument/2006/relationships/image" Target="media/image31.png"/><Relationship Id="rId93" Type="http://schemas.openxmlformats.org/officeDocument/2006/relationships/footer" Target="footer14.xml"/><Relationship Id="rId98" Type="http://schemas.openxmlformats.org/officeDocument/2006/relationships/footer" Target="footer16.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961DA4-C653-7A4D-837F-CFEFAC0D81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59</Pages>
  <Words>14849</Words>
  <Characters>84643</Characters>
  <Application>Microsoft Office Word</Application>
  <DocSecurity>0</DocSecurity>
  <Lines>705</Lines>
  <Paragraphs>198</Paragraphs>
  <ScaleCrop>false</ScaleCrop>
  <HeadingPairs>
    <vt:vector size="2" baseType="variant">
      <vt:variant>
        <vt:lpstr>Title</vt:lpstr>
      </vt:variant>
      <vt:variant>
        <vt:i4>1</vt:i4>
      </vt:variant>
    </vt:vector>
  </HeadingPairs>
  <TitlesOfParts>
    <vt:vector size="1" baseType="lpstr">
      <vt:lpstr>without refund chart - HERO Institute Course Catalog July 23, 2024</vt:lpstr>
    </vt:vector>
  </TitlesOfParts>
  <Company>HP</Company>
  <LinksUpToDate>false</LinksUpToDate>
  <CharactersWithSpaces>99294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without refund chart - HERO Institute Course Catalog July 23, 2024</dc:title>
  <dc:creator>Grace Castillo</dc:creator>
  <cp:keywords>DAGLxqigPhU,BAFDq5z90nI</cp:keywords>
  <cp:lastModifiedBy>Victoria Randle</cp:lastModifiedBy>
  <cp:revision>3</cp:revision>
  <cp:lastPrinted>2024-08-28T20:58:00Z</cp:lastPrinted>
  <dcterms:created xsi:type="dcterms:W3CDTF">2024-08-28T20:58:00Z</dcterms:created>
  <dcterms:modified xsi:type="dcterms:W3CDTF">2024-08-28T20:58:00Z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2024-07-23T00:00:00Z</vt:filetime>
  </property>
  <property fmtid="{D5CDD505-2E9C-101B-9397-08002B2CF9AE}" pid="3" name="Creator">
    <vt:lpwstr>Canva</vt:lpwstr>
  </property>
  <property fmtid="{D5CDD505-2E9C-101B-9397-08002B2CF9AE}" pid="4" name="LastSaved">
    <vt:filetime>2024-07-23T00:00:00Z</vt:filetime>
  </property>
  <property fmtid="{D5CDD505-2E9C-101B-9397-08002B2CF9AE}" pid="5" name="Producer">
    <vt:lpwstr>3-Heights(TM) PDF Security Shell 4.8.25.2 (http://www.pdf-tools.com)</vt:lpwstr>
  </property>
  <property fmtid="{D5CDD505-2E9C-101B-9397-08002B2CF9AE}" pid="6" name="GrammarlyDocumentId">
    <vt:lpwstr>d34e311c3f896aadf0dc4a7eed7c1b924b82a4f40db37cc11a9169401c77b8ad</vt:lpwstr>
  </property>
</Properties>
</file>